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E96" w:rsidRDefault="007E432C" w:rsidP="0007074F">
      <w:pPr>
        <w:rPr>
          <w:rFonts w:ascii="Times New Roman" w:hAnsi="Times New Roman" w:cs="Times New Roman"/>
          <w:sz w:val="32"/>
          <w:szCs w:val="32"/>
          <w:u w:val="single"/>
        </w:rPr>
      </w:pPr>
      <w:r w:rsidRPr="00807AFE">
        <w:rPr>
          <w:rFonts w:ascii="Times New Roman" w:hAnsi="Times New Roman" w:cs="Times New Roman"/>
          <w:sz w:val="32"/>
          <w:szCs w:val="32"/>
          <w:u w:val="single"/>
        </w:rPr>
        <w:object w:dxaOrig="9070" w:dyaOrig="13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51.75pt" o:ole="">
            <v:imagedata r:id="rId9" o:title=""/>
          </v:shape>
          <o:OLEObject Type="Embed" ProgID="Word.Document.8" ShapeID="_x0000_i1025" DrawAspect="Content" ObjectID="_1445705298" r:id="rId10">
            <o:FieldCodes>\s</o:FieldCodes>
          </o:OLEObject>
        </w:object>
      </w:r>
      <w:r w:rsidR="00A0141A">
        <w:rPr>
          <w:rFonts w:ascii="Times New Roman" w:hAnsi="Times New Roman" w:cs="Times New Roman"/>
          <w:sz w:val="32"/>
          <w:szCs w:val="32"/>
          <w:u w:val="single"/>
        </w:rPr>
        <w:br w:type="page"/>
      </w:r>
    </w:p>
    <w:p w:rsidR="00DC3E96" w:rsidRPr="00DC3E96" w:rsidRDefault="00DC3E96" w:rsidP="00DC3E96">
      <w:pPr>
        <w:jc w:val="center"/>
        <w:rPr>
          <w:rFonts w:ascii="Times New Roman" w:hAnsi="Times New Roman" w:cs="Times New Roman"/>
          <w:b/>
          <w:smallCaps/>
          <w:sz w:val="32"/>
          <w:szCs w:val="32"/>
        </w:rPr>
      </w:pPr>
      <w:r w:rsidRPr="00DC3E96">
        <w:rPr>
          <w:rFonts w:ascii="Times New Roman" w:hAnsi="Times New Roman" w:cs="Times New Roman"/>
          <w:b/>
          <w:smallCaps/>
          <w:sz w:val="32"/>
          <w:szCs w:val="32"/>
        </w:rPr>
        <w:lastRenderedPageBreak/>
        <w:t>Indice</w:t>
      </w:r>
    </w:p>
    <w:p w:rsidR="00DC3E96" w:rsidRPr="00DC3E96" w:rsidRDefault="00DC3E96" w:rsidP="00DC3E96">
      <w:pPr>
        <w:jc w:val="center"/>
        <w:rPr>
          <w:rFonts w:ascii="Times New Roman" w:hAnsi="Times New Roman" w:cs="Times New Roman"/>
          <w:b/>
          <w:sz w:val="32"/>
          <w:szCs w:val="32"/>
        </w:rPr>
      </w:pPr>
    </w:p>
    <w:p w:rsidR="006475C7" w:rsidRDefault="00F112A5" w:rsidP="00953CBB">
      <w:pPr>
        <w:tabs>
          <w:tab w:val="left" w:pos="7938"/>
          <w:tab w:val="right" w:pos="8505"/>
        </w:tabs>
        <w:jc w:val="both"/>
        <w:rPr>
          <w:rFonts w:ascii="Times New Roman" w:hAnsi="Times New Roman" w:cs="Times New Roman"/>
          <w:sz w:val="28"/>
          <w:szCs w:val="28"/>
        </w:rPr>
      </w:pPr>
      <w:r>
        <w:rPr>
          <w:rFonts w:ascii="Times New Roman" w:hAnsi="Times New Roman" w:cs="Times New Roman"/>
          <w:b/>
          <w:i/>
          <w:sz w:val="28"/>
          <w:szCs w:val="28"/>
        </w:rPr>
        <w:t>Introduzione</w:t>
      </w:r>
      <w:r w:rsidR="006475C7">
        <w:rPr>
          <w:rFonts w:ascii="Times New Roman" w:hAnsi="Times New Roman" w:cs="Times New Roman"/>
          <w:sz w:val="32"/>
          <w:szCs w:val="32"/>
        </w:rPr>
        <w:t xml:space="preserve"> </w:t>
      </w:r>
      <w:r w:rsidR="000E5810">
        <w:rPr>
          <w:rFonts w:ascii="Times New Roman" w:hAnsi="Times New Roman" w:cs="Times New Roman"/>
          <w:sz w:val="32"/>
          <w:szCs w:val="32"/>
        </w:rPr>
        <w:t xml:space="preserve">                                                                         </w:t>
      </w:r>
      <w:r w:rsidR="00B35E24">
        <w:rPr>
          <w:rFonts w:ascii="Times New Roman" w:hAnsi="Times New Roman" w:cs="Times New Roman"/>
          <w:sz w:val="32"/>
          <w:szCs w:val="32"/>
        </w:rPr>
        <w:t xml:space="preserve"> </w:t>
      </w:r>
      <w:r w:rsidR="00B84D8E">
        <w:rPr>
          <w:rFonts w:ascii="Times New Roman" w:hAnsi="Times New Roman" w:cs="Times New Roman"/>
          <w:sz w:val="32"/>
          <w:szCs w:val="32"/>
        </w:rPr>
        <w:t xml:space="preserve">   </w:t>
      </w:r>
      <w:r w:rsidR="00DC3E96">
        <w:rPr>
          <w:rFonts w:ascii="Times New Roman" w:hAnsi="Times New Roman" w:cs="Times New Roman"/>
          <w:sz w:val="32"/>
          <w:szCs w:val="32"/>
        </w:rPr>
        <w:t xml:space="preserve">     </w:t>
      </w:r>
      <w:r w:rsidR="0007074F">
        <w:rPr>
          <w:rFonts w:ascii="Times New Roman" w:hAnsi="Times New Roman" w:cs="Times New Roman"/>
          <w:sz w:val="32"/>
          <w:szCs w:val="32"/>
        </w:rPr>
        <w:t xml:space="preserve"> </w:t>
      </w:r>
      <w:r w:rsidR="001C14F1">
        <w:rPr>
          <w:rFonts w:ascii="Times New Roman" w:hAnsi="Times New Roman" w:cs="Times New Roman"/>
          <w:sz w:val="32"/>
          <w:szCs w:val="32"/>
        </w:rPr>
        <w:t xml:space="preserve">   </w:t>
      </w:r>
      <w:r w:rsidR="005B5404">
        <w:rPr>
          <w:rFonts w:ascii="Times New Roman" w:hAnsi="Times New Roman" w:cs="Times New Roman"/>
          <w:sz w:val="28"/>
          <w:szCs w:val="28"/>
        </w:rPr>
        <w:t>3</w:t>
      </w:r>
    </w:p>
    <w:p w:rsidR="004C3BB4" w:rsidRDefault="004C3BB4" w:rsidP="006C7CE8">
      <w:pPr>
        <w:tabs>
          <w:tab w:val="left" w:pos="7938"/>
          <w:tab w:val="right" w:pos="8505"/>
        </w:tabs>
        <w:rPr>
          <w:rFonts w:ascii="Times New Roman" w:hAnsi="Times New Roman" w:cs="Times New Roman"/>
          <w:sz w:val="32"/>
          <w:szCs w:val="32"/>
        </w:rPr>
      </w:pPr>
    </w:p>
    <w:p w:rsidR="00DC3E96" w:rsidRPr="001C14F1" w:rsidRDefault="00C15EC8" w:rsidP="00953CBB">
      <w:pPr>
        <w:tabs>
          <w:tab w:val="left" w:pos="7938"/>
        </w:tabs>
        <w:spacing w:after="0"/>
        <w:jc w:val="both"/>
        <w:rPr>
          <w:rFonts w:ascii="Times New Roman" w:hAnsi="Times New Roman" w:cs="Times New Roman"/>
          <w:sz w:val="28"/>
          <w:szCs w:val="28"/>
        </w:rPr>
      </w:pPr>
      <w:r>
        <w:rPr>
          <w:rFonts w:ascii="Times New Roman" w:hAnsi="Times New Roman" w:cs="Times New Roman"/>
          <w:b/>
          <w:sz w:val="28"/>
          <w:szCs w:val="28"/>
        </w:rPr>
        <w:t xml:space="preserve">Capitolo 1 </w:t>
      </w:r>
      <w:r w:rsidR="00DC3E96">
        <w:rPr>
          <w:rFonts w:ascii="Times New Roman" w:hAnsi="Times New Roman" w:cs="Times New Roman"/>
          <w:sz w:val="28"/>
          <w:szCs w:val="28"/>
        </w:rPr>
        <w:t xml:space="preserve">-  </w:t>
      </w:r>
      <w:r w:rsidR="00DC3E96" w:rsidRPr="00DC3E96">
        <w:rPr>
          <w:rFonts w:ascii="Times New Roman" w:hAnsi="Times New Roman" w:cs="Times New Roman"/>
          <w:i/>
          <w:sz w:val="28"/>
          <w:szCs w:val="28"/>
        </w:rPr>
        <w:t xml:space="preserve">La Biblioteca scolastica </w:t>
      </w:r>
      <w:r w:rsidR="00DC3E96">
        <w:rPr>
          <w:rFonts w:ascii="Times New Roman" w:hAnsi="Times New Roman" w:cs="Times New Roman"/>
          <w:sz w:val="32"/>
          <w:szCs w:val="32"/>
        </w:rPr>
        <w:t xml:space="preserve">                      </w:t>
      </w:r>
      <w:r>
        <w:rPr>
          <w:rFonts w:ascii="Times New Roman" w:hAnsi="Times New Roman" w:cs="Times New Roman"/>
          <w:sz w:val="32"/>
          <w:szCs w:val="32"/>
        </w:rPr>
        <w:t xml:space="preserve">                              </w:t>
      </w:r>
      <w:r w:rsidRPr="001C14F1">
        <w:rPr>
          <w:rFonts w:ascii="Times New Roman" w:hAnsi="Times New Roman" w:cs="Times New Roman"/>
          <w:sz w:val="28"/>
          <w:szCs w:val="28"/>
        </w:rPr>
        <w:t>7</w:t>
      </w:r>
    </w:p>
    <w:p w:rsidR="00C15EC8" w:rsidRPr="00DC3E96" w:rsidRDefault="00C15EC8" w:rsidP="006C7CE8">
      <w:pPr>
        <w:tabs>
          <w:tab w:val="left" w:pos="7938"/>
        </w:tabs>
        <w:spacing w:after="0"/>
        <w:rPr>
          <w:rFonts w:ascii="Times New Roman" w:hAnsi="Times New Roman" w:cs="Times New Roman"/>
          <w:sz w:val="32"/>
          <w:szCs w:val="32"/>
        </w:rPr>
      </w:pPr>
    </w:p>
    <w:p w:rsidR="000E5810" w:rsidRDefault="00DC3E96" w:rsidP="00953CBB">
      <w:pPr>
        <w:tabs>
          <w:tab w:val="left" w:pos="793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E5810" w:rsidRPr="00C15EC8">
        <w:rPr>
          <w:rFonts w:ascii="Times New Roman" w:hAnsi="Times New Roman" w:cs="Times New Roman"/>
          <w:b/>
          <w:sz w:val="28"/>
          <w:szCs w:val="28"/>
        </w:rPr>
        <w:t>1.1</w:t>
      </w:r>
      <w:r w:rsidR="00C15EC8">
        <w:rPr>
          <w:rFonts w:ascii="Times New Roman" w:hAnsi="Times New Roman" w:cs="Times New Roman"/>
          <w:b/>
          <w:sz w:val="28"/>
          <w:szCs w:val="28"/>
        </w:rPr>
        <w:t xml:space="preserve"> </w:t>
      </w:r>
      <w:r w:rsidR="000E5810">
        <w:rPr>
          <w:rFonts w:ascii="Times New Roman" w:hAnsi="Times New Roman" w:cs="Times New Roman"/>
          <w:sz w:val="28"/>
          <w:szCs w:val="28"/>
        </w:rPr>
        <w:t xml:space="preserve"> La biblioteca scolastica come spazio edu</w:t>
      </w:r>
      <w:r>
        <w:rPr>
          <w:rFonts w:ascii="Times New Roman" w:hAnsi="Times New Roman" w:cs="Times New Roman"/>
          <w:sz w:val="28"/>
          <w:szCs w:val="28"/>
        </w:rPr>
        <w:t xml:space="preserve">cativo e di ricerca </w:t>
      </w:r>
      <w:r w:rsidR="000E5810">
        <w:rPr>
          <w:rFonts w:ascii="Times New Roman" w:hAnsi="Times New Roman" w:cs="Times New Roman"/>
          <w:sz w:val="28"/>
          <w:szCs w:val="28"/>
        </w:rPr>
        <w:t xml:space="preserve">   </w:t>
      </w:r>
      <w:r w:rsidR="00C15EC8">
        <w:rPr>
          <w:rFonts w:ascii="Times New Roman" w:hAnsi="Times New Roman" w:cs="Times New Roman"/>
          <w:sz w:val="28"/>
          <w:szCs w:val="28"/>
        </w:rPr>
        <w:t xml:space="preserve">  7</w:t>
      </w:r>
      <w:r w:rsidR="000E5810">
        <w:rPr>
          <w:rFonts w:ascii="Times New Roman" w:hAnsi="Times New Roman" w:cs="Times New Roman"/>
          <w:sz w:val="28"/>
          <w:szCs w:val="28"/>
        </w:rPr>
        <w:t xml:space="preserve">  </w:t>
      </w:r>
    </w:p>
    <w:p w:rsidR="000E5810" w:rsidRDefault="00C15EC8" w:rsidP="00953CBB">
      <w:pPr>
        <w:tabs>
          <w:tab w:val="left" w:pos="793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E5810" w:rsidRPr="00C15EC8">
        <w:rPr>
          <w:rFonts w:ascii="Times New Roman" w:hAnsi="Times New Roman" w:cs="Times New Roman"/>
          <w:b/>
          <w:sz w:val="28"/>
          <w:szCs w:val="28"/>
        </w:rPr>
        <w:t>1.1.1</w:t>
      </w:r>
      <w:r>
        <w:rPr>
          <w:rFonts w:ascii="Times New Roman" w:hAnsi="Times New Roman" w:cs="Times New Roman"/>
          <w:b/>
          <w:sz w:val="28"/>
          <w:szCs w:val="28"/>
        </w:rPr>
        <w:t xml:space="preserve"> </w:t>
      </w:r>
      <w:r w:rsidR="000E5810">
        <w:rPr>
          <w:rFonts w:ascii="Times New Roman" w:hAnsi="Times New Roman" w:cs="Times New Roman"/>
          <w:sz w:val="28"/>
          <w:szCs w:val="28"/>
        </w:rPr>
        <w:t xml:space="preserve"> Per leggere e per fare ricerca                     </w:t>
      </w:r>
      <w:r>
        <w:rPr>
          <w:rFonts w:ascii="Times New Roman" w:hAnsi="Times New Roman" w:cs="Times New Roman"/>
          <w:sz w:val="28"/>
          <w:szCs w:val="28"/>
        </w:rPr>
        <w:t xml:space="preserve">                           10</w:t>
      </w:r>
      <w:r w:rsidR="000E5810">
        <w:rPr>
          <w:rFonts w:ascii="Times New Roman" w:hAnsi="Times New Roman" w:cs="Times New Roman"/>
          <w:sz w:val="28"/>
          <w:szCs w:val="28"/>
        </w:rPr>
        <w:t xml:space="preserve">       </w:t>
      </w:r>
      <w:r w:rsidR="0007074F">
        <w:rPr>
          <w:rFonts w:ascii="Times New Roman" w:hAnsi="Times New Roman" w:cs="Times New Roman"/>
          <w:sz w:val="28"/>
          <w:szCs w:val="28"/>
        </w:rPr>
        <w:t xml:space="preserve">    </w:t>
      </w:r>
    </w:p>
    <w:p w:rsidR="000E5810" w:rsidRDefault="00C15EC8" w:rsidP="00953CBB">
      <w:pPr>
        <w:tabs>
          <w:tab w:val="left" w:pos="793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E5810" w:rsidRPr="00C15EC8">
        <w:rPr>
          <w:rFonts w:ascii="Times New Roman" w:hAnsi="Times New Roman" w:cs="Times New Roman"/>
          <w:b/>
          <w:sz w:val="28"/>
          <w:szCs w:val="28"/>
        </w:rPr>
        <w:t>1.1.2</w:t>
      </w:r>
      <w:r>
        <w:rPr>
          <w:rFonts w:ascii="Times New Roman" w:hAnsi="Times New Roman" w:cs="Times New Roman"/>
          <w:b/>
          <w:sz w:val="28"/>
          <w:szCs w:val="28"/>
        </w:rPr>
        <w:t xml:space="preserve"> </w:t>
      </w:r>
      <w:r w:rsidR="000E5810">
        <w:rPr>
          <w:rFonts w:ascii="Times New Roman" w:hAnsi="Times New Roman" w:cs="Times New Roman"/>
          <w:sz w:val="28"/>
          <w:szCs w:val="28"/>
        </w:rPr>
        <w:t xml:space="preserve"> Il </w:t>
      </w:r>
      <w:proofErr w:type="spellStart"/>
      <w:r w:rsidR="000E5810">
        <w:rPr>
          <w:rFonts w:ascii="Times New Roman" w:hAnsi="Times New Roman" w:cs="Times New Roman"/>
          <w:sz w:val="28"/>
          <w:szCs w:val="28"/>
        </w:rPr>
        <w:t>reference</w:t>
      </w:r>
      <w:proofErr w:type="spellEnd"/>
      <w:r w:rsidR="000E5810">
        <w:rPr>
          <w:rFonts w:ascii="Times New Roman" w:hAnsi="Times New Roman" w:cs="Times New Roman"/>
          <w:sz w:val="28"/>
          <w:szCs w:val="28"/>
        </w:rPr>
        <w:t xml:space="preserve"> nella biblioteca scolastica </w:t>
      </w:r>
      <w:r w:rsidR="00043236">
        <w:rPr>
          <w:rFonts w:ascii="Times New Roman" w:hAnsi="Times New Roman" w:cs="Times New Roman"/>
          <w:sz w:val="28"/>
          <w:szCs w:val="28"/>
        </w:rPr>
        <w:t xml:space="preserve">      </w:t>
      </w:r>
      <w:r>
        <w:rPr>
          <w:rFonts w:ascii="Times New Roman" w:hAnsi="Times New Roman" w:cs="Times New Roman"/>
          <w:sz w:val="28"/>
          <w:szCs w:val="28"/>
        </w:rPr>
        <w:t xml:space="preserve">                           13</w:t>
      </w:r>
    </w:p>
    <w:p w:rsidR="00043236" w:rsidRDefault="00C15EC8" w:rsidP="00953CBB">
      <w:pPr>
        <w:tabs>
          <w:tab w:val="left" w:pos="793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3236" w:rsidRPr="00C15EC8">
        <w:rPr>
          <w:rFonts w:ascii="Times New Roman" w:hAnsi="Times New Roman" w:cs="Times New Roman"/>
          <w:b/>
          <w:sz w:val="28"/>
          <w:szCs w:val="28"/>
        </w:rPr>
        <w:t>1.1.3</w:t>
      </w:r>
      <w:r>
        <w:rPr>
          <w:rFonts w:ascii="Times New Roman" w:hAnsi="Times New Roman" w:cs="Times New Roman"/>
          <w:b/>
          <w:sz w:val="28"/>
          <w:szCs w:val="28"/>
        </w:rPr>
        <w:t xml:space="preserve"> </w:t>
      </w:r>
      <w:r w:rsidR="00043236">
        <w:rPr>
          <w:rFonts w:ascii="Times New Roman" w:hAnsi="Times New Roman" w:cs="Times New Roman"/>
          <w:sz w:val="28"/>
          <w:szCs w:val="28"/>
        </w:rPr>
        <w:t xml:space="preserve">Il catalogo per i ragazzi                                   </w:t>
      </w:r>
      <w:r w:rsidR="00953CBB">
        <w:rPr>
          <w:rFonts w:ascii="Times New Roman" w:hAnsi="Times New Roman" w:cs="Times New Roman"/>
          <w:sz w:val="28"/>
          <w:szCs w:val="28"/>
        </w:rPr>
        <w:t xml:space="preserve">                       </w:t>
      </w:r>
      <w:r>
        <w:rPr>
          <w:rFonts w:ascii="Times New Roman" w:hAnsi="Times New Roman" w:cs="Times New Roman"/>
          <w:sz w:val="28"/>
          <w:szCs w:val="28"/>
        </w:rPr>
        <w:t>15</w:t>
      </w:r>
    </w:p>
    <w:p w:rsidR="00043236" w:rsidRDefault="00C15EC8" w:rsidP="00953CBB">
      <w:pPr>
        <w:tabs>
          <w:tab w:val="left" w:pos="793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3236" w:rsidRPr="00C15EC8">
        <w:rPr>
          <w:rFonts w:ascii="Times New Roman" w:hAnsi="Times New Roman" w:cs="Times New Roman"/>
          <w:b/>
          <w:sz w:val="28"/>
          <w:szCs w:val="28"/>
        </w:rPr>
        <w:t>1.1.4</w:t>
      </w:r>
      <w:r w:rsidR="00043236">
        <w:rPr>
          <w:rFonts w:ascii="Times New Roman" w:hAnsi="Times New Roman" w:cs="Times New Roman"/>
          <w:sz w:val="28"/>
          <w:szCs w:val="28"/>
        </w:rPr>
        <w:t xml:space="preserve"> </w:t>
      </w:r>
      <w:r>
        <w:rPr>
          <w:rFonts w:ascii="Times New Roman" w:hAnsi="Times New Roman" w:cs="Times New Roman"/>
          <w:sz w:val="28"/>
          <w:szCs w:val="28"/>
        </w:rPr>
        <w:t xml:space="preserve"> </w:t>
      </w:r>
      <w:r w:rsidR="00043236">
        <w:rPr>
          <w:rFonts w:ascii="Times New Roman" w:hAnsi="Times New Roman" w:cs="Times New Roman"/>
          <w:sz w:val="28"/>
          <w:szCs w:val="28"/>
        </w:rPr>
        <w:t xml:space="preserve">La biblioteca scolastica del futuro                                        </w:t>
      </w:r>
      <w:r>
        <w:rPr>
          <w:rFonts w:ascii="Times New Roman" w:hAnsi="Times New Roman" w:cs="Times New Roman"/>
          <w:sz w:val="28"/>
          <w:szCs w:val="28"/>
        </w:rPr>
        <w:t>17</w:t>
      </w:r>
      <w:r w:rsidR="00043236">
        <w:rPr>
          <w:rFonts w:ascii="Times New Roman" w:hAnsi="Times New Roman" w:cs="Times New Roman"/>
          <w:sz w:val="28"/>
          <w:szCs w:val="28"/>
        </w:rPr>
        <w:t xml:space="preserve">          </w:t>
      </w:r>
      <w:r w:rsidR="0007074F">
        <w:rPr>
          <w:rFonts w:ascii="Times New Roman" w:hAnsi="Times New Roman" w:cs="Times New Roman"/>
          <w:sz w:val="28"/>
          <w:szCs w:val="28"/>
        </w:rPr>
        <w:t xml:space="preserve">      </w:t>
      </w:r>
    </w:p>
    <w:p w:rsidR="00043236" w:rsidRDefault="00C15EC8" w:rsidP="00953CBB">
      <w:pPr>
        <w:tabs>
          <w:tab w:val="left" w:pos="793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3236" w:rsidRPr="00C15EC8">
        <w:rPr>
          <w:rFonts w:ascii="Times New Roman" w:hAnsi="Times New Roman" w:cs="Times New Roman"/>
          <w:b/>
          <w:sz w:val="28"/>
          <w:szCs w:val="28"/>
        </w:rPr>
        <w:t>1.2</w:t>
      </w:r>
      <w:r>
        <w:rPr>
          <w:rFonts w:ascii="Times New Roman" w:hAnsi="Times New Roman" w:cs="Times New Roman"/>
          <w:sz w:val="28"/>
          <w:szCs w:val="28"/>
        </w:rPr>
        <w:t xml:space="preserve"> </w:t>
      </w:r>
      <w:r w:rsidR="00043236">
        <w:rPr>
          <w:rFonts w:ascii="Times New Roman" w:hAnsi="Times New Roman" w:cs="Times New Roman"/>
          <w:sz w:val="28"/>
          <w:szCs w:val="28"/>
        </w:rPr>
        <w:t xml:space="preserve"> La politica della biblioteca scolastica                </w:t>
      </w:r>
      <w:r>
        <w:rPr>
          <w:rFonts w:ascii="Times New Roman" w:hAnsi="Times New Roman" w:cs="Times New Roman"/>
          <w:sz w:val="28"/>
          <w:szCs w:val="28"/>
        </w:rPr>
        <w:t xml:space="preserve">                      19</w:t>
      </w:r>
    </w:p>
    <w:p w:rsidR="001C14F1" w:rsidRDefault="00C15EC8" w:rsidP="006C7CE8">
      <w:pPr>
        <w:tabs>
          <w:tab w:val="left" w:pos="7938"/>
        </w:tabs>
        <w:spacing w:after="0"/>
        <w:rPr>
          <w:rFonts w:ascii="Times New Roman" w:hAnsi="Times New Roman" w:cs="Times New Roman"/>
          <w:sz w:val="28"/>
          <w:szCs w:val="28"/>
        </w:rPr>
      </w:pPr>
      <w:r>
        <w:rPr>
          <w:rFonts w:ascii="Times New Roman" w:hAnsi="Times New Roman" w:cs="Times New Roman"/>
          <w:sz w:val="28"/>
          <w:szCs w:val="28"/>
        </w:rPr>
        <w:t xml:space="preserve">               </w:t>
      </w:r>
      <w:r w:rsidR="00043236" w:rsidRPr="00C15EC8">
        <w:rPr>
          <w:rFonts w:ascii="Times New Roman" w:hAnsi="Times New Roman" w:cs="Times New Roman"/>
          <w:b/>
          <w:sz w:val="28"/>
          <w:szCs w:val="28"/>
        </w:rPr>
        <w:t>1.3</w:t>
      </w:r>
      <w:r w:rsidR="00043236">
        <w:rPr>
          <w:rFonts w:ascii="Times New Roman" w:hAnsi="Times New Roman" w:cs="Times New Roman"/>
          <w:sz w:val="28"/>
          <w:szCs w:val="28"/>
        </w:rPr>
        <w:t xml:space="preserve"> </w:t>
      </w:r>
      <w:r>
        <w:rPr>
          <w:rFonts w:ascii="Times New Roman" w:hAnsi="Times New Roman" w:cs="Times New Roman"/>
          <w:sz w:val="28"/>
          <w:szCs w:val="28"/>
        </w:rPr>
        <w:t xml:space="preserve"> </w:t>
      </w:r>
      <w:r w:rsidR="00043236">
        <w:rPr>
          <w:rFonts w:ascii="Times New Roman" w:hAnsi="Times New Roman" w:cs="Times New Roman"/>
          <w:sz w:val="28"/>
          <w:szCs w:val="28"/>
        </w:rPr>
        <w:t xml:space="preserve">Analisi storico-normativa delle leggi e delle iniziative sulle </w:t>
      </w:r>
    </w:p>
    <w:p w:rsidR="001C14F1" w:rsidRDefault="001C14F1" w:rsidP="00953CBB">
      <w:pPr>
        <w:tabs>
          <w:tab w:val="left" w:pos="7938"/>
        </w:tabs>
        <w:spacing w:after="0"/>
        <w:jc w:val="both"/>
        <w:rPr>
          <w:rFonts w:ascii="Times New Roman" w:hAnsi="Times New Roman" w:cs="Times New Roman"/>
          <w:sz w:val="28"/>
          <w:szCs w:val="28"/>
        </w:rPr>
      </w:pPr>
      <w:r>
        <w:rPr>
          <w:rFonts w:ascii="Times New Roman" w:hAnsi="Times New Roman" w:cs="Times New Roman"/>
          <w:sz w:val="28"/>
          <w:szCs w:val="28"/>
        </w:rPr>
        <w:t xml:space="preserve">                      biblioteche scolastiche in Italia</w:t>
      </w:r>
      <w:r w:rsidR="00C15EC8">
        <w:rPr>
          <w:rFonts w:ascii="Times New Roman" w:hAnsi="Times New Roman" w:cs="Times New Roman"/>
          <w:sz w:val="28"/>
          <w:szCs w:val="28"/>
        </w:rPr>
        <w:t xml:space="preserve">    </w:t>
      </w:r>
      <w:r>
        <w:rPr>
          <w:rFonts w:ascii="Times New Roman" w:hAnsi="Times New Roman" w:cs="Times New Roman"/>
          <w:sz w:val="28"/>
          <w:szCs w:val="28"/>
        </w:rPr>
        <w:t xml:space="preserve">                                            23</w:t>
      </w:r>
      <w:r w:rsidR="00C15EC8">
        <w:rPr>
          <w:rFonts w:ascii="Times New Roman" w:hAnsi="Times New Roman" w:cs="Times New Roman"/>
          <w:sz w:val="28"/>
          <w:szCs w:val="28"/>
        </w:rPr>
        <w:t xml:space="preserve"> </w:t>
      </w:r>
    </w:p>
    <w:p w:rsidR="001C14F1" w:rsidRDefault="001C14F1" w:rsidP="006C7CE8">
      <w:pPr>
        <w:tabs>
          <w:tab w:val="left" w:pos="7938"/>
        </w:tabs>
        <w:spacing w:after="0"/>
        <w:rPr>
          <w:rFonts w:ascii="Times New Roman" w:hAnsi="Times New Roman" w:cs="Times New Roman"/>
          <w:sz w:val="28"/>
          <w:szCs w:val="28"/>
        </w:rPr>
      </w:pPr>
    </w:p>
    <w:p w:rsidR="001C14F1" w:rsidRDefault="00C15EC8" w:rsidP="00FE38EC">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1C14F1" w:rsidRDefault="001C14F1" w:rsidP="00953CBB">
      <w:pPr>
        <w:spacing w:after="0"/>
        <w:jc w:val="both"/>
        <w:rPr>
          <w:rFonts w:ascii="Times New Roman" w:hAnsi="Times New Roman" w:cs="Times New Roman"/>
          <w:sz w:val="32"/>
          <w:szCs w:val="32"/>
        </w:rPr>
      </w:pPr>
      <w:r>
        <w:rPr>
          <w:rFonts w:ascii="Times New Roman" w:hAnsi="Times New Roman" w:cs="Times New Roman"/>
          <w:b/>
          <w:sz w:val="28"/>
          <w:szCs w:val="28"/>
        </w:rPr>
        <w:t xml:space="preserve">Capitolo 2  </w:t>
      </w:r>
      <w:r>
        <w:rPr>
          <w:rFonts w:ascii="Times New Roman" w:hAnsi="Times New Roman" w:cs="Times New Roman"/>
          <w:sz w:val="28"/>
          <w:szCs w:val="28"/>
        </w:rPr>
        <w:t xml:space="preserve">- </w:t>
      </w:r>
      <w:r w:rsidRPr="001C14F1">
        <w:rPr>
          <w:rFonts w:ascii="Times New Roman" w:hAnsi="Times New Roman" w:cs="Times New Roman"/>
          <w:i/>
          <w:sz w:val="28"/>
          <w:szCs w:val="28"/>
        </w:rPr>
        <w:t>L’Istituto Tecnico Industriale Statale “Alessandro Volta”</w:t>
      </w:r>
      <w:r w:rsidR="00043236" w:rsidRPr="001C14F1">
        <w:rPr>
          <w:rFonts w:ascii="Times New Roman" w:hAnsi="Times New Roman" w:cs="Times New Roman"/>
          <w:i/>
          <w:sz w:val="32"/>
          <w:szCs w:val="32"/>
        </w:rPr>
        <w:t xml:space="preserve"> </w:t>
      </w:r>
      <w:r>
        <w:rPr>
          <w:rFonts w:ascii="Times New Roman" w:hAnsi="Times New Roman" w:cs="Times New Roman"/>
          <w:sz w:val="32"/>
          <w:szCs w:val="32"/>
        </w:rPr>
        <w:t xml:space="preserve">   </w:t>
      </w:r>
      <w:r w:rsidRPr="001C14F1">
        <w:rPr>
          <w:rFonts w:ascii="Times New Roman" w:hAnsi="Times New Roman" w:cs="Times New Roman"/>
          <w:sz w:val="28"/>
          <w:szCs w:val="28"/>
        </w:rPr>
        <w:t>29</w:t>
      </w:r>
      <w:r w:rsidR="00043236">
        <w:rPr>
          <w:rFonts w:ascii="Times New Roman" w:hAnsi="Times New Roman" w:cs="Times New Roman"/>
          <w:sz w:val="32"/>
          <w:szCs w:val="32"/>
        </w:rPr>
        <w:t xml:space="preserve"> </w:t>
      </w:r>
    </w:p>
    <w:p w:rsidR="00043236" w:rsidRPr="0007074F" w:rsidRDefault="00043236" w:rsidP="001C14F1">
      <w:pPr>
        <w:spacing w:after="0"/>
        <w:rPr>
          <w:rFonts w:ascii="Times New Roman" w:hAnsi="Times New Roman" w:cs="Times New Roman"/>
          <w:sz w:val="28"/>
          <w:szCs w:val="28"/>
        </w:rPr>
      </w:pPr>
      <w:r>
        <w:rPr>
          <w:rFonts w:ascii="Times New Roman" w:hAnsi="Times New Roman" w:cs="Times New Roman"/>
          <w:sz w:val="32"/>
          <w:szCs w:val="32"/>
        </w:rPr>
        <w:t xml:space="preserve">                                               </w:t>
      </w:r>
      <w:r w:rsidR="001C14F1">
        <w:rPr>
          <w:rFonts w:ascii="Times New Roman" w:hAnsi="Times New Roman" w:cs="Times New Roman"/>
          <w:sz w:val="32"/>
          <w:szCs w:val="32"/>
        </w:rPr>
        <w:t xml:space="preserve">                               </w:t>
      </w:r>
    </w:p>
    <w:p w:rsidR="00043236" w:rsidRDefault="001C14F1" w:rsidP="00953CB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3236" w:rsidRPr="001C14F1">
        <w:rPr>
          <w:rFonts w:ascii="Times New Roman" w:hAnsi="Times New Roman" w:cs="Times New Roman"/>
          <w:b/>
          <w:sz w:val="28"/>
          <w:szCs w:val="28"/>
        </w:rPr>
        <w:t>2.1</w:t>
      </w:r>
      <w:r>
        <w:rPr>
          <w:rFonts w:ascii="Times New Roman" w:hAnsi="Times New Roman" w:cs="Times New Roman"/>
          <w:b/>
          <w:sz w:val="28"/>
          <w:szCs w:val="28"/>
        </w:rPr>
        <w:t xml:space="preserve"> </w:t>
      </w:r>
      <w:r w:rsidR="00043236">
        <w:rPr>
          <w:rFonts w:ascii="Times New Roman" w:hAnsi="Times New Roman" w:cs="Times New Roman"/>
          <w:sz w:val="28"/>
          <w:szCs w:val="28"/>
        </w:rPr>
        <w:t xml:space="preserve"> Le origini                                                          </w:t>
      </w:r>
      <w:r>
        <w:rPr>
          <w:rFonts w:ascii="Times New Roman" w:hAnsi="Times New Roman" w:cs="Times New Roman"/>
          <w:sz w:val="28"/>
          <w:szCs w:val="28"/>
        </w:rPr>
        <w:t xml:space="preserve">                     29</w:t>
      </w:r>
    </w:p>
    <w:p w:rsidR="00043236" w:rsidRDefault="001C14F1" w:rsidP="00953CB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3236" w:rsidRPr="001C14F1">
        <w:rPr>
          <w:rFonts w:ascii="Times New Roman" w:hAnsi="Times New Roman" w:cs="Times New Roman"/>
          <w:b/>
          <w:sz w:val="28"/>
          <w:szCs w:val="28"/>
        </w:rPr>
        <w:t>2.2</w:t>
      </w:r>
      <w:r>
        <w:rPr>
          <w:rFonts w:ascii="Times New Roman" w:hAnsi="Times New Roman" w:cs="Times New Roman"/>
          <w:sz w:val="28"/>
          <w:szCs w:val="28"/>
        </w:rPr>
        <w:t xml:space="preserve"> </w:t>
      </w:r>
      <w:r w:rsidR="00043236">
        <w:rPr>
          <w:rFonts w:ascii="Times New Roman" w:hAnsi="Times New Roman" w:cs="Times New Roman"/>
          <w:sz w:val="28"/>
          <w:szCs w:val="28"/>
        </w:rPr>
        <w:t xml:space="preserve"> L’edificio                                                          </w:t>
      </w:r>
      <w:r>
        <w:rPr>
          <w:rFonts w:ascii="Times New Roman" w:hAnsi="Times New Roman" w:cs="Times New Roman"/>
          <w:sz w:val="28"/>
          <w:szCs w:val="28"/>
        </w:rPr>
        <w:t xml:space="preserve">                     30</w:t>
      </w:r>
    </w:p>
    <w:p w:rsidR="00043236" w:rsidRDefault="001C14F1" w:rsidP="00953CB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3236" w:rsidRPr="001C14F1">
        <w:rPr>
          <w:rFonts w:ascii="Times New Roman" w:hAnsi="Times New Roman" w:cs="Times New Roman"/>
          <w:b/>
          <w:sz w:val="28"/>
          <w:szCs w:val="28"/>
        </w:rPr>
        <w:t>2.3</w:t>
      </w:r>
      <w:r w:rsidR="00043236">
        <w:rPr>
          <w:rFonts w:ascii="Times New Roman" w:hAnsi="Times New Roman" w:cs="Times New Roman"/>
          <w:sz w:val="28"/>
          <w:szCs w:val="28"/>
        </w:rPr>
        <w:t xml:space="preserve"> </w:t>
      </w:r>
      <w:r>
        <w:rPr>
          <w:rFonts w:ascii="Times New Roman" w:hAnsi="Times New Roman" w:cs="Times New Roman"/>
          <w:sz w:val="28"/>
          <w:szCs w:val="28"/>
        </w:rPr>
        <w:t xml:space="preserve"> </w:t>
      </w:r>
      <w:r w:rsidR="00043236">
        <w:rPr>
          <w:rFonts w:ascii="Times New Roman" w:hAnsi="Times New Roman" w:cs="Times New Roman"/>
          <w:sz w:val="28"/>
          <w:szCs w:val="28"/>
        </w:rPr>
        <w:t xml:space="preserve">La scuola                                                          </w:t>
      </w:r>
      <w:r>
        <w:rPr>
          <w:rFonts w:ascii="Times New Roman" w:hAnsi="Times New Roman" w:cs="Times New Roman"/>
          <w:sz w:val="28"/>
          <w:szCs w:val="28"/>
        </w:rPr>
        <w:t xml:space="preserve">                      31</w:t>
      </w:r>
    </w:p>
    <w:p w:rsidR="00043236" w:rsidRDefault="001C14F1" w:rsidP="00953CB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3236" w:rsidRPr="001C14F1">
        <w:rPr>
          <w:rFonts w:ascii="Times New Roman" w:hAnsi="Times New Roman" w:cs="Times New Roman"/>
          <w:b/>
          <w:sz w:val="28"/>
          <w:szCs w:val="28"/>
        </w:rPr>
        <w:t>2.4</w:t>
      </w:r>
      <w:r w:rsidR="00043236">
        <w:rPr>
          <w:rFonts w:ascii="Times New Roman" w:hAnsi="Times New Roman" w:cs="Times New Roman"/>
          <w:sz w:val="28"/>
          <w:szCs w:val="28"/>
        </w:rPr>
        <w:t xml:space="preserve"> </w:t>
      </w:r>
      <w:r>
        <w:rPr>
          <w:rFonts w:ascii="Times New Roman" w:hAnsi="Times New Roman" w:cs="Times New Roman"/>
          <w:sz w:val="28"/>
          <w:szCs w:val="28"/>
        </w:rPr>
        <w:t xml:space="preserve"> </w:t>
      </w:r>
      <w:r w:rsidR="00043236">
        <w:rPr>
          <w:rFonts w:ascii="Times New Roman" w:hAnsi="Times New Roman" w:cs="Times New Roman"/>
          <w:sz w:val="28"/>
          <w:szCs w:val="28"/>
        </w:rPr>
        <w:t xml:space="preserve">La biblioteca                                                     </w:t>
      </w:r>
      <w:r>
        <w:rPr>
          <w:rFonts w:ascii="Times New Roman" w:hAnsi="Times New Roman" w:cs="Times New Roman"/>
          <w:sz w:val="28"/>
          <w:szCs w:val="28"/>
        </w:rPr>
        <w:t xml:space="preserve">                     38</w:t>
      </w:r>
    </w:p>
    <w:p w:rsidR="001C14F1" w:rsidRDefault="001C14F1" w:rsidP="001C14F1">
      <w:pPr>
        <w:spacing w:after="0"/>
        <w:rPr>
          <w:rFonts w:ascii="Times New Roman" w:hAnsi="Times New Roman" w:cs="Times New Roman"/>
          <w:sz w:val="28"/>
          <w:szCs w:val="28"/>
        </w:rPr>
      </w:pPr>
    </w:p>
    <w:p w:rsidR="001C14F1" w:rsidRDefault="001C14F1" w:rsidP="001C14F1">
      <w:pPr>
        <w:spacing w:after="0"/>
        <w:rPr>
          <w:rFonts w:ascii="Times New Roman" w:hAnsi="Times New Roman" w:cs="Times New Roman"/>
          <w:sz w:val="28"/>
          <w:szCs w:val="28"/>
        </w:rPr>
      </w:pPr>
    </w:p>
    <w:p w:rsidR="001C14F1" w:rsidRDefault="001C14F1" w:rsidP="00953CBB">
      <w:pPr>
        <w:spacing w:after="0"/>
        <w:jc w:val="both"/>
        <w:rPr>
          <w:rFonts w:ascii="Times New Roman" w:hAnsi="Times New Roman" w:cs="Times New Roman"/>
          <w:sz w:val="28"/>
          <w:szCs w:val="28"/>
        </w:rPr>
      </w:pPr>
      <w:r w:rsidRPr="001C14F1">
        <w:rPr>
          <w:rFonts w:ascii="Times New Roman" w:hAnsi="Times New Roman" w:cs="Times New Roman"/>
          <w:b/>
          <w:sz w:val="28"/>
          <w:szCs w:val="28"/>
        </w:rPr>
        <w:t xml:space="preserve">Capitolo 3 </w:t>
      </w:r>
      <w:r w:rsidR="004C3BB4" w:rsidRPr="004C3BB4">
        <w:rPr>
          <w:rFonts w:ascii="Times New Roman" w:hAnsi="Times New Roman" w:cs="Times New Roman"/>
          <w:sz w:val="28"/>
          <w:szCs w:val="28"/>
        </w:rPr>
        <w:t>-</w:t>
      </w:r>
      <w:r w:rsidR="004C3BB4">
        <w:rPr>
          <w:rFonts w:ascii="Times New Roman" w:hAnsi="Times New Roman" w:cs="Times New Roman"/>
          <w:b/>
          <w:sz w:val="28"/>
          <w:szCs w:val="28"/>
        </w:rPr>
        <w:t xml:space="preserve"> </w:t>
      </w:r>
      <w:r w:rsidR="004C3BB4" w:rsidRPr="004C3BB4">
        <w:rPr>
          <w:rFonts w:ascii="Times New Roman" w:hAnsi="Times New Roman" w:cs="Times New Roman"/>
          <w:i/>
          <w:sz w:val="28"/>
          <w:szCs w:val="28"/>
        </w:rPr>
        <w:t>La Catalogazione</w:t>
      </w:r>
      <w:r w:rsidR="004C3BB4">
        <w:rPr>
          <w:rFonts w:ascii="Times New Roman" w:hAnsi="Times New Roman" w:cs="Times New Roman"/>
          <w:sz w:val="28"/>
          <w:szCs w:val="28"/>
        </w:rPr>
        <w:t xml:space="preserve">                                                                     </w:t>
      </w:r>
      <w:r w:rsidR="00A92BA3">
        <w:rPr>
          <w:rFonts w:ascii="Times New Roman" w:hAnsi="Times New Roman" w:cs="Times New Roman"/>
          <w:sz w:val="28"/>
          <w:szCs w:val="28"/>
        </w:rPr>
        <w:t xml:space="preserve"> </w:t>
      </w:r>
      <w:r w:rsidR="004C3BB4" w:rsidRPr="004C3BB4">
        <w:rPr>
          <w:rFonts w:ascii="Times New Roman" w:hAnsi="Times New Roman" w:cs="Times New Roman"/>
          <w:sz w:val="28"/>
          <w:szCs w:val="28"/>
        </w:rPr>
        <w:t>41</w:t>
      </w:r>
    </w:p>
    <w:p w:rsidR="004C3BB4" w:rsidRPr="004C3BB4" w:rsidRDefault="004C3BB4" w:rsidP="004C3BB4">
      <w:pPr>
        <w:spacing w:after="0"/>
        <w:rPr>
          <w:rFonts w:ascii="Times New Roman" w:hAnsi="Times New Roman" w:cs="Times New Roman"/>
          <w:sz w:val="28"/>
          <w:szCs w:val="28"/>
        </w:rPr>
      </w:pPr>
    </w:p>
    <w:p w:rsidR="006638E8" w:rsidRPr="00317628" w:rsidRDefault="004C3BB4" w:rsidP="00953CBB">
      <w:pPr>
        <w:spacing w:after="0"/>
        <w:jc w:val="both"/>
        <w:rPr>
          <w:rFonts w:ascii="Times New Roman" w:hAnsi="Times New Roman" w:cs="Times New Roman"/>
          <w:sz w:val="32"/>
          <w:szCs w:val="32"/>
        </w:rPr>
      </w:pPr>
      <w:r>
        <w:rPr>
          <w:rFonts w:ascii="Times New Roman" w:hAnsi="Times New Roman" w:cs="Times New Roman"/>
          <w:sz w:val="28"/>
          <w:szCs w:val="28"/>
        </w:rPr>
        <w:t xml:space="preserve">                </w:t>
      </w:r>
      <w:r w:rsidR="00317628" w:rsidRPr="004C3BB4">
        <w:rPr>
          <w:rFonts w:ascii="Times New Roman" w:hAnsi="Times New Roman" w:cs="Times New Roman"/>
          <w:b/>
          <w:sz w:val="28"/>
          <w:szCs w:val="28"/>
        </w:rPr>
        <w:t>3.1</w:t>
      </w:r>
      <w:r>
        <w:rPr>
          <w:rFonts w:ascii="Times New Roman" w:hAnsi="Times New Roman" w:cs="Times New Roman"/>
          <w:b/>
          <w:sz w:val="28"/>
          <w:szCs w:val="28"/>
        </w:rPr>
        <w:t xml:space="preserve"> </w:t>
      </w:r>
      <w:r w:rsidR="0007074F">
        <w:rPr>
          <w:rFonts w:ascii="Times New Roman" w:hAnsi="Times New Roman" w:cs="Times New Roman"/>
          <w:sz w:val="28"/>
          <w:szCs w:val="28"/>
        </w:rPr>
        <w:t xml:space="preserve"> Il processo di </w:t>
      </w:r>
      <w:r w:rsidR="006638E8">
        <w:rPr>
          <w:rFonts w:ascii="Times New Roman" w:hAnsi="Times New Roman" w:cs="Times New Roman"/>
          <w:sz w:val="28"/>
          <w:szCs w:val="28"/>
        </w:rPr>
        <w:t xml:space="preserve">catalogazione                                                </w:t>
      </w:r>
      <w:r w:rsidR="00F007A7">
        <w:rPr>
          <w:rFonts w:ascii="Times New Roman" w:hAnsi="Times New Roman" w:cs="Times New Roman"/>
          <w:sz w:val="28"/>
          <w:szCs w:val="28"/>
        </w:rPr>
        <w:t xml:space="preserve">   </w:t>
      </w:r>
      <w:r w:rsidR="00953CBB">
        <w:rPr>
          <w:rFonts w:ascii="Times New Roman" w:hAnsi="Times New Roman" w:cs="Times New Roman"/>
          <w:sz w:val="28"/>
          <w:szCs w:val="28"/>
        </w:rPr>
        <w:t xml:space="preserve"> </w:t>
      </w:r>
      <w:r>
        <w:rPr>
          <w:rFonts w:ascii="Times New Roman" w:hAnsi="Times New Roman" w:cs="Times New Roman"/>
          <w:sz w:val="28"/>
          <w:szCs w:val="28"/>
        </w:rPr>
        <w:t>41</w:t>
      </w:r>
    </w:p>
    <w:p w:rsidR="006638E8" w:rsidRDefault="004C3BB4" w:rsidP="00953CB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17628" w:rsidRPr="004C3BB4">
        <w:rPr>
          <w:rFonts w:ascii="Times New Roman" w:hAnsi="Times New Roman" w:cs="Times New Roman"/>
          <w:b/>
          <w:sz w:val="28"/>
          <w:szCs w:val="28"/>
        </w:rPr>
        <w:t>3.2</w:t>
      </w:r>
      <w:r w:rsidR="007435ED">
        <w:rPr>
          <w:rFonts w:ascii="Times New Roman" w:hAnsi="Times New Roman" w:cs="Times New Roman"/>
          <w:sz w:val="28"/>
          <w:szCs w:val="28"/>
        </w:rPr>
        <w:t xml:space="preserve"> </w:t>
      </w:r>
      <w:r>
        <w:rPr>
          <w:rFonts w:ascii="Times New Roman" w:hAnsi="Times New Roman" w:cs="Times New Roman"/>
          <w:sz w:val="28"/>
          <w:szCs w:val="28"/>
        </w:rPr>
        <w:t xml:space="preserve"> </w:t>
      </w:r>
      <w:r w:rsidR="007435ED">
        <w:rPr>
          <w:rFonts w:ascii="Times New Roman" w:hAnsi="Times New Roman" w:cs="Times New Roman"/>
          <w:sz w:val="28"/>
          <w:szCs w:val="28"/>
        </w:rPr>
        <w:t>L’ ISBD</w:t>
      </w:r>
      <w:r w:rsidR="006638E8">
        <w:rPr>
          <w:rFonts w:ascii="Times New Roman" w:hAnsi="Times New Roman" w:cs="Times New Roman"/>
          <w:sz w:val="28"/>
          <w:szCs w:val="28"/>
        </w:rPr>
        <w:t xml:space="preserve">                                     </w:t>
      </w:r>
      <w:r w:rsidR="007E432C">
        <w:rPr>
          <w:rFonts w:ascii="Times New Roman" w:hAnsi="Times New Roman" w:cs="Times New Roman"/>
          <w:sz w:val="28"/>
          <w:szCs w:val="28"/>
        </w:rPr>
        <w:t xml:space="preserve">                                             43</w:t>
      </w:r>
    </w:p>
    <w:p w:rsidR="006638E8" w:rsidRDefault="004C3BB4" w:rsidP="00953CBB">
      <w:pPr>
        <w:jc w:val="both"/>
        <w:rPr>
          <w:rFonts w:ascii="Times New Roman" w:hAnsi="Times New Roman" w:cs="Times New Roman"/>
          <w:sz w:val="28"/>
          <w:szCs w:val="28"/>
        </w:rPr>
      </w:pPr>
      <w:r>
        <w:rPr>
          <w:rFonts w:ascii="Times New Roman" w:hAnsi="Times New Roman" w:cs="Times New Roman"/>
          <w:sz w:val="28"/>
          <w:szCs w:val="28"/>
        </w:rPr>
        <w:t xml:space="preserve">                </w:t>
      </w:r>
      <w:r w:rsidR="00317628" w:rsidRPr="004C3BB4">
        <w:rPr>
          <w:rFonts w:ascii="Times New Roman" w:hAnsi="Times New Roman" w:cs="Times New Roman"/>
          <w:b/>
          <w:sz w:val="28"/>
          <w:szCs w:val="28"/>
        </w:rPr>
        <w:t>3.3</w:t>
      </w:r>
      <w:r w:rsidR="007435ED">
        <w:rPr>
          <w:rFonts w:ascii="Times New Roman" w:hAnsi="Times New Roman" w:cs="Times New Roman"/>
          <w:sz w:val="28"/>
          <w:szCs w:val="28"/>
        </w:rPr>
        <w:t xml:space="preserve"> Il catalogo</w:t>
      </w:r>
      <w:r w:rsidR="006638E8">
        <w:rPr>
          <w:rFonts w:ascii="Times New Roman" w:hAnsi="Times New Roman" w:cs="Times New Roman"/>
          <w:sz w:val="28"/>
          <w:szCs w:val="28"/>
        </w:rPr>
        <w:t xml:space="preserve">                                                                           </w:t>
      </w:r>
      <w:r>
        <w:rPr>
          <w:rFonts w:ascii="Times New Roman" w:hAnsi="Times New Roman" w:cs="Times New Roman"/>
          <w:sz w:val="28"/>
          <w:szCs w:val="28"/>
        </w:rPr>
        <w:t xml:space="preserve">    </w:t>
      </w:r>
      <w:r w:rsidR="007E432C">
        <w:rPr>
          <w:rFonts w:ascii="Times New Roman" w:hAnsi="Times New Roman" w:cs="Times New Roman"/>
          <w:sz w:val="28"/>
          <w:szCs w:val="28"/>
        </w:rPr>
        <w:t xml:space="preserve"> </w:t>
      </w:r>
      <w:r>
        <w:rPr>
          <w:rFonts w:ascii="Times New Roman" w:hAnsi="Times New Roman" w:cs="Times New Roman"/>
          <w:sz w:val="28"/>
          <w:szCs w:val="28"/>
        </w:rPr>
        <w:t>51</w:t>
      </w:r>
    </w:p>
    <w:p w:rsidR="00B35E24" w:rsidRDefault="00B35E24" w:rsidP="000E5810">
      <w:pPr>
        <w:jc w:val="both"/>
        <w:rPr>
          <w:rFonts w:ascii="Times New Roman" w:hAnsi="Times New Roman" w:cs="Times New Roman"/>
          <w:sz w:val="32"/>
          <w:szCs w:val="32"/>
        </w:rPr>
      </w:pPr>
    </w:p>
    <w:p w:rsidR="007435ED" w:rsidRDefault="004C3BB4" w:rsidP="00953CBB">
      <w:pPr>
        <w:spacing w:after="0"/>
        <w:jc w:val="both"/>
        <w:rPr>
          <w:rFonts w:ascii="Times New Roman" w:hAnsi="Times New Roman" w:cs="Times New Roman"/>
          <w:sz w:val="28"/>
          <w:szCs w:val="28"/>
        </w:rPr>
      </w:pPr>
      <w:r w:rsidRPr="004C3BB4">
        <w:rPr>
          <w:rFonts w:ascii="Times New Roman" w:hAnsi="Times New Roman" w:cs="Times New Roman"/>
          <w:b/>
          <w:sz w:val="28"/>
          <w:szCs w:val="28"/>
        </w:rPr>
        <w:t xml:space="preserve">Capitolo 4  </w:t>
      </w:r>
      <w:r w:rsidRPr="004C3BB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Il C</w:t>
      </w:r>
      <w:r w:rsidRPr="004C3BB4">
        <w:rPr>
          <w:rFonts w:ascii="Times New Roman" w:hAnsi="Times New Roman" w:cs="Times New Roman"/>
          <w:i/>
          <w:sz w:val="28"/>
          <w:szCs w:val="28"/>
        </w:rPr>
        <w:t>atalogo</w:t>
      </w:r>
      <w:r>
        <w:rPr>
          <w:rFonts w:ascii="Times New Roman" w:hAnsi="Times New Roman" w:cs="Times New Roman"/>
          <w:sz w:val="28"/>
          <w:szCs w:val="28"/>
        </w:rPr>
        <w:t xml:space="preserve"> </w:t>
      </w:r>
      <w:r w:rsidR="007435ED">
        <w:rPr>
          <w:rFonts w:ascii="Times New Roman" w:hAnsi="Times New Roman" w:cs="Times New Roman"/>
          <w:sz w:val="28"/>
          <w:szCs w:val="28"/>
        </w:rPr>
        <w:t xml:space="preserve">                                                     </w:t>
      </w:r>
      <w:r>
        <w:rPr>
          <w:rFonts w:ascii="Times New Roman" w:hAnsi="Times New Roman" w:cs="Times New Roman"/>
          <w:sz w:val="28"/>
          <w:szCs w:val="28"/>
        </w:rPr>
        <w:t xml:space="preserve">                        53 </w:t>
      </w:r>
    </w:p>
    <w:p w:rsidR="004C3BB4" w:rsidRDefault="004C3BB4" w:rsidP="004C3BB4">
      <w:pPr>
        <w:spacing w:after="0"/>
        <w:rPr>
          <w:rFonts w:ascii="Times New Roman" w:hAnsi="Times New Roman" w:cs="Times New Roman"/>
          <w:sz w:val="28"/>
          <w:szCs w:val="28"/>
        </w:rPr>
      </w:pPr>
    </w:p>
    <w:p w:rsidR="004C3BB4" w:rsidRDefault="004C3BB4" w:rsidP="004C3BB4">
      <w:pPr>
        <w:spacing w:after="0"/>
        <w:rPr>
          <w:rFonts w:ascii="Times New Roman" w:hAnsi="Times New Roman" w:cs="Times New Roman"/>
          <w:sz w:val="28"/>
          <w:szCs w:val="28"/>
        </w:rPr>
      </w:pPr>
    </w:p>
    <w:p w:rsidR="0035680E" w:rsidRDefault="00E7150B" w:rsidP="00953CBB">
      <w:pPr>
        <w:jc w:val="both"/>
        <w:rPr>
          <w:rFonts w:ascii="Times New Roman" w:hAnsi="Times New Roman" w:cs="Times New Roman"/>
          <w:sz w:val="28"/>
          <w:szCs w:val="28"/>
        </w:rPr>
      </w:pPr>
      <w:r>
        <w:rPr>
          <w:rFonts w:ascii="Times New Roman" w:hAnsi="Times New Roman" w:cs="Times New Roman"/>
          <w:b/>
          <w:i/>
          <w:sz w:val="28"/>
          <w:szCs w:val="28"/>
        </w:rPr>
        <w:lastRenderedPageBreak/>
        <w:t>Conclusione</w:t>
      </w:r>
      <w:r w:rsidR="004C3BB4">
        <w:rPr>
          <w:rFonts w:ascii="Times New Roman" w:hAnsi="Times New Roman" w:cs="Times New Roman"/>
          <w:sz w:val="28"/>
          <w:szCs w:val="28"/>
        </w:rPr>
        <w:t xml:space="preserve"> </w:t>
      </w:r>
      <w:r w:rsidR="00661505" w:rsidRPr="007435ED">
        <w:rPr>
          <w:rFonts w:ascii="Times New Roman" w:hAnsi="Times New Roman" w:cs="Times New Roman"/>
          <w:sz w:val="28"/>
          <w:szCs w:val="28"/>
        </w:rPr>
        <w:t xml:space="preserve">                                                                          </w:t>
      </w:r>
      <w:r w:rsidR="007435ED">
        <w:rPr>
          <w:rFonts w:ascii="Times New Roman" w:hAnsi="Times New Roman" w:cs="Times New Roman"/>
          <w:sz w:val="28"/>
          <w:szCs w:val="28"/>
        </w:rPr>
        <w:t xml:space="preserve">               </w:t>
      </w:r>
      <w:r>
        <w:rPr>
          <w:rFonts w:ascii="Times New Roman" w:hAnsi="Times New Roman" w:cs="Times New Roman"/>
          <w:sz w:val="28"/>
          <w:szCs w:val="28"/>
        </w:rPr>
        <w:t xml:space="preserve">      </w:t>
      </w:r>
      <w:r w:rsidR="005B5404">
        <w:rPr>
          <w:rFonts w:ascii="Times New Roman" w:hAnsi="Times New Roman" w:cs="Times New Roman"/>
          <w:sz w:val="28"/>
          <w:szCs w:val="28"/>
        </w:rPr>
        <w:t>1</w:t>
      </w:r>
      <w:r w:rsidR="00323024">
        <w:rPr>
          <w:rFonts w:ascii="Times New Roman" w:hAnsi="Times New Roman" w:cs="Times New Roman"/>
          <w:sz w:val="28"/>
          <w:szCs w:val="28"/>
        </w:rPr>
        <w:t>08</w:t>
      </w:r>
    </w:p>
    <w:p w:rsidR="005B5404" w:rsidRDefault="00E7150B" w:rsidP="00953CBB">
      <w:pPr>
        <w:jc w:val="both"/>
        <w:rPr>
          <w:rFonts w:ascii="Times New Roman" w:hAnsi="Times New Roman" w:cs="Times New Roman"/>
          <w:sz w:val="28"/>
          <w:szCs w:val="28"/>
        </w:rPr>
      </w:pPr>
      <w:r>
        <w:rPr>
          <w:rFonts w:ascii="Times New Roman" w:hAnsi="Times New Roman" w:cs="Times New Roman"/>
          <w:b/>
          <w:i/>
          <w:sz w:val="28"/>
          <w:szCs w:val="28"/>
        </w:rPr>
        <w:t>Bibliografia</w:t>
      </w:r>
      <w:r w:rsidR="004C3BB4">
        <w:rPr>
          <w:rFonts w:ascii="Times New Roman" w:hAnsi="Times New Roman" w:cs="Times New Roman"/>
          <w:b/>
          <w:i/>
          <w:sz w:val="28"/>
          <w:szCs w:val="28"/>
        </w:rPr>
        <w:t xml:space="preserve"> </w:t>
      </w:r>
      <w:r w:rsidR="005B5404">
        <w:rPr>
          <w:rFonts w:ascii="Times New Roman" w:hAnsi="Times New Roman" w:cs="Times New Roman"/>
          <w:sz w:val="28"/>
          <w:szCs w:val="28"/>
        </w:rPr>
        <w:t xml:space="preserve">                                                                </w:t>
      </w:r>
      <w:r w:rsidR="00323024">
        <w:rPr>
          <w:rFonts w:ascii="Times New Roman" w:hAnsi="Times New Roman" w:cs="Times New Roman"/>
          <w:sz w:val="28"/>
          <w:szCs w:val="28"/>
        </w:rPr>
        <w:t xml:space="preserve">                             </w:t>
      </w:r>
      <w:r>
        <w:rPr>
          <w:rFonts w:ascii="Times New Roman" w:hAnsi="Times New Roman" w:cs="Times New Roman"/>
          <w:sz w:val="28"/>
          <w:szCs w:val="28"/>
        </w:rPr>
        <w:t xml:space="preserve">   109</w:t>
      </w:r>
    </w:p>
    <w:p w:rsidR="00E7150B" w:rsidRPr="00E7150B" w:rsidRDefault="00E7150B" w:rsidP="00953CBB">
      <w:pPr>
        <w:jc w:val="both"/>
        <w:rPr>
          <w:rFonts w:ascii="Times New Roman" w:hAnsi="Times New Roman" w:cs="Times New Roman"/>
          <w:sz w:val="28"/>
          <w:szCs w:val="28"/>
        </w:rPr>
      </w:pPr>
      <w:proofErr w:type="spellStart"/>
      <w:r>
        <w:rPr>
          <w:rFonts w:ascii="Times New Roman" w:hAnsi="Times New Roman" w:cs="Times New Roman"/>
          <w:b/>
          <w:i/>
          <w:sz w:val="28"/>
          <w:szCs w:val="28"/>
        </w:rPr>
        <w:t>Sitografia</w:t>
      </w:r>
      <w:proofErr w:type="spellEnd"/>
      <w:r>
        <w:rPr>
          <w:rFonts w:ascii="Times New Roman" w:hAnsi="Times New Roman" w:cs="Times New Roman"/>
          <w:b/>
          <w:i/>
          <w:sz w:val="28"/>
          <w:szCs w:val="28"/>
        </w:rPr>
        <w:t xml:space="preserve">                                                                                                    </w:t>
      </w:r>
      <w:r>
        <w:rPr>
          <w:rFonts w:ascii="Times New Roman" w:hAnsi="Times New Roman" w:cs="Times New Roman"/>
          <w:sz w:val="28"/>
          <w:szCs w:val="28"/>
        </w:rPr>
        <w:t>112</w:t>
      </w:r>
    </w:p>
    <w:p w:rsidR="00043236" w:rsidRPr="007435ED" w:rsidRDefault="00043236" w:rsidP="007435ED">
      <w:pPr>
        <w:rPr>
          <w:rFonts w:ascii="Times New Roman" w:hAnsi="Times New Roman" w:cs="Times New Roman"/>
          <w:sz w:val="28"/>
          <w:szCs w:val="28"/>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p>
    <w:p w:rsidR="006475C7" w:rsidRDefault="006475C7" w:rsidP="000871A7">
      <w:pPr>
        <w:jc w:val="both"/>
        <w:rPr>
          <w:rFonts w:ascii="Times New Roman" w:hAnsi="Times New Roman" w:cs="Times New Roman"/>
          <w:sz w:val="32"/>
          <w:szCs w:val="32"/>
        </w:rPr>
      </w:pPr>
      <w:r>
        <w:rPr>
          <w:rFonts w:ascii="Times New Roman" w:hAnsi="Times New Roman" w:cs="Times New Roman"/>
          <w:sz w:val="32"/>
          <w:szCs w:val="32"/>
        </w:rPr>
        <w:t xml:space="preserve">                                                                                                                                                                                   </w:t>
      </w:r>
    </w:p>
    <w:p w:rsidR="004E44DD" w:rsidRDefault="004E44DD" w:rsidP="000871A7">
      <w:pPr>
        <w:jc w:val="both"/>
        <w:rPr>
          <w:rFonts w:ascii="Times New Roman" w:hAnsi="Times New Roman" w:cs="Times New Roman"/>
          <w:sz w:val="32"/>
          <w:szCs w:val="32"/>
          <w:u w:val="single"/>
        </w:rPr>
      </w:pPr>
    </w:p>
    <w:p w:rsidR="00537252" w:rsidRDefault="00537252" w:rsidP="003241E4">
      <w:pPr>
        <w:spacing w:after="0" w:line="360" w:lineRule="auto"/>
        <w:jc w:val="both"/>
        <w:rPr>
          <w:rFonts w:ascii="Times New Roman" w:hAnsi="Times New Roman" w:cs="Times New Roman"/>
          <w:sz w:val="32"/>
          <w:szCs w:val="32"/>
          <w:u w:val="single"/>
        </w:rPr>
      </w:pPr>
    </w:p>
    <w:p w:rsidR="009B0ABC" w:rsidRDefault="009B0ABC" w:rsidP="003241E4">
      <w:pPr>
        <w:spacing w:after="0" w:line="360" w:lineRule="auto"/>
        <w:jc w:val="both"/>
        <w:rPr>
          <w:rFonts w:ascii="Times New Roman" w:hAnsi="Times New Roman" w:cs="Times New Roman"/>
          <w:b/>
          <w:i/>
          <w:sz w:val="32"/>
          <w:szCs w:val="32"/>
        </w:rPr>
      </w:pPr>
      <w:r>
        <w:rPr>
          <w:rFonts w:ascii="Times New Roman" w:hAnsi="Times New Roman" w:cs="Times New Roman"/>
          <w:b/>
          <w:i/>
          <w:sz w:val="32"/>
          <w:szCs w:val="32"/>
        </w:rPr>
        <w:lastRenderedPageBreak/>
        <w:t>Introduzione</w:t>
      </w:r>
    </w:p>
    <w:p w:rsidR="009B0ABC" w:rsidRPr="009B0ABC" w:rsidRDefault="009B0ABC" w:rsidP="003241E4">
      <w:pPr>
        <w:spacing w:after="0" w:line="360" w:lineRule="auto"/>
        <w:jc w:val="both"/>
        <w:rPr>
          <w:rFonts w:ascii="Times New Roman" w:hAnsi="Times New Roman" w:cs="Times New Roman"/>
          <w:b/>
          <w:i/>
          <w:sz w:val="28"/>
          <w:szCs w:val="28"/>
        </w:rPr>
      </w:pPr>
    </w:p>
    <w:p w:rsidR="000871A7" w:rsidRPr="00896A6C" w:rsidRDefault="000871A7" w:rsidP="003241E4">
      <w:pPr>
        <w:spacing w:after="0" w:line="360" w:lineRule="auto"/>
        <w:jc w:val="both"/>
        <w:rPr>
          <w:rFonts w:ascii="Times New Roman" w:hAnsi="Times New Roman" w:cs="Times New Roman"/>
          <w:sz w:val="28"/>
          <w:szCs w:val="28"/>
        </w:rPr>
      </w:pPr>
      <w:r w:rsidRPr="00A75024">
        <w:rPr>
          <w:rFonts w:ascii="Times New Roman" w:hAnsi="Times New Roman" w:cs="Times New Roman"/>
          <w:i/>
          <w:sz w:val="28"/>
          <w:szCs w:val="28"/>
        </w:rPr>
        <w:t>Non si nasce con l’istinto della lettura, come si nasce con quello di mangiare e di bere. Si tratta di un bisogno culturale che può essere innestato nella personalità infantile. Operazione quanto mai delicata, perché il solo paragone che sopporta è quello con l’innesto di un nuovo senso: il senso del libro, la capacità</w:t>
      </w:r>
      <w:r w:rsidR="00822C84" w:rsidRPr="00A75024">
        <w:rPr>
          <w:rFonts w:ascii="Times New Roman" w:hAnsi="Times New Roman" w:cs="Times New Roman"/>
          <w:i/>
          <w:sz w:val="28"/>
          <w:szCs w:val="28"/>
        </w:rPr>
        <w:t xml:space="preserve"> di </w:t>
      </w:r>
      <w:r w:rsidR="007E4F07" w:rsidRPr="00A75024">
        <w:rPr>
          <w:rFonts w:ascii="Times New Roman" w:hAnsi="Times New Roman" w:cs="Times New Roman"/>
          <w:i/>
          <w:sz w:val="28"/>
          <w:szCs w:val="28"/>
        </w:rPr>
        <w:t>usare</w:t>
      </w:r>
      <w:r w:rsidR="00822C84" w:rsidRPr="00A75024">
        <w:rPr>
          <w:rFonts w:ascii="Times New Roman" w:hAnsi="Times New Roman" w:cs="Times New Roman"/>
          <w:i/>
          <w:sz w:val="28"/>
          <w:szCs w:val="28"/>
        </w:rPr>
        <w:t xml:space="preserve"> il libro come</w:t>
      </w:r>
      <w:r w:rsidRPr="00A75024">
        <w:rPr>
          <w:rFonts w:ascii="Times New Roman" w:hAnsi="Times New Roman" w:cs="Times New Roman"/>
          <w:i/>
          <w:sz w:val="28"/>
          <w:szCs w:val="28"/>
        </w:rPr>
        <w:t xml:space="preserve"> uno strumento per conoscere il mondo, per conquistare la realtà, per crescere</w:t>
      </w:r>
      <w:r w:rsidRPr="00896A6C">
        <w:rPr>
          <w:rStyle w:val="Rimandonotaapidipagina"/>
          <w:rFonts w:ascii="Times New Roman" w:hAnsi="Times New Roman" w:cs="Times New Roman"/>
          <w:sz w:val="28"/>
          <w:szCs w:val="28"/>
        </w:rPr>
        <w:footnoteReference w:id="1"/>
      </w:r>
      <w:r w:rsidRPr="00896A6C">
        <w:rPr>
          <w:rFonts w:ascii="Times New Roman" w:hAnsi="Times New Roman" w:cs="Times New Roman"/>
          <w:sz w:val="28"/>
          <w:szCs w:val="28"/>
        </w:rPr>
        <w:t>.</w:t>
      </w:r>
    </w:p>
    <w:p w:rsidR="00C1475E" w:rsidRDefault="00A75024" w:rsidP="00C1475E">
      <w:pPr>
        <w:spacing w:after="0"/>
        <w:jc w:val="both"/>
        <w:rPr>
          <w:rFonts w:ascii="Times New Roman" w:hAnsi="Times New Roman" w:cs="Times New Roman"/>
          <w:sz w:val="28"/>
          <w:szCs w:val="28"/>
        </w:rPr>
      </w:pPr>
      <w:r>
        <w:rPr>
          <w:rFonts w:ascii="Times New Roman" w:hAnsi="Times New Roman" w:cs="Times New Roman"/>
          <w:sz w:val="28"/>
          <w:szCs w:val="28"/>
        </w:rPr>
        <w:t>‘Leggere’</w:t>
      </w:r>
      <w:r w:rsidR="00896A6C">
        <w:rPr>
          <w:rFonts w:ascii="Times New Roman" w:hAnsi="Times New Roman" w:cs="Times New Roman"/>
          <w:sz w:val="28"/>
          <w:szCs w:val="28"/>
        </w:rPr>
        <w:t xml:space="preserve"> e soprattutto</w:t>
      </w:r>
      <w:r>
        <w:rPr>
          <w:rFonts w:ascii="Times New Roman" w:hAnsi="Times New Roman" w:cs="Times New Roman"/>
          <w:sz w:val="28"/>
          <w:szCs w:val="28"/>
        </w:rPr>
        <w:t xml:space="preserve">  ‘Saper leggere’ </w:t>
      </w:r>
      <w:r w:rsidR="00896A6C">
        <w:rPr>
          <w:rFonts w:ascii="Times New Roman" w:hAnsi="Times New Roman" w:cs="Times New Roman"/>
          <w:sz w:val="28"/>
          <w:szCs w:val="28"/>
        </w:rPr>
        <w:t xml:space="preserve"> </w:t>
      </w:r>
      <w:r w:rsidR="00C1475E">
        <w:rPr>
          <w:rFonts w:ascii="Times New Roman" w:hAnsi="Times New Roman" w:cs="Times New Roman"/>
          <w:sz w:val="28"/>
          <w:szCs w:val="28"/>
        </w:rPr>
        <w:t>non sono capacità innate nell’essere umano.</w:t>
      </w:r>
    </w:p>
    <w:p w:rsidR="00C1475E" w:rsidRDefault="00C1475E"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Saper legger</w:t>
      </w:r>
      <w:r w:rsidR="00266D81">
        <w:rPr>
          <w:rFonts w:ascii="Times New Roman" w:hAnsi="Times New Roman" w:cs="Times New Roman"/>
          <w:sz w:val="28"/>
          <w:szCs w:val="28"/>
        </w:rPr>
        <w:t>e significa esercitare le</w:t>
      </w:r>
      <w:r>
        <w:rPr>
          <w:rFonts w:ascii="Times New Roman" w:hAnsi="Times New Roman" w:cs="Times New Roman"/>
          <w:sz w:val="28"/>
          <w:szCs w:val="28"/>
        </w:rPr>
        <w:t xml:space="preserve"> capacità intellettuali al fine di migliorare costantemente l’immag</w:t>
      </w:r>
      <w:r w:rsidR="00266D81">
        <w:rPr>
          <w:rFonts w:ascii="Times New Roman" w:hAnsi="Times New Roman" w:cs="Times New Roman"/>
          <w:sz w:val="28"/>
          <w:szCs w:val="28"/>
        </w:rPr>
        <w:t xml:space="preserve">ine che abbiamo di noi ed il  rapporto </w:t>
      </w:r>
      <w:r>
        <w:rPr>
          <w:rFonts w:ascii="Times New Roman" w:hAnsi="Times New Roman" w:cs="Times New Roman"/>
          <w:sz w:val="28"/>
          <w:szCs w:val="28"/>
        </w:rPr>
        <w:t xml:space="preserve"> con gli altri.</w:t>
      </w:r>
    </w:p>
    <w:p w:rsidR="00C1475E" w:rsidRDefault="00A75024"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‘Saper leggere’ non è ‘leggere qualsivoglia linguaggio’</w:t>
      </w:r>
      <w:r w:rsidR="00C1475E">
        <w:rPr>
          <w:rFonts w:ascii="Times New Roman" w:hAnsi="Times New Roman" w:cs="Times New Roman"/>
          <w:sz w:val="28"/>
          <w:szCs w:val="28"/>
        </w:rPr>
        <w:t xml:space="preserve"> che pur costituisce un momento necessario, ma è scegliere cosa vale la pena di essere letto.</w:t>
      </w:r>
    </w:p>
    <w:p w:rsidR="00B1147F" w:rsidRDefault="00882E1B" w:rsidP="003241E4">
      <w:pPr>
        <w:spacing w:after="0" w:line="360" w:lineRule="auto"/>
        <w:jc w:val="both"/>
      </w:pPr>
      <w:r>
        <w:rPr>
          <w:rFonts w:ascii="Times New Roman" w:hAnsi="Times New Roman" w:cs="Times New Roman"/>
          <w:sz w:val="28"/>
          <w:szCs w:val="28"/>
        </w:rPr>
        <w:t>Leggere non deve significare semplicemente decifrare un testo stampato, bensì reagire al mondo espresso nella pagina scritta e comprenderlo, ossia cogliere il significato letterale delle parole, collegarle logicamente tra loro, ricavarne l’idea principale, interpretar</w:t>
      </w:r>
      <w:r w:rsidR="009141F9">
        <w:rPr>
          <w:rFonts w:ascii="Times New Roman" w:hAnsi="Times New Roman" w:cs="Times New Roman"/>
          <w:sz w:val="28"/>
          <w:szCs w:val="28"/>
        </w:rPr>
        <w:t>e criticamente ed elaborare in maniera creativa</w:t>
      </w:r>
      <w:r>
        <w:rPr>
          <w:rFonts w:ascii="Times New Roman" w:hAnsi="Times New Roman" w:cs="Times New Roman"/>
          <w:sz w:val="28"/>
          <w:szCs w:val="28"/>
        </w:rPr>
        <w:t xml:space="preserve"> il significato.</w:t>
      </w:r>
      <w:r w:rsidR="00B1147F" w:rsidRPr="00B1147F">
        <w:t xml:space="preserve"> </w:t>
      </w:r>
    </w:p>
    <w:p w:rsidR="00B1147F" w:rsidRDefault="00B1147F" w:rsidP="003241E4">
      <w:pPr>
        <w:spacing w:after="0" w:line="360" w:lineRule="auto"/>
        <w:jc w:val="both"/>
        <w:rPr>
          <w:rFonts w:ascii="Times New Roman" w:hAnsi="Times New Roman" w:cs="Times New Roman"/>
          <w:sz w:val="28"/>
          <w:szCs w:val="28"/>
        </w:rPr>
      </w:pPr>
      <w:r w:rsidRPr="00B1147F">
        <w:rPr>
          <w:rFonts w:ascii="Times New Roman" w:hAnsi="Times New Roman" w:cs="Times New Roman"/>
          <w:sz w:val="28"/>
          <w:szCs w:val="28"/>
        </w:rPr>
        <w:t>La lettura ci dischiude lo sguardo su un orizzonte più ampio, non solo perché aggiunge nuovi elementi a quelli che già possediamo, ma anche perché ci fa scorgere nuove e più articolate relazioni tra gli elementi che già conosciamo, e dunque ci allena a pensare in modo complesso per vedere a livelli di profondità sempre maggiori la realtà. Questa capacità nella vita  ci serve non solo a livello di capacità  retorica (di parlare) o di capacità cogn</w:t>
      </w:r>
      <w:r w:rsidR="00822C84">
        <w:rPr>
          <w:rFonts w:ascii="Times New Roman" w:hAnsi="Times New Roman" w:cs="Times New Roman"/>
          <w:sz w:val="28"/>
          <w:szCs w:val="28"/>
        </w:rPr>
        <w:t xml:space="preserve">itiva (di conoscere) ma </w:t>
      </w:r>
      <w:r w:rsidRPr="00B1147F">
        <w:rPr>
          <w:rFonts w:ascii="Times New Roman" w:hAnsi="Times New Roman" w:cs="Times New Roman"/>
          <w:sz w:val="28"/>
          <w:szCs w:val="28"/>
        </w:rPr>
        <w:t xml:space="preserve"> anche per dominare la realtà e dunqu</w:t>
      </w:r>
      <w:r>
        <w:rPr>
          <w:rFonts w:ascii="Times New Roman" w:hAnsi="Times New Roman" w:cs="Times New Roman"/>
          <w:sz w:val="28"/>
          <w:szCs w:val="28"/>
        </w:rPr>
        <w:t>e per meglio agire su di essa.</w:t>
      </w:r>
      <w:r w:rsidR="000B3C60">
        <w:rPr>
          <w:rFonts w:ascii="Times New Roman" w:hAnsi="Times New Roman" w:cs="Times New Roman"/>
          <w:sz w:val="28"/>
          <w:szCs w:val="28"/>
        </w:rPr>
        <w:t xml:space="preserve"> La lettura aumenta le capacità cognitive, perché ci mette in contatto con un lessico più ampio. E siccome ogni vocabolo si associa a una porzione di </w:t>
      </w:r>
      <w:r w:rsidR="000B3C60">
        <w:rPr>
          <w:rFonts w:ascii="Times New Roman" w:hAnsi="Times New Roman" w:cs="Times New Roman"/>
          <w:sz w:val="28"/>
          <w:szCs w:val="28"/>
        </w:rPr>
        <w:lastRenderedPageBreak/>
        <w:t>realtà, entrare in contatto con un numero più elevato di parole</w:t>
      </w:r>
      <w:r w:rsidR="006641EE">
        <w:rPr>
          <w:rFonts w:ascii="Times New Roman" w:hAnsi="Times New Roman" w:cs="Times New Roman"/>
          <w:sz w:val="28"/>
          <w:szCs w:val="28"/>
        </w:rPr>
        <w:t xml:space="preserve"> significa entrare in contatto con una realtà più grande. Di conseguenza, possedere un numero ridotto di parole significa conoscere una porzione di realtà ristretta. Conoscere meno realtà significa essere meno attrezzati e quindi più deboli.</w:t>
      </w:r>
    </w:p>
    <w:p w:rsidR="00C1475E" w:rsidRDefault="00C1475E"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Diventa quindi necessaria un’educazione alla lettura</w:t>
      </w:r>
      <w:r w:rsidR="00B2175B">
        <w:rPr>
          <w:rFonts w:ascii="Times New Roman" w:hAnsi="Times New Roman" w:cs="Times New Roman"/>
          <w:sz w:val="28"/>
          <w:szCs w:val="28"/>
        </w:rPr>
        <w:t xml:space="preserve"> che abbia come suo punto di partenza la scuola.</w:t>
      </w:r>
      <w:r w:rsidR="00811892">
        <w:rPr>
          <w:rFonts w:ascii="Times New Roman" w:hAnsi="Times New Roman" w:cs="Times New Roman"/>
          <w:sz w:val="28"/>
          <w:szCs w:val="28"/>
        </w:rPr>
        <w:t xml:space="preserve"> </w:t>
      </w:r>
    </w:p>
    <w:p w:rsidR="00811892" w:rsidRDefault="00811892"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Infatti, oltre all’esperienza personale, il luogo naturale e ideale proposto per lo svi</w:t>
      </w:r>
      <w:r w:rsidR="00114CF7">
        <w:rPr>
          <w:rFonts w:ascii="Times New Roman" w:hAnsi="Times New Roman" w:cs="Times New Roman"/>
          <w:sz w:val="28"/>
          <w:szCs w:val="28"/>
        </w:rPr>
        <w:t>luppo della lettura è</w:t>
      </w:r>
      <w:r>
        <w:rPr>
          <w:rFonts w:ascii="Times New Roman" w:hAnsi="Times New Roman" w:cs="Times New Roman"/>
          <w:sz w:val="28"/>
          <w:szCs w:val="28"/>
        </w:rPr>
        <w:t xml:space="preserve"> la scuola, che per prima ne ha permesso la diffusione. Per quanto sembri che la scuola abbia perso negli ultimi tempi la sua egemonia formativa</w:t>
      </w:r>
      <w:r w:rsidR="00D966D1">
        <w:rPr>
          <w:rFonts w:ascii="Times New Roman" w:hAnsi="Times New Roman" w:cs="Times New Roman"/>
          <w:sz w:val="28"/>
          <w:szCs w:val="28"/>
        </w:rPr>
        <w:t xml:space="preserve">, </w:t>
      </w:r>
      <w:r>
        <w:rPr>
          <w:rFonts w:ascii="Times New Roman" w:hAnsi="Times New Roman" w:cs="Times New Roman"/>
          <w:sz w:val="28"/>
          <w:szCs w:val="28"/>
        </w:rPr>
        <w:t xml:space="preserve"> il periodo cosiddetto scolastico </w:t>
      </w:r>
      <w:r w:rsidR="00D966D1">
        <w:rPr>
          <w:rFonts w:ascii="Times New Roman" w:hAnsi="Times New Roman" w:cs="Times New Roman"/>
          <w:sz w:val="28"/>
          <w:szCs w:val="28"/>
        </w:rPr>
        <w:t>costituisce</w:t>
      </w:r>
      <w:r>
        <w:rPr>
          <w:rFonts w:ascii="Times New Roman" w:hAnsi="Times New Roman" w:cs="Times New Roman"/>
          <w:sz w:val="28"/>
          <w:szCs w:val="28"/>
        </w:rPr>
        <w:t xml:space="preserve"> il tempo privilegiato per l’apprendimento e l’utilizzo del leggere.</w:t>
      </w:r>
    </w:p>
    <w:p w:rsidR="00811892" w:rsidRDefault="00811892"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È nella scuola </w:t>
      </w:r>
      <w:r w:rsidR="00D966D1">
        <w:rPr>
          <w:rFonts w:ascii="Times New Roman" w:hAnsi="Times New Roman" w:cs="Times New Roman"/>
          <w:sz w:val="28"/>
          <w:szCs w:val="28"/>
        </w:rPr>
        <w:t xml:space="preserve">e nei suoi spazi </w:t>
      </w:r>
      <w:r>
        <w:rPr>
          <w:rFonts w:ascii="Times New Roman" w:hAnsi="Times New Roman" w:cs="Times New Roman"/>
          <w:sz w:val="28"/>
          <w:szCs w:val="28"/>
        </w:rPr>
        <w:t xml:space="preserve">che si pongono le basi per quell’interesse, per quel gusto alla lettura </w:t>
      </w:r>
      <w:r w:rsidR="00F21DD7">
        <w:rPr>
          <w:rFonts w:ascii="Times New Roman" w:hAnsi="Times New Roman" w:cs="Times New Roman"/>
          <w:sz w:val="28"/>
          <w:szCs w:val="28"/>
        </w:rPr>
        <w:t>che dovrebbe essere presente in ogni adulto.</w:t>
      </w:r>
      <w:r w:rsidR="00B54787">
        <w:rPr>
          <w:rFonts w:ascii="Times New Roman" w:hAnsi="Times New Roman" w:cs="Times New Roman"/>
          <w:sz w:val="28"/>
          <w:szCs w:val="28"/>
        </w:rPr>
        <w:t xml:space="preserve"> </w:t>
      </w:r>
    </w:p>
    <w:p w:rsidR="00114CF7" w:rsidRDefault="00D966D1"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Tra questi spazi</w:t>
      </w:r>
      <w:r w:rsidR="00114CF7">
        <w:rPr>
          <w:rFonts w:ascii="Times New Roman" w:hAnsi="Times New Roman" w:cs="Times New Roman"/>
          <w:sz w:val="28"/>
          <w:szCs w:val="28"/>
        </w:rPr>
        <w:t>,</w:t>
      </w:r>
      <w:r>
        <w:rPr>
          <w:rFonts w:ascii="Times New Roman" w:hAnsi="Times New Roman" w:cs="Times New Roman"/>
          <w:sz w:val="28"/>
          <w:szCs w:val="28"/>
        </w:rPr>
        <w:t xml:space="preserve"> la biblioteca scolastica si propone come ambiente educativo </w:t>
      </w:r>
      <w:r w:rsidRPr="00D966D1">
        <w:rPr>
          <w:rFonts w:ascii="Times New Roman" w:hAnsi="Times New Roman" w:cs="Times New Roman"/>
          <w:sz w:val="28"/>
          <w:szCs w:val="28"/>
        </w:rPr>
        <w:t xml:space="preserve">che concorre agli obiettivi formativi della scuola in cui è incardinata. </w:t>
      </w:r>
    </w:p>
    <w:p w:rsidR="00C407C3" w:rsidRDefault="00D966D1" w:rsidP="003241E4">
      <w:pPr>
        <w:spacing w:after="0" w:line="360" w:lineRule="auto"/>
        <w:jc w:val="both"/>
        <w:rPr>
          <w:rFonts w:ascii="Times New Roman" w:hAnsi="Times New Roman" w:cs="Times New Roman"/>
          <w:sz w:val="28"/>
          <w:szCs w:val="28"/>
        </w:rPr>
      </w:pPr>
      <w:r w:rsidRPr="00D966D1">
        <w:rPr>
          <w:rFonts w:ascii="Times New Roman" w:hAnsi="Times New Roman" w:cs="Times New Roman"/>
          <w:sz w:val="28"/>
          <w:szCs w:val="28"/>
        </w:rPr>
        <w:t>Le attività di educazione alla lettura e alla ricerca che in essa si svolgono mirano a formare l'allievo come lettore e "ricercatore" motivato, autonomo e critico.</w:t>
      </w:r>
      <w:r w:rsidRPr="00D966D1">
        <w:t xml:space="preserve"> </w:t>
      </w:r>
      <w:r w:rsidRPr="009B0ABC">
        <w:rPr>
          <w:rFonts w:ascii="Times New Roman" w:hAnsi="Times New Roman" w:cs="Times New Roman"/>
          <w:i/>
          <w:sz w:val="28"/>
          <w:szCs w:val="28"/>
        </w:rPr>
        <w:t>Duplice è infatti la mission</w:t>
      </w:r>
      <w:r w:rsidR="007648CD" w:rsidRPr="009B0ABC">
        <w:rPr>
          <w:rFonts w:ascii="Times New Roman" w:hAnsi="Times New Roman" w:cs="Times New Roman"/>
          <w:i/>
          <w:sz w:val="28"/>
          <w:szCs w:val="28"/>
        </w:rPr>
        <w:t>e</w:t>
      </w:r>
      <w:r w:rsidRPr="009B0ABC">
        <w:rPr>
          <w:rFonts w:ascii="Times New Roman" w:hAnsi="Times New Roman" w:cs="Times New Roman"/>
          <w:i/>
          <w:sz w:val="28"/>
          <w:szCs w:val="28"/>
        </w:rPr>
        <w:t xml:space="preserve"> della biblioteca scolastica: promuovere il piacere della lettura attraverso la frequentazione della letteratura; promuovere il piacere della ricerca attraverso l'us</w:t>
      </w:r>
      <w:r w:rsidR="007648CD" w:rsidRPr="009B0ABC">
        <w:rPr>
          <w:rFonts w:ascii="Times New Roman" w:hAnsi="Times New Roman" w:cs="Times New Roman"/>
          <w:i/>
          <w:sz w:val="28"/>
          <w:szCs w:val="28"/>
        </w:rPr>
        <w:t>o delle fonti</w:t>
      </w:r>
      <w:r w:rsidR="007648CD">
        <w:rPr>
          <w:rStyle w:val="Rimandonotaapidipagina"/>
          <w:rFonts w:ascii="Times New Roman" w:hAnsi="Times New Roman" w:cs="Times New Roman"/>
          <w:sz w:val="28"/>
          <w:szCs w:val="28"/>
        </w:rPr>
        <w:footnoteReference w:id="2"/>
      </w:r>
      <w:r w:rsidRPr="00D966D1">
        <w:rPr>
          <w:rFonts w:ascii="Times New Roman" w:hAnsi="Times New Roman" w:cs="Times New Roman"/>
          <w:sz w:val="28"/>
          <w:szCs w:val="28"/>
        </w:rPr>
        <w:t>.</w:t>
      </w:r>
    </w:p>
    <w:p w:rsidR="001B26D1" w:rsidRDefault="00C407C3"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Ma l’avvento dei </w:t>
      </w:r>
      <w:r w:rsidR="00822C84">
        <w:rPr>
          <w:rFonts w:ascii="Times New Roman" w:hAnsi="Times New Roman" w:cs="Times New Roman"/>
          <w:sz w:val="28"/>
          <w:szCs w:val="28"/>
        </w:rPr>
        <w:t>“</w:t>
      </w:r>
      <w:r>
        <w:rPr>
          <w:rFonts w:ascii="Times New Roman" w:hAnsi="Times New Roman" w:cs="Times New Roman"/>
          <w:sz w:val="28"/>
          <w:szCs w:val="28"/>
        </w:rPr>
        <w:t>new media</w:t>
      </w:r>
      <w:r w:rsidR="00822C84">
        <w:rPr>
          <w:rFonts w:ascii="Times New Roman" w:hAnsi="Times New Roman" w:cs="Times New Roman"/>
          <w:sz w:val="28"/>
          <w:szCs w:val="28"/>
        </w:rPr>
        <w:t>”</w:t>
      </w:r>
      <w:r>
        <w:rPr>
          <w:rFonts w:ascii="Times New Roman" w:hAnsi="Times New Roman" w:cs="Times New Roman"/>
          <w:sz w:val="28"/>
          <w:szCs w:val="28"/>
        </w:rPr>
        <w:t xml:space="preserve"> ha messo in discussione il ruolo centr</w:t>
      </w:r>
      <w:r w:rsidR="001B26D1">
        <w:rPr>
          <w:rFonts w:ascii="Times New Roman" w:hAnsi="Times New Roman" w:cs="Times New Roman"/>
          <w:sz w:val="28"/>
          <w:szCs w:val="28"/>
        </w:rPr>
        <w:t>ale della biblioteca scolastica e della biblioteca in generale.</w:t>
      </w:r>
    </w:p>
    <w:p w:rsidR="002022D0" w:rsidRDefault="001B26D1"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 rivoluzione culturale che Internet ha prodotto è stata profondissima e ha indotto a porsi degli interrogativi sul “senso” stesso della biblioteca e del libro.</w:t>
      </w:r>
      <w:r w:rsidR="002022D0">
        <w:rPr>
          <w:rFonts w:ascii="Times New Roman" w:hAnsi="Times New Roman" w:cs="Times New Roman"/>
          <w:sz w:val="28"/>
          <w:szCs w:val="28"/>
        </w:rPr>
        <w:t xml:space="preserve"> </w:t>
      </w:r>
    </w:p>
    <w:p w:rsidR="008B4DDF" w:rsidRDefault="002022D0" w:rsidP="003241E4">
      <w:pPr>
        <w:spacing w:after="0" w:line="360" w:lineRule="auto"/>
        <w:jc w:val="both"/>
        <w:rPr>
          <w:rFonts w:ascii="Times New Roman" w:hAnsi="Times New Roman" w:cs="Times New Roman"/>
          <w:sz w:val="28"/>
          <w:szCs w:val="28"/>
        </w:rPr>
      </w:pPr>
      <w:r w:rsidRPr="009141F9">
        <w:rPr>
          <w:rFonts w:ascii="Times New Roman" w:hAnsi="Times New Roman" w:cs="Times New Roman"/>
          <w:i/>
          <w:sz w:val="28"/>
          <w:szCs w:val="28"/>
        </w:rPr>
        <w:lastRenderedPageBreak/>
        <w:t>Nella nuova era neo-tolemaica delle “banche costruite intorno a te” e della telefonia mobile che fa girare</w:t>
      </w:r>
      <w:r>
        <w:rPr>
          <w:rFonts w:ascii="Times New Roman" w:hAnsi="Times New Roman" w:cs="Times New Roman"/>
          <w:sz w:val="28"/>
          <w:szCs w:val="28"/>
        </w:rPr>
        <w:t xml:space="preserve"> </w:t>
      </w:r>
      <w:r w:rsidRPr="009141F9">
        <w:rPr>
          <w:rFonts w:ascii="Times New Roman" w:hAnsi="Times New Roman" w:cs="Times New Roman"/>
          <w:i/>
          <w:sz w:val="28"/>
          <w:szCs w:val="28"/>
        </w:rPr>
        <w:t>l’universo “tutto intorno a te”, dove tutto è a</w:t>
      </w:r>
      <w:r>
        <w:rPr>
          <w:rFonts w:ascii="Times New Roman" w:hAnsi="Times New Roman" w:cs="Times New Roman"/>
          <w:sz w:val="28"/>
          <w:szCs w:val="28"/>
        </w:rPr>
        <w:t xml:space="preserve"> </w:t>
      </w:r>
      <w:r w:rsidRPr="000419F1">
        <w:rPr>
          <w:rFonts w:ascii="Times New Roman" w:hAnsi="Times New Roman" w:cs="Times New Roman"/>
          <w:i/>
          <w:sz w:val="28"/>
          <w:szCs w:val="28"/>
        </w:rPr>
        <w:t>portata di mano</w:t>
      </w:r>
      <w:r w:rsidR="00266D81" w:rsidRPr="000419F1">
        <w:rPr>
          <w:rFonts w:ascii="Times New Roman" w:hAnsi="Times New Roman" w:cs="Times New Roman"/>
          <w:i/>
          <w:sz w:val="28"/>
          <w:szCs w:val="28"/>
        </w:rPr>
        <w:t xml:space="preserve"> (dove tutto è </w:t>
      </w:r>
      <w:proofErr w:type="spellStart"/>
      <w:r w:rsidR="00266D81" w:rsidRPr="000419F1">
        <w:rPr>
          <w:rFonts w:ascii="Times New Roman" w:hAnsi="Times New Roman" w:cs="Times New Roman"/>
          <w:i/>
          <w:sz w:val="28"/>
          <w:szCs w:val="28"/>
        </w:rPr>
        <w:t>touch</w:t>
      </w:r>
      <w:proofErr w:type="spellEnd"/>
      <w:r w:rsidR="00266D81" w:rsidRPr="000419F1">
        <w:rPr>
          <w:rFonts w:ascii="Times New Roman" w:hAnsi="Times New Roman" w:cs="Times New Roman"/>
          <w:i/>
          <w:sz w:val="28"/>
          <w:szCs w:val="28"/>
        </w:rPr>
        <w:t>)</w:t>
      </w:r>
      <w:r w:rsidRPr="000419F1">
        <w:rPr>
          <w:rFonts w:ascii="Times New Roman" w:hAnsi="Times New Roman" w:cs="Times New Roman"/>
          <w:i/>
          <w:sz w:val="28"/>
          <w:szCs w:val="28"/>
        </w:rPr>
        <w:t>, le biblioteche potrebbero essere considerate inutili alla società del domani</w:t>
      </w:r>
      <w:r w:rsidR="00266D81">
        <w:rPr>
          <w:rStyle w:val="Rimandonotaapidipagina"/>
          <w:rFonts w:ascii="Times New Roman" w:hAnsi="Times New Roman" w:cs="Times New Roman"/>
          <w:sz w:val="28"/>
          <w:szCs w:val="28"/>
        </w:rPr>
        <w:footnoteReference w:id="3"/>
      </w:r>
      <w:r w:rsidR="008B4DDF">
        <w:rPr>
          <w:rFonts w:ascii="Times New Roman" w:hAnsi="Times New Roman" w:cs="Times New Roman"/>
          <w:sz w:val="28"/>
          <w:szCs w:val="28"/>
        </w:rPr>
        <w:t xml:space="preserve">, soprattutto ai ragazzi cosiddetti del </w:t>
      </w:r>
      <w:r w:rsidR="000419F1">
        <w:rPr>
          <w:rFonts w:ascii="Times New Roman" w:hAnsi="Times New Roman" w:cs="Times New Roman"/>
          <w:sz w:val="28"/>
          <w:szCs w:val="28"/>
        </w:rPr>
        <w:t>“</w:t>
      </w:r>
      <w:r w:rsidR="008B4DDF">
        <w:rPr>
          <w:rFonts w:ascii="Times New Roman" w:hAnsi="Times New Roman" w:cs="Times New Roman"/>
          <w:sz w:val="28"/>
          <w:szCs w:val="28"/>
        </w:rPr>
        <w:t>Duemila” abituati a navigare su Internet alla ricerca del materiale per i compiti mentre si chatta, si scarica musica e si mandano sms agli amici</w:t>
      </w:r>
      <w:r w:rsidR="008B4DDF">
        <w:rPr>
          <w:rStyle w:val="Rimandonotaapidipagina"/>
          <w:rFonts w:ascii="Times New Roman" w:hAnsi="Times New Roman" w:cs="Times New Roman"/>
          <w:sz w:val="28"/>
          <w:szCs w:val="28"/>
        </w:rPr>
        <w:footnoteReference w:id="4"/>
      </w:r>
      <w:r w:rsidR="008B4DDF">
        <w:rPr>
          <w:rFonts w:ascii="Times New Roman" w:hAnsi="Times New Roman" w:cs="Times New Roman"/>
          <w:sz w:val="28"/>
          <w:szCs w:val="28"/>
        </w:rPr>
        <w:t xml:space="preserve"> .</w:t>
      </w:r>
    </w:p>
    <w:p w:rsidR="008B4DDF" w:rsidRDefault="007505F2"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Compito primario della biblioteca scolastica odierna sarà quello di cercare di “difendere” la propria identità </w:t>
      </w:r>
      <w:r w:rsidR="004458B3">
        <w:rPr>
          <w:rFonts w:ascii="Times New Roman" w:hAnsi="Times New Roman" w:cs="Times New Roman"/>
          <w:sz w:val="28"/>
          <w:szCs w:val="28"/>
        </w:rPr>
        <w:t>di spazio educativo</w:t>
      </w:r>
      <w:r w:rsidRPr="007505F2">
        <w:rPr>
          <w:rFonts w:ascii="Times New Roman" w:hAnsi="Times New Roman" w:cs="Times New Roman"/>
          <w:sz w:val="28"/>
          <w:szCs w:val="28"/>
        </w:rPr>
        <w:t xml:space="preserve"> finalizzato alla promozione della lettura, all'acquisizione delle abilità di ricerca</w:t>
      </w:r>
      <w:r>
        <w:rPr>
          <w:rFonts w:ascii="Times New Roman" w:hAnsi="Times New Roman" w:cs="Times New Roman"/>
          <w:sz w:val="28"/>
          <w:szCs w:val="28"/>
        </w:rPr>
        <w:t>, all'innovazione pedagogica</w:t>
      </w:r>
      <w:r w:rsidR="001A32C1">
        <w:rPr>
          <w:rFonts w:ascii="Times New Roman" w:hAnsi="Times New Roman" w:cs="Times New Roman"/>
          <w:sz w:val="28"/>
          <w:szCs w:val="28"/>
        </w:rPr>
        <w:t xml:space="preserve"> di sostegno alla didattica e dei procedimenti di insegnamento e apprendimento di insegnanti e alunni e di tutto il personale scolastico.</w:t>
      </w:r>
    </w:p>
    <w:p w:rsidR="001A32C1" w:rsidRDefault="001A32C1" w:rsidP="00D966D1">
      <w:pPr>
        <w:spacing w:after="0"/>
        <w:jc w:val="both"/>
        <w:rPr>
          <w:rFonts w:ascii="Times New Roman" w:hAnsi="Times New Roman" w:cs="Times New Roman"/>
          <w:sz w:val="28"/>
          <w:szCs w:val="28"/>
        </w:rPr>
      </w:pPr>
    </w:p>
    <w:p w:rsidR="007C3708" w:rsidRDefault="004458B3"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Nelle pagine che seguono, oltre ad una </w:t>
      </w:r>
      <w:r w:rsidR="00920009">
        <w:rPr>
          <w:rFonts w:ascii="Times New Roman" w:hAnsi="Times New Roman" w:cs="Times New Roman"/>
          <w:sz w:val="28"/>
          <w:szCs w:val="28"/>
        </w:rPr>
        <w:t xml:space="preserve">sintetica ma essenziale descrizione della biblioteca scolastica si cercherà di analizzare il ruolo e l’importanza che essa ha rivestito nel campo dell’educazione scolastica italiana prendendo in considerazione la normativa pubblicata a favore delle biblioteche scolastiche </w:t>
      </w:r>
      <w:r w:rsidR="007C3708">
        <w:rPr>
          <w:rFonts w:ascii="Times New Roman" w:hAnsi="Times New Roman" w:cs="Times New Roman"/>
          <w:sz w:val="28"/>
          <w:szCs w:val="28"/>
        </w:rPr>
        <w:t xml:space="preserve">dall’ Unità d’Italia ai giorni nostri. Inoltre si cercherà di capire in che modo la biblioteconomia scolastica sta affrontando l’avvento del digitale in cui è travolta la sua giovane utenza che chiede alla biblioteca nuove modalità di comunicazione e interazione, nuove risposte ai propri bisogni coi mezzi e con i linguaggi che usa. </w:t>
      </w:r>
    </w:p>
    <w:p w:rsidR="00B84B14" w:rsidRDefault="00B84B14" w:rsidP="003241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Nelle ultime pagine</w:t>
      </w:r>
      <w:r w:rsidR="00F5693B">
        <w:rPr>
          <w:rFonts w:ascii="Times New Roman" w:hAnsi="Times New Roman" w:cs="Times New Roman"/>
          <w:sz w:val="28"/>
          <w:szCs w:val="28"/>
        </w:rPr>
        <w:t xml:space="preserve"> si andrà nello specifico con la presentazione di </w:t>
      </w:r>
      <w:r>
        <w:rPr>
          <w:rFonts w:ascii="Times New Roman" w:hAnsi="Times New Roman" w:cs="Times New Roman"/>
          <w:sz w:val="28"/>
          <w:szCs w:val="28"/>
        </w:rPr>
        <w:t xml:space="preserve"> un lavoro di catalogazione condotto all’interno della biblioteca scolastica dell’ </w:t>
      </w:r>
      <w:r>
        <w:rPr>
          <w:rFonts w:ascii="Times New Roman" w:hAnsi="Times New Roman" w:cs="Times New Roman"/>
          <w:sz w:val="28"/>
          <w:szCs w:val="28"/>
        </w:rPr>
        <w:lastRenderedPageBreak/>
        <w:t>Istituto Tecnico Industriale “Alessandro Volta” di Napoli, preceduto da una breve trattazione circa le origini e la storia dell’istituto scolastico che l’accoglie.</w:t>
      </w:r>
    </w:p>
    <w:p w:rsidR="004458B3" w:rsidRDefault="004458B3" w:rsidP="00D966D1">
      <w:pPr>
        <w:spacing w:after="0"/>
        <w:jc w:val="both"/>
        <w:rPr>
          <w:rFonts w:ascii="Times New Roman" w:hAnsi="Times New Roman" w:cs="Times New Roman"/>
          <w:sz w:val="28"/>
          <w:szCs w:val="28"/>
        </w:rPr>
      </w:pPr>
    </w:p>
    <w:p w:rsidR="00D966D1" w:rsidRDefault="00D966D1" w:rsidP="00B1147F">
      <w:pPr>
        <w:spacing w:after="0"/>
        <w:jc w:val="both"/>
        <w:rPr>
          <w:rFonts w:ascii="Times New Roman" w:hAnsi="Times New Roman" w:cs="Times New Roman"/>
          <w:sz w:val="28"/>
          <w:szCs w:val="28"/>
        </w:rPr>
      </w:pPr>
    </w:p>
    <w:p w:rsidR="003241E4" w:rsidRDefault="003241E4" w:rsidP="003241E4">
      <w:pPr>
        <w:spacing w:after="0"/>
        <w:jc w:val="both"/>
        <w:rPr>
          <w:rFonts w:ascii="Times New Roman" w:hAnsi="Times New Roman" w:cs="Times New Roman"/>
          <w:sz w:val="28"/>
          <w:szCs w:val="28"/>
        </w:rPr>
      </w:pPr>
    </w:p>
    <w:p w:rsidR="00C710C0" w:rsidRPr="00C710C0" w:rsidRDefault="00C710C0" w:rsidP="00C710C0">
      <w:pPr>
        <w:spacing w:after="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C710C0" w:rsidRDefault="00C710C0" w:rsidP="00C710C0">
      <w:pPr>
        <w:spacing w:after="0"/>
        <w:ind w:left="360"/>
        <w:jc w:val="both"/>
        <w:rPr>
          <w:rFonts w:ascii="Times New Roman" w:hAnsi="Times New Roman" w:cs="Times New Roman"/>
          <w:sz w:val="32"/>
          <w:szCs w:val="32"/>
        </w:rPr>
      </w:pPr>
    </w:p>
    <w:p w:rsidR="001D758D" w:rsidRPr="001D758D" w:rsidRDefault="001D758D" w:rsidP="001D758D">
      <w:pPr>
        <w:spacing w:after="0"/>
        <w:ind w:left="360"/>
        <w:jc w:val="both"/>
        <w:rPr>
          <w:rFonts w:ascii="Times New Roman" w:hAnsi="Times New Roman" w:cs="Times New Roman"/>
          <w:sz w:val="32"/>
          <w:szCs w:val="32"/>
        </w:rPr>
      </w:pPr>
    </w:p>
    <w:p w:rsidR="001D758D" w:rsidRPr="001D758D" w:rsidRDefault="001D758D" w:rsidP="001D758D">
      <w:pPr>
        <w:spacing w:after="0"/>
        <w:ind w:left="360"/>
        <w:jc w:val="both"/>
        <w:rPr>
          <w:rFonts w:ascii="Times New Roman" w:hAnsi="Times New Roman" w:cs="Times New Roman"/>
          <w:sz w:val="32"/>
          <w:szCs w:val="32"/>
        </w:rPr>
      </w:pPr>
    </w:p>
    <w:p w:rsidR="001D758D" w:rsidRPr="001D758D" w:rsidRDefault="001D758D" w:rsidP="001D758D">
      <w:pPr>
        <w:spacing w:after="0"/>
        <w:ind w:left="360"/>
        <w:jc w:val="both"/>
        <w:rPr>
          <w:rFonts w:ascii="Times New Roman" w:hAnsi="Times New Roman" w:cs="Times New Roman"/>
          <w:sz w:val="32"/>
          <w:szCs w:val="32"/>
        </w:rPr>
      </w:pPr>
    </w:p>
    <w:p w:rsidR="001D758D" w:rsidRDefault="001D758D" w:rsidP="001D758D">
      <w:pPr>
        <w:pStyle w:val="Paragrafoelenco"/>
        <w:spacing w:after="0"/>
        <w:jc w:val="both"/>
        <w:rPr>
          <w:rFonts w:ascii="Times New Roman" w:hAnsi="Times New Roman" w:cs="Times New Roman"/>
          <w:sz w:val="32"/>
          <w:szCs w:val="32"/>
        </w:rPr>
      </w:pPr>
    </w:p>
    <w:p w:rsidR="008B1AC0" w:rsidRPr="001D758D" w:rsidRDefault="001D758D" w:rsidP="00A46773">
      <w:pPr>
        <w:pStyle w:val="Paragrafoelenco"/>
        <w:numPr>
          <w:ilvl w:val="0"/>
          <w:numId w:val="11"/>
        </w:numPr>
        <w:spacing w:after="0"/>
        <w:jc w:val="both"/>
        <w:rPr>
          <w:rFonts w:ascii="Times New Roman" w:hAnsi="Times New Roman" w:cs="Times New Roman"/>
          <w:i/>
          <w:sz w:val="32"/>
          <w:szCs w:val="32"/>
        </w:rPr>
      </w:pPr>
      <w:r w:rsidRPr="001D758D">
        <w:rPr>
          <w:rFonts w:ascii="Times New Roman" w:hAnsi="Times New Roman" w:cs="Times New Roman"/>
          <w:i/>
          <w:sz w:val="32"/>
          <w:szCs w:val="32"/>
        </w:rPr>
        <w:lastRenderedPageBreak/>
        <w:t xml:space="preserve">La Biblioteca Scolastica </w:t>
      </w:r>
      <w:r w:rsidR="008B1AC0" w:rsidRPr="001D758D">
        <w:rPr>
          <w:rFonts w:ascii="Times New Roman" w:hAnsi="Times New Roman" w:cs="Times New Roman"/>
          <w:i/>
          <w:sz w:val="32"/>
          <w:szCs w:val="32"/>
        </w:rPr>
        <w:t xml:space="preserve"> </w:t>
      </w:r>
    </w:p>
    <w:p w:rsidR="008B1AC0" w:rsidRDefault="008B1AC0" w:rsidP="008B1AC0">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8B1AC0" w:rsidRDefault="008B1AC0" w:rsidP="00A46773">
      <w:pPr>
        <w:pStyle w:val="Paragrafoelenco"/>
        <w:numPr>
          <w:ilvl w:val="1"/>
          <w:numId w:val="1"/>
        </w:numPr>
        <w:spacing w:after="0"/>
        <w:jc w:val="both"/>
        <w:rPr>
          <w:rFonts w:ascii="Times New Roman" w:hAnsi="Times New Roman" w:cs="Times New Roman"/>
          <w:b/>
          <w:sz w:val="28"/>
          <w:szCs w:val="28"/>
        </w:rPr>
      </w:pPr>
      <w:r w:rsidRPr="008B1AC0">
        <w:rPr>
          <w:rFonts w:ascii="Times New Roman" w:hAnsi="Times New Roman" w:cs="Times New Roman"/>
          <w:b/>
          <w:sz w:val="28"/>
          <w:szCs w:val="28"/>
        </w:rPr>
        <w:t>La biblioteca scolastica come spazio educativo e di ricerca</w:t>
      </w:r>
    </w:p>
    <w:p w:rsidR="00E07F83" w:rsidRPr="008B1AC0" w:rsidRDefault="00E07F83" w:rsidP="00E07F83">
      <w:pPr>
        <w:pStyle w:val="Paragrafoelenco"/>
        <w:spacing w:after="0"/>
        <w:ind w:left="810"/>
        <w:jc w:val="both"/>
        <w:rPr>
          <w:rFonts w:ascii="Times New Roman" w:hAnsi="Times New Roman" w:cs="Times New Roman"/>
          <w:b/>
          <w:sz w:val="28"/>
          <w:szCs w:val="28"/>
        </w:rPr>
      </w:pPr>
    </w:p>
    <w:p w:rsidR="004E2EE5" w:rsidRDefault="00D82A5B" w:rsidP="00D82A5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La biblioteca scolastica è spazio educativo finalizzato alla formazione dell’allievo in quanto lett</w:t>
      </w:r>
      <w:r w:rsidR="00A75024">
        <w:rPr>
          <w:rFonts w:ascii="Times New Roman" w:hAnsi="Times New Roman" w:cs="Times New Roman"/>
          <w:sz w:val="28"/>
          <w:szCs w:val="28"/>
        </w:rPr>
        <w:t>ore appassionato e critico, e  ‘ricercatore’</w:t>
      </w:r>
      <w:r>
        <w:rPr>
          <w:rFonts w:ascii="Times New Roman" w:hAnsi="Times New Roman" w:cs="Times New Roman"/>
          <w:sz w:val="28"/>
          <w:szCs w:val="28"/>
        </w:rPr>
        <w:t xml:space="preserve"> autonomo e indipendente, ossia in grado di orientarsi in biblioteca, e di saper trovare, confrontare e scegliere tra le fonti più attendibili ai fini della soluzione di un problema informativo, relativo, cioè, all’apprendimento di un particolare ambito di conoscenza. </w:t>
      </w:r>
    </w:p>
    <w:p w:rsidR="00D82A5B" w:rsidRDefault="00D82A5B" w:rsidP="00D82A5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Q</w:t>
      </w:r>
      <w:r w:rsidR="00822C84">
        <w:rPr>
          <w:rFonts w:ascii="Times New Roman" w:hAnsi="Times New Roman" w:cs="Times New Roman"/>
          <w:sz w:val="28"/>
          <w:szCs w:val="28"/>
        </w:rPr>
        <w:t>ueste due fondamentali finalità</w:t>
      </w:r>
      <w:r>
        <w:rPr>
          <w:rFonts w:ascii="Times New Roman" w:hAnsi="Times New Roman" w:cs="Times New Roman"/>
          <w:sz w:val="28"/>
          <w:szCs w:val="28"/>
        </w:rPr>
        <w:t xml:space="preserve"> - educazione alla let</w:t>
      </w:r>
      <w:r w:rsidR="00822C84">
        <w:rPr>
          <w:rFonts w:ascii="Times New Roman" w:hAnsi="Times New Roman" w:cs="Times New Roman"/>
          <w:sz w:val="28"/>
          <w:szCs w:val="28"/>
        </w:rPr>
        <w:t>tura, educazione alla ricerca -</w:t>
      </w:r>
      <w:r>
        <w:rPr>
          <w:rFonts w:ascii="Times New Roman" w:hAnsi="Times New Roman" w:cs="Times New Roman"/>
          <w:sz w:val="28"/>
          <w:szCs w:val="28"/>
        </w:rPr>
        <w:t xml:space="preserve"> sono strettamente legate a due altre imprescindibili componenti </w:t>
      </w:r>
      <w:r w:rsidR="00D07FFA">
        <w:rPr>
          <w:rFonts w:ascii="Times New Roman" w:hAnsi="Times New Roman" w:cs="Times New Roman"/>
          <w:sz w:val="28"/>
          <w:szCs w:val="28"/>
        </w:rPr>
        <w:t xml:space="preserve">della </w:t>
      </w:r>
      <w:r w:rsidR="00A75024">
        <w:rPr>
          <w:rFonts w:ascii="Times New Roman" w:hAnsi="Times New Roman" w:cs="Times New Roman"/>
          <w:sz w:val="28"/>
          <w:szCs w:val="28"/>
        </w:rPr>
        <w:t>‘</w:t>
      </w:r>
      <w:proofErr w:type="spellStart"/>
      <w:r w:rsidR="00D07FFA">
        <w:rPr>
          <w:rFonts w:ascii="Times New Roman" w:hAnsi="Times New Roman" w:cs="Times New Roman"/>
          <w:sz w:val="28"/>
          <w:szCs w:val="28"/>
        </w:rPr>
        <w:t>mission</w:t>
      </w:r>
      <w:proofErr w:type="spellEnd"/>
      <w:r w:rsidR="00A75024">
        <w:rPr>
          <w:rFonts w:ascii="Times New Roman" w:hAnsi="Times New Roman" w:cs="Times New Roman"/>
          <w:sz w:val="28"/>
          <w:szCs w:val="28"/>
        </w:rPr>
        <w:t>’</w:t>
      </w:r>
      <w:r w:rsidR="00D07FFA">
        <w:rPr>
          <w:rFonts w:ascii="Times New Roman" w:hAnsi="Times New Roman" w:cs="Times New Roman"/>
          <w:sz w:val="28"/>
          <w:szCs w:val="28"/>
        </w:rPr>
        <w:t xml:space="preserve"> della biblioteca scolastica: l’</w:t>
      </w:r>
      <w:r w:rsidR="00D07FFA" w:rsidRPr="00D07FFA">
        <w:rPr>
          <w:rFonts w:ascii="Times New Roman" w:hAnsi="Times New Roman" w:cs="Times New Roman"/>
          <w:i/>
          <w:sz w:val="28"/>
          <w:szCs w:val="28"/>
        </w:rPr>
        <w:t>innovazione</w:t>
      </w:r>
      <w:r w:rsidR="00D07FFA">
        <w:rPr>
          <w:rFonts w:ascii="Times New Roman" w:hAnsi="Times New Roman" w:cs="Times New Roman"/>
          <w:sz w:val="28"/>
          <w:szCs w:val="28"/>
        </w:rPr>
        <w:t xml:space="preserve"> metodologico-didattica, poiché la biblioteca scolastica è il luogo per antonomasia della sperimentazione educativa e didattica, e la </w:t>
      </w:r>
      <w:r w:rsidR="00D07FFA" w:rsidRPr="00D07FFA">
        <w:rPr>
          <w:rFonts w:ascii="Times New Roman" w:hAnsi="Times New Roman" w:cs="Times New Roman"/>
          <w:i/>
          <w:sz w:val="28"/>
          <w:szCs w:val="28"/>
        </w:rPr>
        <w:t>documentazione</w:t>
      </w:r>
      <w:r w:rsidR="00D07FFA">
        <w:rPr>
          <w:rFonts w:ascii="Times New Roman" w:hAnsi="Times New Roman" w:cs="Times New Roman"/>
          <w:sz w:val="28"/>
          <w:szCs w:val="28"/>
        </w:rPr>
        <w:t xml:space="preserve"> dei percorsi didattici più significativi attuati nella scuola, dei quali si voglia conservare memoria. </w:t>
      </w:r>
    </w:p>
    <w:p w:rsidR="00D07FFA" w:rsidRDefault="00D07FFA" w:rsidP="00D82A5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Favorire la consuetudine sistematica con la letteratura da parte degli allievi significa permettere a ciascun lettore, potenziale o reale, di essere immerso in un contesto</w:t>
      </w:r>
      <w:r w:rsidR="00822C84">
        <w:rPr>
          <w:rFonts w:ascii="Times New Roman" w:hAnsi="Times New Roman" w:cs="Times New Roman"/>
          <w:sz w:val="28"/>
          <w:szCs w:val="28"/>
        </w:rPr>
        <w:t xml:space="preserve"> in cui è sollecitato a formare</w:t>
      </w:r>
      <w:r>
        <w:rPr>
          <w:rFonts w:ascii="Times New Roman" w:hAnsi="Times New Roman" w:cs="Times New Roman"/>
          <w:sz w:val="28"/>
          <w:szCs w:val="28"/>
        </w:rPr>
        <w:t xml:space="preserve"> il gusto letterario ed estetico, in cui è mess</w:t>
      </w:r>
      <w:r w:rsidR="000419F1">
        <w:rPr>
          <w:rFonts w:ascii="Times New Roman" w:hAnsi="Times New Roman" w:cs="Times New Roman"/>
          <w:sz w:val="28"/>
          <w:szCs w:val="28"/>
        </w:rPr>
        <w:t>o in grado di selezionare e di ‘preferire’</w:t>
      </w:r>
      <w:r>
        <w:rPr>
          <w:rFonts w:ascii="Times New Roman" w:hAnsi="Times New Roman" w:cs="Times New Roman"/>
          <w:sz w:val="28"/>
          <w:szCs w:val="28"/>
        </w:rPr>
        <w:t xml:space="preserve">, di saper scegliere criticamente autori e opere, nella molteplicità delle offerte editoriali delle quali la biblioteca scolastica sia dotata. </w:t>
      </w:r>
    </w:p>
    <w:p w:rsidR="00D07FFA" w:rsidRDefault="00D07FFA" w:rsidP="00D82A5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Far acquisire abilità di ricerca significa consegnare a ciascun a</w:t>
      </w:r>
      <w:r w:rsidR="00822C84">
        <w:rPr>
          <w:rFonts w:ascii="Times New Roman" w:hAnsi="Times New Roman" w:cs="Times New Roman"/>
          <w:sz w:val="28"/>
          <w:szCs w:val="28"/>
        </w:rPr>
        <w:t>llievo gli strumenti necessari per</w:t>
      </w:r>
      <w:r>
        <w:rPr>
          <w:rFonts w:ascii="Times New Roman" w:hAnsi="Times New Roman" w:cs="Times New Roman"/>
          <w:sz w:val="28"/>
          <w:szCs w:val="28"/>
        </w:rPr>
        <w:t xml:space="preserve"> saper</w:t>
      </w:r>
      <w:r w:rsidR="00941F11">
        <w:rPr>
          <w:rFonts w:ascii="Times New Roman" w:hAnsi="Times New Roman" w:cs="Times New Roman"/>
          <w:sz w:val="28"/>
          <w:szCs w:val="28"/>
        </w:rPr>
        <w:t xml:space="preserve">si orientare all’interno della società della conoscenza, nel tempo della scuola, e per il proprio futuro di persona e di cittadino. </w:t>
      </w:r>
    </w:p>
    <w:p w:rsidR="00CB0D3F" w:rsidRDefault="00941F11" w:rsidP="00CB0D3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Quando parliamo di biblioteca scolastica</w:t>
      </w:r>
      <w:r w:rsidR="008851A4">
        <w:rPr>
          <w:rFonts w:ascii="Times New Roman" w:hAnsi="Times New Roman" w:cs="Times New Roman"/>
          <w:sz w:val="28"/>
          <w:szCs w:val="28"/>
        </w:rPr>
        <w:t>, si fa riferimento</w:t>
      </w:r>
      <w:r>
        <w:rPr>
          <w:rFonts w:ascii="Times New Roman" w:hAnsi="Times New Roman" w:cs="Times New Roman"/>
          <w:sz w:val="28"/>
          <w:szCs w:val="28"/>
        </w:rPr>
        <w:t xml:space="preserve"> ad un sintagma nel quale il concetto di biblioteca (dal greco </w:t>
      </w:r>
      <w:proofErr w:type="spellStart"/>
      <w:r w:rsidRPr="00941F11">
        <w:rPr>
          <w:rFonts w:ascii="Times New Roman" w:hAnsi="Times New Roman" w:cs="Times New Roman"/>
          <w:i/>
          <w:sz w:val="28"/>
          <w:szCs w:val="28"/>
        </w:rPr>
        <w:t>biblion-thḗkē</w:t>
      </w:r>
      <w:proofErr w:type="spellEnd"/>
      <w:r>
        <w:rPr>
          <w:rFonts w:ascii="Times New Roman" w:hAnsi="Times New Roman" w:cs="Times New Roman"/>
          <w:i/>
          <w:sz w:val="28"/>
          <w:szCs w:val="28"/>
        </w:rPr>
        <w:t>,</w:t>
      </w:r>
      <w:r>
        <w:rPr>
          <w:rFonts w:ascii="Times New Roman" w:hAnsi="Times New Roman" w:cs="Times New Roman"/>
          <w:sz w:val="28"/>
          <w:szCs w:val="28"/>
        </w:rPr>
        <w:t xml:space="preserve"> contenitore del </w:t>
      </w:r>
      <w:r>
        <w:rPr>
          <w:rFonts w:ascii="Times New Roman" w:hAnsi="Times New Roman" w:cs="Times New Roman"/>
          <w:sz w:val="28"/>
          <w:szCs w:val="28"/>
        </w:rPr>
        <w:lastRenderedPageBreak/>
        <w:t>libro) designa una raccolta ordinata di documenti, regolamentata dalla biblioteconomia (-</w:t>
      </w:r>
      <w:proofErr w:type="spellStart"/>
      <w:r>
        <w:rPr>
          <w:rFonts w:ascii="Times New Roman" w:hAnsi="Times New Roman" w:cs="Times New Roman"/>
          <w:sz w:val="28"/>
          <w:szCs w:val="28"/>
        </w:rPr>
        <w:t>nomia</w:t>
      </w:r>
      <w:proofErr w:type="spellEnd"/>
      <w:r>
        <w:rPr>
          <w:rFonts w:ascii="Times New Roman" w:hAnsi="Times New Roman" w:cs="Times New Roman"/>
          <w:sz w:val="28"/>
          <w:szCs w:val="28"/>
        </w:rPr>
        <w:t xml:space="preserve">: </w:t>
      </w:r>
      <w:proofErr w:type="spellStart"/>
      <w:r w:rsidRPr="00941F11">
        <w:rPr>
          <w:rFonts w:ascii="Times New Roman" w:hAnsi="Times New Roman" w:cs="Times New Roman"/>
          <w:i/>
          <w:sz w:val="28"/>
          <w:szCs w:val="28"/>
        </w:rPr>
        <w:t>nomos</w:t>
      </w:r>
      <w:proofErr w:type="spellEnd"/>
      <w:r>
        <w:rPr>
          <w:rFonts w:ascii="Times New Roman" w:hAnsi="Times New Roman" w:cs="Times New Roman"/>
          <w:sz w:val="28"/>
          <w:szCs w:val="28"/>
        </w:rPr>
        <w:t>, regola).</w:t>
      </w:r>
    </w:p>
    <w:p w:rsidR="00CB0D3F" w:rsidRDefault="000419F1" w:rsidP="00CB0D3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È tuttavia nell’aggettivazione ‘scolastica’</w:t>
      </w:r>
      <w:r w:rsidR="00CB0D3F">
        <w:rPr>
          <w:rFonts w:ascii="Times New Roman" w:hAnsi="Times New Roman" w:cs="Times New Roman"/>
          <w:sz w:val="28"/>
          <w:szCs w:val="28"/>
        </w:rPr>
        <w:t xml:space="preserve"> che vengono ad essere scanditi gli scopi, la </w:t>
      </w:r>
      <w:r w:rsidR="00854C21">
        <w:rPr>
          <w:rFonts w:ascii="Times New Roman" w:hAnsi="Times New Roman" w:cs="Times New Roman"/>
          <w:sz w:val="28"/>
          <w:szCs w:val="28"/>
        </w:rPr>
        <w:t>‘</w:t>
      </w:r>
      <w:proofErr w:type="spellStart"/>
      <w:r w:rsidR="00854C21">
        <w:rPr>
          <w:rFonts w:ascii="Times New Roman" w:hAnsi="Times New Roman" w:cs="Times New Roman"/>
          <w:sz w:val="28"/>
          <w:szCs w:val="28"/>
        </w:rPr>
        <w:t>mission</w:t>
      </w:r>
      <w:proofErr w:type="spellEnd"/>
      <w:r w:rsidR="00854C21">
        <w:rPr>
          <w:rFonts w:ascii="Times New Roman" w:hAnsi="Times New Roman" w:cs="Times New Roman"/>
          <w:sz w:val="28"/>
          <w:szCs w:val="28"/>
        </w:rPr>
        <w:t>’</w:t>
      </w:r>
      <w:r w:rsidR="00CB0D3F">
        <w:rPr>
          <w:rFonts w:ascii="Times New Roman" w:hAnsi="Times New Roman" w:cs="Times New Roman"/>
          <w:sz w:val="28"/>
          <w:szCs w:val="28"/>
        </w:rPr>
        <w:t xml:space="preserve"> della biblioteca, le cui finalità educative si riconoscono e si definiscono strettamente dipendenti dalle finalità educat</w:t>
      </w:r>
      <w:r w:rsidR="00676000">
        <w:rPr>
          <w:rFonts w:ascii="Times New Roman" w:hAnsi="Times New Roman" w:cs="Times New Roman"/>
          <w:sz w:val="28"/>
          <w:szCs w:val="28"/>
        </w:rPr>
        <w:t>ive della scuola in generale, e</w:t>
      </w:r>
      <w:r w:rsidR="00CB0D3F">
        <w:rPr>
          <w:rFonts w:ascii="Times New Roman" w:hAnsi="Times New Roman" w:cs="Times New Roman"/>
          <w:sz w:val="28"/>
          <w:szCs w:val="28"/>
        </w:rPr>
        <w:t xml:space="preserve"> specificatamente dell’istituto in cui la biblioteca stessa è incardinata.</w:t>
      </w:r>
    </w:p>
    <w:p w:rsidR="002E0D78" w:rsidRDefault="00460110" w:rsidP="00A050B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È, infatti,</w:t>
      </w:r>
      <w:r w:rsidR="00A75024">
        <w:rPr>
          <w:rFonts w:ascii="Times New Roman" w:hAnsi="Times New Roman" w:cs="Times New Roman"/>
          <w:sz w:val="28"/>
          <w:szCs w:val="28"/>
        </w:rPr>
        <w:t xml:space="preserve"> a partire dall’aggettivazione ‘</w:t>
      </w:r>
      <w:r>
        <w:rPr>
          <w:rFonts w:ascii="Times New Roman" w:hAnsi="Times New Roman" w:cs="Times New Roman"/>
          <w:sz w:val="28"/>
          <w:szCs w:val="28"/>
        </w:rPr>
        <w:t>scol</w:t>
      </w:r>
      <w:r w:rsidR="00A75024">
        <w:rPr>
          <w:rFonts w:ascii="Times New Roman" w:hAnsi="Times New Roman" w:cs="Times New Roman"/>
          <w:sz w:val="28"/>
          <w:szCs w:val="28"/>
        </w:rPr>
        <w:t>astica’</w:t>
      </w:r>
      <w:r w:rsidR="00367F2C">
        <w:rPr>
          <w:rFonts w:ascii="Times New Roman" w:hAnsi="Times New Roman" w:cs="Times New Roman"/>
          <w:sz w:val="28"/>
          <w:szCs w:val="28"/>
        </w:rPr>
        <w:t xml:space="preserve"> che si apre l’arco della</w:t>
      </w:r>
      <w:r>
        <w:rPr>
          <w:rFonts w:ascii="Times New Roman" w:hAnsi="Times New Roman" w:cs="Times New Roman"/>
          <w:sz w:val="28"/>
          <w:szCs w:val="28"/>
        </w:rPr>
        <w:t xml:space="preserve"> scelta critica dei materiali, dei servizi, degli strumenti, delle attività e delle metodologie: scelta che, ad integrazione e completamento della funzione della lezione frontale in aula e dei </w:t>
      </w:r>
      <w:proofErr w:type="spellStart"/>
      <w:r w:rsidRPr="00A95A01">
        <w:rPr>
          <w:rFonts w:ascii="Times New Roman" w:hAnsi="Times New Roman" w:cs="Times New Roman"/>
          <w:i/>
          <w:sz w:val="28"/>
          <w:szCs w:val="28"/>
        </w:rPr>
        <w:t>saperi</w:t>
      </w:r>
      <w:proofErr w:type="spellEnd"/>
      <w:r>
        <w:rPr>
          <w:rFonts w:ascii="Times New Roman" w:hAnsi="Times New Roman" w:cs="Times New Roman"/>
          <w:sz w:val="28"/>
          <w:szCs w:val="28"/>
        </w:rPr>
        <w:t xml:space="preserve"> acquisiti dai testi scolastici, è organizzata in una progettualità pedagogica pensata nella prospettiva educativa orientata al futuro, per una formazione che motivi gli allievi al piacere della lettura e della ricerca, nel tempo presente, e per tutto l’arco della loro vita</w:t>
      </w:r>
      <w:r w:rsidR="00981DF5">
        <w:rPr>
          <w:rStyle w:val="Rimandonotaapidipagina"/>
          <w:rFonts w:ascii="Times New Roman" w:hAnsi="Times New Roman" w:cs="Times New Roman"/>
          <w:sz w:val="28"/>
          <w:szCs w:val="28"/>
        </w:rPr>
        <w:footnoteReference w:id="5"/>
      </w:r>
      <w:r w:rsidR="00A75024">
        <w:rPr>
          <w:rFonts w:ascii="Times New Roman" w:hAnsi="Times New Roman" w:cs="Times New Roman"/>
          <w:sz w:val="28"/>
          <w:szCs w:val="28"/>
        </w:rPr>
        <w:t>.</w:t>
      </w:r>
    </w:p>
    <w:p w:rsidR="00195E60" w:rsidRDefault="00195E60" w:rsidP="00195E6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La biblioteca scolastica si presenta  come una componente essenziale di ogni strategia a lungo termine di alfabetizzazione, di educazione, d’informazione.</w:t>
      </w:r>
    </w:p>
    <w:p w:rsidR="00195E60" w:rsidRPr="005C17BC" w:rsidRDefault="00195E60" w:rsidP="00195E6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Così come si legge nel </w:t>
      </w:r>
      <w:r w:rsidRPr="00195E60">
        <w:rPr>
          <w:rFonts w:ascii="Times New Roman" w:hAnsi="Times New Roman" w:cs="Times New Roman"/>
          <w:i/>
          <w:sz w:val="28"/>
          <w:szCs w:val="28"/>
        </w:rPr>
        <w:t>Manifesto</w:t>
      </w:r>
      <w:r>
        <w:rPr>
          <w:rFonts w:ascii="Times New Roman" w:hAnsi="Times New Roman" w:cs="Times New Roman"/>
          <w:i/>
          <w:sz w:val="28"/>
          <w:szCs w:val="28"/>
        </w:rPr>
        <w:t xml:space="preserve"> </w:t>
      </w:r>
      <w:r>
        <w:rPr>
          <w:rFonts w:ascii="Times New Roman" w:hAnsi="Times New Roman" w:cs="Times New Roman"/>
          <w:sz w:val="28"/>
          <w:szCs w:val="28"/>
        </w:rPr>
        <w:t>dell’Un</w:t>
      </w:r>
      <w:r w:rsidR="003C638F">
        <w:rPr>
          <w:rFonts w:ascii="Times New Roman" w:hAnsi="Times New Roman" w:cs="Times New Roman"/>
          <w:sz w:val="28"/>
          <w:szCs w:val="28"/>
        </w:rPr>
        <w:t xml:space="preserve">esco, la biblioteca scolastica </w:t>
      </w:r>
      <w:r w:rsidRPr="003C638F">
        <w:rPr>
          <w:rFonts w:ascii="Times New Roman" w:hAnsi="Times New Roman" w:cs="Times New Roman"/>
          <w:i/>
          <w:sz w:val="28"/>
          <w:szCs w:val="28"/>
        </w:rPr>
        <w:t>offre continuo supporto al programma di insegnamento e</w:t>
      </w:r>
      <w:r w:rsidR="005C17BC" w:rsidRPr="003C638F">
        <w:rPr>
          <w:rFonts w:ascii="Times New Roman" w:hAnsi="Times New Roman" w:cs="Times New Roman"/>
          <w:i/>
          <w:sz w:val="28"/>
          <w:szCs w:val="28"/>
        </w:rPr>
        <w:t xml:space="preserve"> di apprendimento,</w:t>
      </w:r>
      <w:r w:rsidRPr="003C638F">
        <w:rPr>
          <w:rFonts w:ascii="Times New Roman" w:hAnsi="Times New Roman" w:cs="Times New Roman"/>
          <w:i/>
          <w:sz w:val="28"/>
          <w:szCs w:val="28"/>
        </w:rPr>
        <w:t xml:space="preserve"> favorisce l’innovazione didattica</w:t>
      </w:r>
      <w:r w:rsidR="005C17BC" w:rsidRPr="003C638F">
        <w:rPr>
          <w:rFonts w:ascii="Times New Roman" w:hAnsi="Times New Roman" w:cs="Times New Roman"/>
          <w:i/>
          <w:sz w:val="28"/>
          <w:szCs w:val="28"/>
        </w:rPr>
        <w:t xml:space="preserve">, aiuta gli studenti a conquistare le </w:t>
      </w:r>
      <w:proofErr w:type="spellStart"/>
      <w:r w:rsidR="005C17BC" w:rsidRPr="003C638F">
        <w:rPr>
          <w:rFonts w:ascii="Times New Roman" w:hAnsi="Times New Roman" w:cs="Times New Roman"/>
          <w:i/>
          <w:sz w:val="28"/>
          <w:szCs w:val="28"/>
          <w:u w:val="single"/>
        </w:rPr>
        <w:t>basic</w:t>
      </w:r>
      <w:proofErr w:type="spellEnd"/>
      <w:r w:rsidR="005C17BC" w:rsidRPr="003C638F">
        <w:rPr>
          <w:rFonts w:ascii="Times New Roman" w:hAnsi="Times New Roman" w:cs="Times New Roman"/>
          <w:i/>
          <w:sz w:val="28"/>
          <w:szCs w:val="28"/>
          <w:u w:val="single"/>
        </w:rPr>
        <w:t xml:space="preserve"> </w:t>
      </w:r>
      <w:proofErr w:type="spellStart"/>
      <w:r w:rsidR="005C17BC" w:rsidRPr="003C638F">
        <w:rPr>
          <w:rFonts w:ascii="Times New Roman" w:hAnsi="Times New Roman" w:cs="Times New Roman"/>
          <w:i/>
          <w:sz w:val="28"/>
          <w:szCs w:val="28"/>
          <w:u w:val="single"/>
        </w:rPr>
        <w:t>skill</w:t>
      </w:r>
      <w:r w:rsidR="00822C84" w:rsidRPr="003C638F">
        <w:rPr>
          <w:rFonts w:ascii="Times New Roman" w:hAnsi="Times New Roman" w:cs="Times New Roman"/>
          <w:i/>
          <w:sz w:val="28"/>
          <w:szCs w:val="28"/>
          <w:u w:val="single"/>
        </w:rPr>
        <w:t>s</w:t>
      </w:r>
      <w:proofErr w:type="spellEnd"/>
      <w:r w:rsidR="005C17BC" w:rsidRPr="003C638F">
        <w:rPr>
          <w:rFonts w:ascii="Times New Roman" w:hAnsi="Times New Roman" w:cs="Times New Roman"/>
          <w:i/>
          <w:sz w:val="28"/>
          <w:szCs w:val="28"/>
        </w:rPr>
        <w:t xml:space="preserve"> (abilità di base) per l’uso delle risorse, e le </w:t>
      </w:r>
      <w:proofErr w:type="spellStart"/>
      <w:r w:rsidR="005C17BC" w:rsidRPr="003C638F">
        <w:rPr>
          <w:rFonts w:ascii="Times New Roman" w:hAnsi="Times New Roman" w:cs="Times New Roman"/>
          <w:i/>
          <w:sz w:val="28"/>
          <w:szCs w:val="28"/>
          <w:u w:val="single"/>
        </w:rPr>
        <w:t>study</w:t>
      </w:r>
      <w:proofErr w:type="spellEnd"/>
      <w:r w:rsidR="005C17BC" w:rsidRPr="003C638F">
        <w:rPr>
          <w:rFonts w:ascii="Times New Roman" w:hAnsi="Times New Roman" w:cs="Times New Roman"/>
          <w:i/>
          <w:sz w:val="28"/>
          <w:szCs w:val="28"/>
          <w:u w:val="single"/>
        </w:rPr>
        <w:t xml:space="preserve"> </w:t>
      </w:r>
      <w:proofErr w:type="spellStart"/>
      <w:r w:rsidR="005C17BC" w:rsidRPr="003C638F">
        <w:rPr>
          <w:rFonts w:ascii="Times New Roman" w:hAnsi="Times New Roman" w:cs="Times New Roman"/>
          <w:i/>
          <w:sz w:val="28"/>
          <w:szCs w:val="28"/>
          <w:u w:val="single"/>
        </w:rPr>
        <w:t>skills</w:t>
      </w:r>
      <w:proofErr w:type="spellEnd"/>
      <w:r w:rsidR="005C17BC" w:rsidRPr="003C638F">
        <w:rPr>
          <w:rFonts w:ascii="Times New Roman" w:hAnsi="Times New Roman" w:cs="Times New Roman"/>
          <w:i/>
          <w:sz w:val="28"/>
          <w:szCs w:val="28"/>
        </w:rPr>
        <w:t xml:space="preserve"> (abilità di studio), favorisce la crescita degli insegnanti, sostiene gli speciali bisogni di chi è più lento nell’apprendimento o di chi si trova in condizioni particolari</w:t>
      </w:r>
      <w:r w:rsidR="005C17BC">
        <w:rPr>
          <w:rFonts w:ascii="Times New Roman" w:hAnsi="Times New Roman" w:cs="Times New Roman"/>
          <w:sz w:val="28"/>
          <w:szCs w:val="28"/>
        </w:rPr>
        <w:t xml:space="preserve">, </w:t>
      </w:r>
      <w:r w:rsidR="005C17BC" w:rsidRPr="003C638F">
        <w:rPr>
          <w:rFonts w:ascii="Times New Roman" w:hAnsi="Times New Roman" w:cs="Times New Roman"/>
          <w:i/>
          <w:sz w:val="28"/>
          <w:szCs w:val="28"/>
        </w:rPr>
        <w:t>introduce gli allievi all’uso della</w:t>
      </w:r>
      <w:r w:rsidR="005C17BC">
        <w:rPr>
          <w:rFonts w:ascii="Times New Roman" w:hAnsi="Times New Roman" w:cs="Times New Roman"/>
          <w:sz w:val="28"/>
          <w:szCs w:val="28"/>
        </w:rPr>
        <w:t xml:space="preserve"> </w:t>
      </w:r>
      <w:r w:rsidR="005C17BC" w:rsidRPr="003C638F">
        <w:rPr>
          <w:rFonts w:ascii="Times New Roman" w:hAnsi="Times New Roman" w:cs="Times New Roman"/>
          <w:i/>
          <w:sz w:val="28"/>
          <w:szCs w:val="28"/>
        </w:rPr>
        <w:lastRenderedPageBreak/>
        <w:t>biblioteca, ai fini di svago, stimolo di immaginazione, informazione ed educazione lungo tutto l’arco della vita</w:t>
      </w:r>
      <w:r w:rsidR="001404CE">
        <w:rPr>
          <w:rStyle w:val="Rimandonotaapidipagina"/>
          <w:rFonts w:ascii="Times New Roman" w:hAnsi="Times New Roman" w:cs="Times New Roman"/>
          <w:sz w:val="28"/>
          <w:szCs w:val="28"/>
        </w:rPr>
        <w:footnoteReference w:id="6"/>
      </w:r>
      <w:r w:rsidR="005C17BC">
        <w:rPr>
          <w:rFonts w:ascii="Times New Roman" w:hAnsi="Times New Roman" w:cs="Times New Roman"/>
          <w:sz w:val="28"/>
          <w:szCs w:val="28"/>
        </w:rPr>
        <w:t>.</w:t>
      </w:r>
    </w:p>
    <w:p w:rsidR="008A5690" w:rsidRDefault="008A5690" w:rsidP="00CB0D3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La biblioteca scolastica è luogo </w:t>
      </w:r>
      <w:r w:rsidR="00A050BF">
        <w:rPr>
          <w:rFonts w:ascii="Times New Roman" w:hAnsi="Times New Roman" w:cs="Times New Roman"/>
          <w:sz w:val="28"/>
          <w:szCs w:val="28"/>
        </w:rPr>
        <w:t>certamente</w:t>
      </w:r>
      <w:r w:rsidR="00AF175A">
        <w:rPr>
          <w:rFonts w:ascii="Times New Roman" w:hAnsi="Times New Roman" w:cs="Times New Roman"/>
          <w:sz w:val="28"/>
          <w:szCs w:val="28"/>
        </w:rPr>
        <w:t xml:space="preserve"> aperto</w:t>
      </w:r>
      <w:r w:rsidR="00981DF5">
        <w:rPr>
          <w:rFonts w:ascii="Times New Roman" w:hAnsi="Times New Roman" w:cs="Times New Roman"/>
          <w:sz w:val="28"/>
          <w:szCs w:val="28"/>
        </w:rPr>
        <w:t xml:space="preserve"> anche</w:t>
      </w:r>
      <w:r w:rsidR="00AF175A">
        <w:rPr>
          <w:rFonts w:ascii="Times New Roman" w:hAnsi="Times New Roman" w:cs="Times New Roman"/>
          <w:sz w:val="28"/>
          <w:szCs w:val="28"/>
        </w:rPr>
        <w:t xml:space="preserve"> al dialogo extrascolastico: le attività educative e didattiche possono essere svolte al meglio se essa non r</w:t>
      </w:r>
      <w:r w:rsidR="00367F2C">
        <w:rPr>
          <w:rFonts w:ascii="Times New Roman" w:hAnsi="Times New Roman" w:cs="Times New Roman"/>
          <w:sz w:val="28"/>
          <w:szCs w:val="28"/>
        </w:rPr>
        <w:t>esta entità isolata, e s</w:t>
      </w:r>
      <w:r w:rsidR="00AF175A">
        <w:rPr>
          <w:rFonts w:ascii="Times New Roman" w:hAnsi="Times New Roman" w:cs="Times New Roman"/>
          <w:sz w:val="28"/>
          <w:szCs w:val="28"/>
        </w:rPr>
        <w:t>e</w:t>
      </w:r>
      <w:r w:rsidR="00367F2C">
        <w:rPr>
          <w:rFonts w:ascii="Times New Roman" w:hAnsi="Times New Roman" w:cs="Times New Roman"/>
          <w:sz w:val="28"/>
          <w:szCs w:val="28"/>
        </w:rPr>
        <w:t>, dunque, viene  messa in atto una</w:t>
      </w:r>
      <w:r w:rsidR="00AF175A">
        <w:rPr>
          <w:rFonts w:ascii="Times New Roman" w:hAnsi="Times New Roman" w:cs="Times New Roman"/>
          <w:sz w:val="28"/>
          <w:szCs w:val="28"/>
        </w:rPr>
        <w:t xml:space="preserve"> cooperazione con le strutture culturali del territorio, nella predisposizione di specifiche iniziative, nella programmazione di acquisizioni di dotazioni e di strumenti. A</w:t>
      </w:r>
      <w:r w:rsidR="00981DF5">
        <w:rPr>
          <w:rFonts w:ascii="Times New Roman" w:hAnsi="Times New Roman" w:cs="Times New Roman"/>
          <w:sz w:val="28"/>
          <w:szCs w:val="28"/>
        </w:rPr>
        <w:t xml:space="preserve">nche nel </w:t>
      </w:r>
      <w:r w:rsidR="00981DF5" w:rsidRPr="00854C21">
        <w:rPr>
          <w:rFonts w:ascii="Times New Roman" w:hAnsi="Times New Roman" w:cs="Times New Roman"/>
          <w:i/>
          <w:sz w:val="28"/>
          <w:szCs w:val="28"/>
        </w:rPr>
        <w:t>Manifesto IFLA/</w:t>
      </w:r>
      <w:r w:rsidR="00981DF5">
        <w:rPr>
          <w:rFonts w:ascii="Times New Roman" w:hAnsi="Times New Roman" w:cs="Times New Roman"/>
          <w:sz w:val="28"/>
          <w:szCs w:val="28"/>
        </w:rPr>
        <w:t xml:space="preserve"> </w:t>
      </w:r>
      <w:r w:rsidR="00981DF5" w:rsidRPr="00854C21">
        <w:rPr>
          <w:rFonts w:ascii="Times New Roman" w:hAnsi="Times New Roman" w:cs="Times New Roman"/>
          <w:i/>
          <w:sz w:val="28"/>
          <w:szCs w:val="28"/>
        </w:rPr>
        <w:t>Unesco</w:t>
      </w:r>
      <w:r w:rsidR="00AF175A">
        <w:rPr>
          <w:rFonts w:ascii="Times New Roman" w:hAnsi="Times New Roman" w:cs="Times New Roman"/>
          <w:sz w:val="28"/>
          <w:szCs w:val="28"/>
        </w:rPr>
        <w:t xml:space="preserve"> sulla biblioteca scolastica, si dà particolare risalto a questo aspetto, perché vi si legge</w:t>
      </w:r>
      <w:r w:rsidR="003C638F">
        <w:rPr>
          <w:rFonts w:ascii="Times New Roman" w:hAnsi="Times New Roman" w:cs="Times New Roman"/>
          <w:sz w:val="28"/>
          <w:szCs w:val="28"/>
        </w:rPr>
        <w:t>: «</w:t>
      </w:r>
      <w:r w:rsidR="00AF175A">
        <w:rPr>
          <w:rFonts w:ascii="Times New Roman" w:hAnsi="Times New Roman" w:cs="Times New Roman"/>
          <w:sz w:val="28"/>
          <w:szCs w:val="28"/>
        </w:rPr>
        <w:t>La biblioteca scolastica si collega con il più ampio sistema bibliotecario e informativo […] è elemento essenziale della rete bibliotecaria e informativa locale</w:t>
      </w:r>
      <w:r w:rsidR="00CA0C48">
        <w:rPr>
          <w:rFonts w:ascii="Times New Roman" w:hAnsi="Times New Roman" w:cs="Times New Roman"/>
          <w:sz w:val="28"/>
          <w:szCs w:val="28"/>
        </w:rPr>
        <w:t>, regionale e nazionale</w:t>
      </w:r>
      <w:r w:rsidR="003C638F">
        <w:rPr>
          <w:rFonts w:ascii="Times New Roman" w:hAnsi="Times New Roman" w:cs="Times New Roman"/>
          <w:sz w:val="28"/>
          <w:szCs w:val="28"/>
        </w:rPr>
        <w:t>»</w:t>
      </w:r>
      <w:r w:rsidR="00CA0C48">
        <w:rPr>
          <w:rStyle w:val="Rimandonotaapidipagina"/>
          <w:rFonts w:ascii="Times New Roman" w:hAnsi="Times New Roman" w:cs="Times New Roman"/>
          <w:sz w:val="28"/>
          <w:szCs w:val="28"/>
        </w:rPr>
        <w:footnoteReference w:id="7"/>
      </w:r>
      <w:r w:rsidR="00CA0C48">
        <w:rPr>
          <w:rFonts w:ascii="Times New Roman" w:hAnsi="Times New Roman" w:cs="Times New Roman"/>
          <w:sz w:val="28"/>
          <w:szCs w:val="28"/>
        </w:rPr>
        <w:t>.</w:t>
      </w:r>
    </w:p>
    <w:p w:rsidR="00CA0C48" w:rsidRDefault="00CA0C48" w:rsidP="00CB0D3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Nello stesso documento, riguardo alla gratuità dei servizi, all’accesso consentito a tutti gli allievi, senza alcu</w:t>
      </w:r>
      <w:r w:rsidR="00A75024">
        <w:rPr>
          <w:rFonts w:ascii="Times New Roman" w:hAnsi="Times New Roman" w:cs="Times New Roman"/>
          <w:sz w:val="28"/>
          <w:szCs w:val="28"/>
        </w:rPr>
        <w:t>na discriminazione, si precisa:</w:t>
      </w:r>
      <w:r>
        <w:rPr>
          <w:rFonts w:ascii="Times New Roman" w:hAnsi="Times New Roman" w:cs="Times New Roman"/>
          <w:sz w:val="28"/>
          <w:szCs w:val="28"/>
        </w:rPr>
        <w:t xml:space="preserve"> </w:t>
      </w:r>
      <w:r w:rsidR="003C638F">
        <w:rPr>
          <w:rFonts w:ascii="Times New Roman" w:hAnsi="Times New Roman" w:cs="Times New Roman"/>
          <w:sz w:val="28"/>
          <w:szCs w:val="28"/>
        </w:rPr>
        <w:t>«</w:t>
      </w:r>
      <w:r>
        <w:rPr>
          <w:rFonts w:ascii="Times New Roman" w:hAnsi="Times New Roman" w:cs="Times New Roman"/>
          <w:sz w:val="28"/>
          <w:szCs w:val="28"/>
        </w:rPr>
        <w:t>I servizi della biblioteca scolastica devono essere forniti equamente a tutti i membri della comunità scolastica, senza distinzioni di età, razza, sesso, religione, nazionalità, lingua, con</w:t>
      </w:r>
      <w:r w:rsidR="003C638F">
        <w:rPr>
          <w:rFonts w:ascii="Times New Roman" w:hAnsi="Times New Roman" w:cs="Times New Roman"/>
          <w:sz w:val="28"/>
          <w:szCs w:val="28"/>
        </w:rPr>
        <w:t>dizione professionale o sociale»</w:t>
      </w:r>
      <w:r w:rsidR="00B022D2">
        <w:rPr>
          <w:rStyle w:val="Rimandonotaapidipagina"/>
          <w:rFonts w:ascii="Times New Roman" w:hAnsi="Times New Roman" w:cs="Times New Roman"/>
          <w:sz w:val="28"/>
          <w:szCs w:val="28"/>
        </w:rPr>
        <w:footnoteReference w:id="8"/>
      </w:r>
      <w:r w:rsidR="00B022D2">
        <w:rPr>
          <w:rFonts w:ascii="Times New Roman" w:hAnsi="Times New Roman" w:cs="Times New Roman"/>
          <w:sz w:val="28"/>
          <w:szCs w:val="28"/>
        </w:rPr>
        <w:t>.</w:t>
      </w:r>
    </w:p>
    <w:p w:rsidR="00B022D2" w:rsidRDefault="00B022D2" w:rsidP="00CB0D3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Anche nelle </w:t>
      </w:r>
      <w:r w:rsidRPr="00B022D2">
        <w:rPr>
          <w:rFonts w:ascii="Times New Roman" w:hAnsi="Times New Roman" w:cs="Times New Roman"/>
          <w:i/>
          <w:sz w:val="28"/>
          <w:szCs w:val="28"/>
        </w:rPr>
        <w:t>Linee guida per i servizi bibliotecari per</w:t>
      </w:r>
      <w:r>
        <w:rPr>
          <w:rFonts w:ascii="Times New Roman" w:hAnsi="Times New Roman" w:cs="Times New Roman"/>
          <w:sz w:val="28"/>
          <w:szCs w:val="28"/>
        </w:rPr>
        <w:t xml:space="preserve"> </w:t>
      </w:r>
      <w:r w:rsidRPr="00B022D2">
        <w:rPr>
          <w:rFonts w:ascii="Times New Roman" w:hAnsi="Times New Roman" w:cs="Times New Roman"/>
          <w:i/>
          <w:sz w:val="28"/>
          <w:szCs w:val="28"/>
        </w:rPr>
        <w:t>ragazzi</w:t>
      </w:r>
      <w:r>
        <w:rPr>
          <w:rFonts w:ascii="Times New Roman" w:hAnsi="Times New Roman" w:cs="Times New Roman"/>
          <w:sz w:val="28"/>
          <w:szCs w:val="28"/>
        </w:rPr>
        <w:t xml:space="preserve"> dell’IFLA si legge, analo</w:t>
      </w:r>
      <w:r w:rsidR="00452230">
        <w:rPr>
          <w:rFonts w:ascii="Times New Roman" w:hAnsi="Times New Roman" w:cs="Times New Roman"/>
          <w:sz w:val="28"/>
          <w:szCs w:val="28"/>
        </w:rPr>
        <w:t xml:space="preserve">gamente: </w:t>
      </w:r>
    </w:p>
    <w:p w:rsidR="00452230" w:rsidRDefault="00452230" w:rsidP="00CB0D3F">
      <w:pPr>
        <w:spacing w:after="0" w:line="360" w:lineRule="auto"/>
        <w:ind w:left="360"/>
        <w:jc w:val="both"/>
        <w:rPr>
          <w:rFonts w:ascii="Times New Roman" w:hAnsi="Times New Roman" w:cs="Times New Roman"/>
          <w:sz w:val="28"/>
          <w:szCs w:val="28"/>
        </w:rPr>
      </w:pPr>
      <w:r w:rsidRPr="004B46F8">
        <w:rPr>
          <w:rFonts w:ascii="Times New Roman" w:hAnsi="Times New Roman" w:cs="Times New Roman"/>
          <w:i/>
          <w:sz w:val="28"/>
          <w:szCs w:val="28"/>
        </w:rPr>
        <w:t xml:space="preserve">La Convenzione sui diritti delle Nazioni Unite (approvata dall’Assemblea Generale delle Nazioni Unite il 20 novembre 1989, ratificata dall’Italia con legge 27 maggio 1991, n. 176) sottolinea il diritto all’accesso gratuito e libero all’informazione, ai materiali, ai programmi, sulla base di eguali condizioni di accesso per tutti, indipendentemente da: età, </w:t>
      </w:r>
      <w:r w:rsidRPr="004B46F8">
        <w:rPr>
          <w:rFonts w:ascii="Times New Roman" w:hAnsi="Times New Roman" w:cs="Times New Roman"/>
          <w:i/>
          <w:sz w:val="28"/>
          <w:szCs w:val="28"/>
        </w:rPr>
        <w:lastRenderedPageBreak/>
        <w:t>razza, sesso, provenienze religiose, nazionali, culturali, lingua, condizioni sociali o capacità e abilità personali</w:t>
      </w:r>
      <w:r>
        <w:rPr>
          <w:rStyle w:val="Rimandonotaapidipagina"/>
          <w:rFonts w:ascii="Times New Roman" w:hAnsi="Times New Roman" w:cs="Times New Roman"/>
          <w:sz w:val="28"/>
          <w:szCs w:val="28"/>
        </w:rPr>
        <w:footnoteReference w:id="9"/>
      </w:r>
      <w:r>
        <w:rPr>
          <w:rFonts w:ascii="Times New Roman" w:hAnsi="Times New Roman" w:cs="Times New Roman"/>
          <w:sz w:val="28"/>
          <w:szCs w:val="28"/>
        </w:rPr>
        <w:t xml:space="preserve"> </w:t>
      </w:r>
      <w:r w:rsidR="004B46F8">
        <w:rPr>
          <w:rFonts w:ascii="Times New Roman" w:hAnsi="Times New Roman" w:cs="Times New Roman"/>
          <w:sz w:val="28"/>
          <w:szCs w:val="28"/>
        </w:rPr>
        <w:t>.</w:t>
      </w:r>
    </w:p>
    <w:p w:rsidR="004B46F8" w:rsidRDefault="004B46F8" w:rsidP="00CB0D3F">
      <w:pPr>
        <w:spacing w:after="0" w:line="360" w:lineRule="auto"/>
        <w:ind w:left="360"/>
        <w:jc w:val="both"/>
        <w:rPr>
          <w:rFonts w:ascii="Times New Roman" w:hAnsi="Times New Roman" w:cs="Times New Roman"/>
          <w:sz w:val="28"/>
          <w:szCs w:val="28"/>
        </w:rPr>
      </w:pPr>
    </w:p>
    <w:p w:rsidR="00F77E5B" w:rsidRDefault="00F77E5B" w:rsidP="00F77E5B">
      <w:pPr>
        <w:pStyle w:val="Paragrafoelenco"/>
        <w:spacing w:after="0" w:line="360" w:lineRule="auto"/>
        <w:ind w:left="810"/>
        <w:jc w:val="both"/>
        <w:rPr>
          <w:rFonts w:ascii="Times New Roman" w:hAnsi="Times New Roman" w:cs="Times New Roman"/>
          <w:b/>
          <w:sz w:val="28"/>
          <w:szCs w:val="28"/>
        </w:rPr>
      </w:pPr>
    </w:p>
    <w:p w:rsidR="00DA3EE1" w:rsidRPr="00C40D63" w:rsidRDefault="004B46F8" w:rsidP="00A46773">
      <w:pPr>
        <w:pStyle w:val="Paragrafoelenco"/>
        <w:numPr>
          <w:ilvl w:val="2"/>
          <w:numId w:val="1"/>
        </w:numPr>
        <w:spacing w:after="0" w:line="360" w:lineRule="auto"/>
        <w:jc w:val="both"/>
        <w:rPr>
          <w:rFonts w:ascii="Times New Roman" w:hAnsi="Times New Roman" w:cs="Times New Roman"/>
          <w:b/>
          <w:sz w:val="28"/>
          <w:szCs w:val="28"/>
        </w:rPr>
      </w:pPr>
      <w:r w:rsidRPr="00C40D63">
        <w:rPr>
          <w:rFonts w:ascii="Times New Roman" w:hAnsi="Times New Roman" w:cs="Times New Roman"/>
          <w:b/>
          <w:sz w:val="28"/>
          <w:szCs w:val="28"/>
        </w:rPr>
        <w:t>Per leggere e  per fare ricerca</w:t>
      </w:r>
    </w:p>
    <w:p w:rsidR="004B46F8" w:rsidRDefault="00DA3EE1" w:rsidP="00DA3EE1">
      <w:pPr>
        <w:spacing w:after="0" w:line="360" w:lineRule="auto"/>
        <w:ind w:left="360"/>
        <w:jc w:val="both"/>
        <w:rPr>
          <w:rFonts w:ascii="Times New Roman" w:hAnsi="Times New Roman" w:cs="Times New Roman"/>
          <w:sz w:val="28"/>
          <w:szCs w:val="28"/>
        </w:rPr>
      </w:pPr>
      <w:r w:rsidRPr="00DA3EE1">
        <w:rPr>
          <w:rFonts w:ascii="Times New Roman" w:hAnsi="Times New Roman" w:cs="Times New Roman"/>
          <w:sz w:val="28"/>
          <w:szCs w:val="28"/>
        </w:rPr>
        <w:t>La funzione educativa della biblioteca scolastica è, come si è detto, quella   di permettere a ciascun allievo di saper padroneggiare gli strumenti necessari al processo educativo che si attua nella relazione con il testo, a partire dall’età</w:t>
      </w:r>
      <w:r w:rsidRPr="00DA3EE1">
        <w:rPr>
          <w:rFonts w:ascii="Times New Roman" w:hAnsi="Times New Roman" w:cs="Times New Roman"/>
          <w:b/>
          <w:sz w:val="28"/>
          <w:szCs w:val="28"/>
        </w:rPr>
        <w:t xml:space="preserve"> </w:t>
      </w:r>
      <w:r w:rsidRPr="00DA3EE1">
        <w:rPr>
          <w:rFonts w:ascii="Times New Roman" w:hAnsi="Times New Roman" w:cs="Times New Roman"/>
          <w:sz w:val="28"/>
          <w:szCs w:val="28"/>
        </w:rPr>
        <w:t>più precoce del percorso scolastico</w:t>
      </w:r>
      <w:r>
        <w:rPr>
          <w:rFonts w:ascii="Times New Roman" w:hAnsi="Times New Roman" w:cs="Times New Roman"/>
          <w:sz w:val="28"/>
          <w:szCs w:val="28"/>
        </w:rPr>
        <w:t xml:space="preserve">. </w:t>
      </w:r>
    </w:p>
    <w:p w:rsidR="00DA3EE1" w:rsidRDefault="00DA3EE1" w:rsidP="00DA3EE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La relazione che si viene a stabilire può essere, dunque, declinata sul doppio versante: del piacere di leggere e di fare ricerca, la cui intensità dipenderà dalla maturità dell’allievo, dalla sua prece</w:t>
      </w:r>
      <w:r w:rsidR="006B72A9">
        <w:rPr>
          <w:rFonts w:ascii="Times New Roman" w:hAnsi="Times New Roman" w:cs="Times New Roman"/>
          <w:sz w:val="28"/>
          <w:szCs w:val="28"/>
        </w:rPr>
        <w:t xml:space="preserve">dente esperienza nel testare </w:t>
      </w:r>
      <w:r w:rsidR="00854C21">
        <w:rPr>
          <w:rFonts w:ascii="Times New Roman" w:hAnsi="Times New Roman" w:cs="Times New Roman"/>
          <w:sz w:val="28"/>
          <w:szCs w:val="28"/>
        </w:rPr>
        <w:t xml:space="preserve"> i documenti</w:t>
      </w:r>
      <w:r>
        <w:rPr>
          <w:rFonts w:ascii="Times New Roman" w:hAnsi="Times New Roman" w:cs="Times New Roman"/>
          <w:sz w:val="28"/>
          <w:szCs w:val="28"/>
        </w:rPr>
        <w:t>, dal grado scolastico che egli si trova a freq</w:t>
      </w:r>
      <w:r w:rsidR="00F42C3D">
        <w:rPr>
          <w:rFonts w:ascii="Times New Roman" w:hAnsi="Times New Roman" w:cs="Times New Roman"/>
          <w:sz w:val="28"/>
          <w:szCs w:val="28"/>
        </w:rPr>
        <w:t>u</w:t>
      </w:r>
      <w:r>
        <w:rPr>
          <w:rFonts w:ascii="Times New Roman" w:hAnsi="Times New Roman" w:cs="Times New Roman"/>
          <w:sz w:val="28"/>
          <w:szCs w:val="28"/>
        </w:rPr>
        <w:t>entare.</w:t>
      </w:r>
    </w:p>
    <w:p w:rsidR="0048381D" w:rsidRDefault="0048381D" w:rsidP="00DA3EE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Avvalersi della biblioteca scolastica per legger</w:t>
      </w:r>
      <w:r w:rsidR="003C638F">
        <w:rPr>
          <w:rFonts w:ascii="Times New Roman" w:hAnsi="Times New Roman" w:cs="Times New Roman"/>
          <w:sz w:val="28"/>
          <w:szCs w:val="28"/>
        </w:rPr>
        <w:t xml:space="preserve">e letteratura significa </w:t>
      </w:r>
      <w:r w:rsidR="003F6DDB" w:rsidRPr="003C638F">
        <w:rPr>
          <w:rFonts w:ascii="Times New Roman" w:hAnsi="Times New Roman" w:cs="Times New Roman"/>
          <w:i/>
          <w:sz w:val="28"/>
          <w:szCs w:val="28"/>
        </w:rPr>
        <w:t>calare</w:t>
      </w:r>
      <w:r w:rsidRPr="003C638F">
        <w:rPr>
          <w:rFonts w:ascii="Times New Roman" w:hAnsi="Times New Roman" w:cs="Times New Roman"/>
          <w:i/>
          <w:sz w:val="28"/>
          <w:szCs w:val="28"/>
        </w:rPr>
        <w:t xml:space="preserve"> l’allievo nello spazio di lettura comune a tutte le classi, nello spazio in cui la possibilità di incontro con una molteplicità di trame lo formano quale lettore maturo: lettore non solo in grado di confrontare e di scegliere opere di letteratura, ma anche di confrontarsi, di relazionarsi con altri punti di vista, nello spazio educativo oltre</w:t>
      </w:r>
      <w:r>
        <w:rPr>
          <w:rFonts w:ascii="Times New Roman" w:hAnsi="Times New Roman" w:cs="Times New Roman"/>
          <w:sz w:val="28"/>
          <w:szCs w:val="28"/>
        </w:rPr>
        <w:t xml:space="preserve"> </w:t>
      </w:r>
      <w:r w:rsidRPr="003C638F">
        <w:rPr>
          <w:rFonts w:ascii="Times New Roman" w:hAnsi="Times New Roman" w:cs="Times New Roman"/>
          <w:i/>
          <w:sz w:val="28"/>
          <w:szCs w:val="28"/>
        </w:rPr>
        <w:t>l’aula scolastica</w:t>
      </w:r>
      <w:r>
        <w:rPr>
          <w:rStyle w:val="Rimandonotaapidipagina"/>
          <w:rFonts w:ascii="Times New Roman" w:hAnsi="Times New Roman" w:cs="Times New Roman"/>
          <w:sz w:val="28"/>
          <w:szCs w:val="28"/>
        </w:rPr>
        <w:footnoteReference w:id="10"/>
      </w:r>
      <w:r>
        <w:rPr>
          <w:rFonts w:ascii="Times New Roman" w:hAnsi="Times New Roman" w:cs="Times New Roman"/>
          <w:sz w:val="28"/>
          <w:szCs w:val="28"/>
        </w:rPr>
        <w:t>.</w:t>
      </w:r>
    </w:p>
    <w:p w:rsidR="005749CD" w:rsidRDefault="005749CD" w:rsidP="00DA3EE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Attraverso la molteplicità delle offerte editoriali,  presenti nella biblioteca scolastica, si vuole mettere l’allievo nella condizione di divenire lettore appassionato, ma anche critico, in grado di essere protagonista delle proprie preferenze e scelte, che via via egli meglio definisce discutendo con i compagni, con i docenti e col bibliotecario scolastico.</w:t>
      </w:r>
    </w:p>
    <w:p w:rsidR="005749CD" w:rsidRDefault="005749CD" w:rsidP="00A00BE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È per questo motivo che si parla di biblioteca scolastica come </w:t>
      </w:r>
      <w:r w:rsidRPr="005749CD">
        <w:rPr>
          <w:rFonts w:ascii="Times New Roman" w:hAnsi="Times New Roman" w:cs="Times New Roman"/>
          <w:i/>
          <w:sz w:val="28"/>
          <w:szCs w:val="28"/>
        </w:rPr>
        <w:t>comunità di lettura</w:t>
      </w:r>
      <w:r w:rsidR="00A00BE5">
        <w:rPr>
          <w:rFonts w:ascii="Times New Roman" w:hAnsi="Times New Roman" w:cs="Times New Roman"/>
          <w:sz w:val="28"/>
          <w:szCs w:val="28"/>
        </w:rPr>
        <w:t xml:space="preserve">, dove il contributo di ciascun lettore componente, che agisce in un ottica di frequentazione, discussione, condivisione del testo letterario, arricchisce l’intera comunità, nella quale si può scegliere di praticare di volta in volta la lettura </w:t>
      </w:r>
      <w:r w:rsidR="00A00BE5" w:rsidRPr="00A00BE5">
        <w:rPr>
          <w:rFonts w:ascii="Times New Roman" w:hAnsi="Times New Roman" w:cs="Times New Roman"/>
          <w:i/>
          <w:sz w:val="28"/>
          <w:szCs w:val="28"/>
        </w:rPr>
        <w:t>dialogata</w:t>
      </w:r>
      <w:r w:rsidR="00A00BE5">
        <w:rPr>
          <w:rStyle w:val="Rimandonotaapidipagina"/>
          <w:rFonts w:ascii="Times New Roman" w:hAnsi="Times New Roman" w:cs="Times New Roman"/>
          <w:i/>
          <w:sz w:val="28"/>
          <w:szCs w:val="28"/>
        </w:rPr>
        <w:footnoteReference w:id="11"/>
      </w:r>
      <w:r w:rsidR="00A00BE5">
        <w:rPr>
          <w:rFonts w:ascii="Times New Roman" w:hAnsi="Times New Roman" w:cs="Times New Roman"/>
          <w:sz w:val="28"/>
          <w:szCs w:val="28"/>
        </w:rPr>
        <w:t>, la discussione, la rilettura.</w:t>
      </w:r>
    </w:p>
    <w:p w:rsidR="00A00BE5" w:rsidRDefault="00A00BE5" w:rsidP="00A00BE5">
      <w:pPr>
        <w:spacing w:after="0" w:line="360" w:lineRule="auto"/>
        <w:ind w:left="360"/>
        <w:jc w:val="both"/>
        <w:rPr>
          <w:rFonts w:ascii="Times New Roman" w:hAnsi="Times New Roman" w:cs="Times New Roman"/>
          <w:sz w:val="28"/>
          <w:szCs w:val="28"/>
        </w:rPr>
      </w:pPr>
      <w:r w:rsidRPr="003B28C7">
        <w:rPr>
          <w:rFonts w:ascii="Times New Roman" w:hAnsi="Times New Roman" w:cs="Times New Roman"/>
          <w:i/>
          <w:sz w:val="28"/>
          <w:szCs w:val="28"/>
        </w:rPr>
        <w:t xml:space="preserve">Se scopo della frequentazione della letteratura è di permettere a ciascun lettore </w:t>
      </w:r>
      <w:r w:rsidR="00284507" w:rsidRPr="003B28C7">
        <w:rPr>
          <w:rFonts w:ascii="Times New Roman" w:hAnsi="Times New Roman" w:cs="Times New Roman"/>
          <w:i/>
          <w:sz w:val="28"/>
          <w:szCs w:val="28"/>
        </w:rPr>
        <w:t>di vivere possibili rispecchiamenti o prese di distanza, di patire le tensioni di suspense, di calarsi nelle contraddizioni dei sentimenti più coinvolgenti, la biblioteca scolastica è il luogo per antonomasia in cui l’accesso all’esperienza di lettura è moltiplicato dalla presenza di un’ offerta variegata e di qualità</w:t>
      </w:r>
      <w:r w:rsidR="00A050BF">
        <w:rPr>
          <w:rStyle w:val="Rimandonotaapidipagina"/>
          <w:rFonts w:ascii="Times New Roman" w:hAnsi="Times New Roman" w:cs="Times New Roman"/>
          <w:sz w:val="28"/>
          <w:szCs w:val="28"/>
        </w:rPr>
        <w:footnoteReference w:id="12"/>
      </w:r>
      <w:r w:rsidR="00284507">
        <w:rPr>
          <w:rFonts w:ascii="Times New Roman" w:hAnsi="Times New Roman" w:cs="Times New Roman"/>
          <w:sz w:val="28"/>
          <w:szCs w:val="28"/>
        </w:rPr>
        <w:t xml:space="preserve">. </w:t>
      </w:r>
    </w:p>
    <w:p w:rsidR="00284507" w:rsidRDefault="00A03C09" w:rsidP="00A00BE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Lo scopo è quindi quello di creare un lettore curioso, appassionato, critico, motivato, competente, in grado di scegliere, di preferire.</w:t>
      </w:r>
    </w:p>
    <w:p w:rsidR="00A03C09" w:rsidRDefault="00A03C09" w:rsidP="00A00BE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Ma oggi si parla anche di lettore multimediale, in conseguenza al fatto che la centralità del libro come unica fonte di svago, di divertimento, di informazione e di conoscenza, ha ced</w:t>
      </w:r>
      <w:r w:rsidR="00392E98">
        <w:rPr>
          <w:rFonts w:ascii="Times New Roman" w:hAnsi="Times New Roman" w:cs="Times New Roman"/>
          <w:sz w:val="28"/>
          <w:szCs w:val="28"/>
        </w:rPr>
        <w:t>uto  alla biblioteca digitale, al web.2.0 e a tutte le modalità offerte dai social network</w:t>
      </w:r>
      <w:r w:rsidR="00A050BF">
        <w:rPr>
          <w:rStyle w:val="Rimandonotaapidipagina"/>
          <w:rFonts w:ascii="Times New Roman" w:hAnsi="Times New Roman" w:cs="Times New Roman"/>
          <w:sz w:val="28"/>
          <w:szCs w:val="28"/>
        </w:rPr>
        <w:footnoteReference w:id="13"/>
      </w:r>
      <w:r w:rsidR="00392E98">
        <w:rPr>
          <w:rFonts w:ascii="Times New Roman" w:hAnsi="Times New Roman" w:cs="Times New Roman"/>
          <w:sz w:val="28"/>
          <w:szCs w:val="28"/>
        </w:rPr>
        <w:t>.</w:t>
      </w:r>
    </w:p>
    <w:p w:rsidR="00392E98" w:rsidRDefault="00392E98" w:rsidP="00A00BE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La modalità multimediale delle nuove tecnologie appare, il più delle volte, fortemente accattivante, per il lettore, in quanto gli permette di impadronirsi del senso di quanto va leggendo, essendo tuttavia anche </w:t>
      </w:r>
      <w:r>
        <w:rPr>
          <w:rFonts w:ascii="Times New Roman" w:hAnsi="Times New Roman" w:cs="Times New Roman"/>
          <w:sz w:val="28"/>
          <w:szCs w:val="28"/>
        </w:rPr>
        <w:lastRenderedPageBreak/>
        <w:t xml:space="preserve">fisicamente attivo: “cliccando” per collegare, sovrapporre, richiamare, accostare, persino redigere un nuovo testo. </w:t>
      </w:r>
    </w:p>
    <w:p w:rsidR="000818A5" w:rsidRDefault="00392E98" w:rsidP="000818A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Se la biblioteca scolastica </w:t>
      </w:r>
      <w:r w:rsidR="00E208A1">
        <w:rPr>
          <w:rFonts w:ascii="Times New Roman" w:hAnsi="Times New Roman" w:cs="Times New Roman"/>
          <w:sz w:val="28"/>
          <w:szCs w:val="28"/>
        </w:rPr>
        <w:t>è il luogo privilegiato dell’incontro con le verità soggettive, interiori, psicologiche, esplicitate nella letteratura, essa è anche, come si è avuto modo di dire, l’ambiente educativo in cui l’incontro con il sapere oggettivo, con le verità della scienza, diventa processo di ricerca, di analisi, di confronto delle fonti.</w:t>
      </w:r>
      <w:r w:rsidR="000818A5">
        <w:rPr>
          <w:rFonts w:ascii="Times New Roman" w:hAnsi="Times New Roman" w:cs="Times New Roman"/>
          <w:sz w:val="28"/>
          <w:szCs w:val="28"/>
        </w:rPr>
        <w:t xml:space="preserve"> In questo caso l’allievo, impegnato in un gruppo della classe o col gruppo-classe a risolvere un problema informativo, di conoscenza, partecipa a quella che viene a definirsi </w:t>
      </w:r>
      <w:r w:rsidR="000818A5" w:rsidRPr="000818A5">
        <w:rPr>
          <w:rFonts w:ascii="Times New Roman" w:hAnsi="Times New Roman" w:cs="Times New Roman"/>
          <w:i/>
          <w:sz w:val="28"/>
          <w:szCs w:val="28"/>
        </w:rPr>
        <w:t xml:space="preserve">community of </w:t>
      </w:r>
      <w:proofErr w:type="spellStart"/>
      <w:r w:rsidR="000818A5" w:rsidRPr="000818A5">
        <w:rPr>
          <w:rFonts w:ascii="Times New Roman" w:hAnsi="Times New Roman" w:cs="Times New Roman"/>
          <w:i/>
          <w:sz w:val="28"/>
          <w:szCs w:val="28"/>
        </w:rPr>
        <w:t>learners</w:t>
      </w:r>
      <w:proofErr w:type="spellEnd"/>
      <w:r w:rsidR="000818A5">
        <w:rPr>
          <w:rFonts w:ascii="Times New Roman" w:hAnsi="Times New Roman" w:cs="Times New Roman"/>
          <w:i/>
          <w:sz w:val="28"/>
          <w:szCs w:val="28"/>
        </w:rPr>
        <w:t xml:space="preserve">, </w:t>
      </w:r>
      <w:r w:rsidR="000818A5">
        <w:rPr>
          <w:rFonts w:ascii="Times New Roman" w:hAnsi="Times New Roman" w:cs="Times New Roman"/>
          <w:sz w:val="28"/>
          <w:szCs w:val="28"/>
        </w:rPr>
        <w:t>comunità di coloro che apprendono.</w:t>
      </w:r>
    </w:p>
    <w:p w:rsidR="000818A5" w:rsidRDefault="000818A5" w:rsidP="000818A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L’attività di ricerca nella biblioteca scolastica, come si può comprendere, mira all’obiettivo di rendere gli allievi </w:t>
      </w:r>
      <w:r w:rsidR="00897C4C">
        <w:rPr>
          <w:rFonts w:ascii="Times New Roman" w:hAnsi="Times New Roman" w:cs="Times New Roman"/>
          <w:sz w:val="28"/>
          <w:szCs w:val="28"/>
        </w:rPr>
        <w:t xml:space="preserve">non solo fruitori, “consumatori” del sapere, ma specialmente attivi costruttori e produttori di conoscenza attraverso l’utilizzazione delle fonti, che interagiscono e comunicano con gli altri compagni. </w:t>
      </w:r>
    </w:p>
    <w:p w:rsidR="00864778" w:rsidRDefault="00897C4C" w:rsidP="00864778">
      <w:pPr>
        <w:spacing w:after="0" w:line="360" w:lineRule="auto"/>
        <w:ind w:left="360"/>
        <w:jc w:val="both"/>
        <w:rPr>
          <w:rFonts w:ascii="Times New Roman" w:hAnsi="Times New Roman" w:cs="Times New Roman"/>
          <w:sz w:val="28"/>
          <w:szCs w:val="28"/>
        </w:rPr>
      </w:pPr>
      <w:r w:rsidRPr="000F5633">
        <w:rPr>
          <w:rFonts w:ascii="Times New Roman" w:hAnsi="Times New Roman" w:cs="Times New Roman"/>
          <w:i/>
          <w:sz w:val="28"/>
          <w:szCs w:val="28"/>
        </w:rPr>
        <w:t xml:space="preserve">Circoscrivere gli argomenti da analizzare, definire le metodologie di cui avvalersi, individuare le fonti e utilizzarle al fine della </w:t>
      </w:r>
      <w:r w:rsidR="00AD51FC" w:rsidRPr="000F5633">
        <w:rPr>
          <w:rFonts w:ascii="Times New Roman" w:hAnsi="Times New Roman" w:cs="Times New Roman"/>
          <w:i/>
          <w:sz w:val="28"/>
          <w:szCs w:val="28"/>
        </w:rPr>
        <w:t>soluzione del problema informativo, adottare modalità di valutazi</w:t>
      </w:r>
      <w:r w:rsidR="00B43DBC" w:rsidRPr="000F5633">
        <w:rPr>
          <w:rFonts w:ascii="Times New Roman" w:hAnsi="Times New Roman" w:cs="Times New Roman"/>
          <w:i/>
          <w:sz w:val="28"/>
          <w:szCs w:val="28"/>
        </w:rPr>
        <w:t xml:space="preserve">one del processo e del prodotto </w:t>
      </w:r>
      <w:r w:rsidR="00AD51FC" w:rsidRPr="000F5633">
        <w:rPr>
          <w:rFonts w:ascii="Times New Roman" w:hAnsi="Times New Roman" w:cs="Times New Roman"/>
          <w:i/>
          <w:sz w:val="28"/>
          <w:szCs w:val="28"/>
        </w:rPr>
        <w:t xml:space="preserve"> e di autovalutazione, sono tutte fasi nelle qua</w:t>
      </w:r>
      <w:r w:rsidR="000C0541" w:rsidRPr="000F5633">
        <w:rPr>
          <w:rFonts w:ascii="Times New Roman" w:hAnsi="Times New Roman" w:cs="Times New Roman"/>
          <w:i/>
          <w:sz w:val="28"/>
          <w:szCs w:val="28"/>
        </w:rPr>
        <w:t>li</w:t>
      </w:r>
      <w:r w:rsidR="000C0541">
        <w:rPr>
          <w:rFonts w:ascii="Times New Roman" w:hAnsi="Times New Roman" w:cs="Times New Roman"/>
          <w:sz w:val="28"/>
          <w:szCs w:val="28"/>
        </w:rPr>
        <w:t xml:space="preserve"> </w:t>
      </w:r>
      <w:r w:rsidR="000C0541" w:rsidRPr="000F5633">
        <w:rPr>
          <w:rFonts w:ascii="Times New Roman" w:hAnsi="Times New Roman" w:cs="Times New Roman"/>
          <w:i/>
          <w:sz w:val="28"/>
          <w:szCs w:val="28"/>
        </w:rPr>
        <w:t>il gruppo-classe è supportato</w:t>
      </w:r>
      <w:r w:rsidR="00AD51FC" w:rsidRPr="000F5633">
        <w:rPr>
          <w:rFonts w:ascii="Times New Roman" w:hAnsi="Times New Roman" w:cs="Times New Roman"/>
          <w:i/>
          <w:sz w:val="28"/>
          <w:szCs w:val="28"/>
        </w:rPr>
        <w:t xml:space="preserve"> dall’interazione di aiuto, di “tutor” da parte del docente di disciplina e del bibliotecario scolastico</w:t>
      </w:r>
      <w:r w:rsidR="000F5633">
        <w:rPr>
          <w:rStyle w:val="Rimandonotaapidipagina"/>
          <w:rFonts w:ascii="Times New Roman" w:hAnsi="Times New Roman" w:cs="Times New Roman"/>
          <w:sz w:val="28"/>
          <w:szCs w:val="28"/>
        </w:rPr>
        <w:footnoteReference w:id="14"/>
      </w:r>
      <w:r w:rsidR="00AD51FC">
        <w:rPr>
          <w:rFonts w:ascii="Times New Roman" w:hAnsi="Times New Roman" w:cs="Times New Roman"/>
          <w:sz w:val="28"/>
          <w:szCs w:val="28"/>
        </w:rPr>
        <w:t>. Molteplici sono, quindi, le abilità che l’allievo viene a conseguire, non solo di tipo cognitivo (elaborare, confrontare, ipotizzare, eliminare, conservare, risolvere) ma anche di tipo affettivo-motivazionale.</w:t>
      </w:r>
    </w:p>
    <w:p w:rsidR="00AD51FC" w:rsidRDefault="00AD51FC" w:rsidP="008647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La biblioteca scolastica si configura, quindi, come luogo d’innovazione della scuola: in essa si può, infatti, trovare la direzione per individuare e attuare nuove prospettive pedagogiche, metodologiche e didattiche</w:t>
      </w:r>
      <w:r w:rsidR="003E5DA8">
        <w:rPr>
          <w:rFonts w:ascii="Times New Roman" w:hAnsi="Times New Roman" w:cs="Times New Roman"/>
          <w:sz w:val="28"/>
          <w:szCs w:val="28"/>
        </w:rPr>
        <w:t>.</w:t>
      </w:r>
    </w:p>
    <w:p w:rsidR="00C40D63" w:rsidRDefault="00C40D63" w:rsidP="00AD51FC">
      <w:pPr>
        <w:spacing w:after="0" w:line="360" w:lineRule="auto"/>
        <w:ind w:left="360"/>
        <w:jc w:val="both"/>
        <w:rPr>
          <w:rFonts w:ascii="Times New Roman" w:hAnsi="Times New Roman" w:cs="Times New Roman"/>
          <w:sz w:val="28"/>
          <w:szCs w:val="28"/>
        </w:rPr>
      </w:pPr>
    </w:p>
    <w:p w:rsidR="00C40D63" w:rsidRDefault="00C40D63" w:rsidP="00AD51FC">
      <w:pPr>
        <w:spacing w:after="0" w:line="360" w:lineRule="auto"/>
        <w:ind w:left="360"/>
        <w:jc w:val="both"/>
        <w:rPr>
          <w:rFonts w:ascii="Times New Roman" w:hAnsi="Times New Roman" w:cs="Times New Roman"/>
          <w:sz w:val="28"/>
          <w:szCs w:val="28"/>
        </w:rPr>
      </w:pPr>
    </w:p>
    <w:p w:rsidR="00C143EA" w:rsidRPr="00C40D63" w:rsidRDefault="00C40D63" w:rsidP="00A46773">
      <w:pPr>
        <w:pStyle w:val="Paragrafoelenco"/>
        <w:numPr>
          <w:ilvl w:val="2"/>
          <w:numId w:val="1"/>
        </w:numPr>
        <w:spacing w:after="0" w:line="360" w:lineRule="auto"/>
        <w:jc w:val="both"/>
        <w:rPr>
          <w:rFonts w:ascii="Times New Roman" w:hAnsi="Times New Roman" w:cs="Times New Roman"/>
          <w:b/>
          <w:sz w:val="28"/>
          <w:szCs w:val="28"/>
        </w:rPr>
      </w:pPr>
      <w:r w:rsidRPr="00C40D63">
        <w:rPr>
          <w:rFonts w:ascii="Times New Roman" w:hAnsi="Times New Roman" w:cs="Times New Roman"/>
          <w:b/>
          <w:sz w:val="28"/>
          <w:szCs w:val="28"/>
        </w:rPr>
        <w:t>Il Reference nella biblioteca scolastica</w:t>
      </w:r>
    </w:p>
    <w:p w:rsidR="00C40D63" w:rsidRDefault="00C40D63" w:rsidP="00C40D63">
      <w:pPr>
        <w:spacing w:after="0" w:line="360" w:lineRule="auto"/>
        <w:ind w:left="360"/>
        <w:jc w:val="both"/>
        <w:rPr>
          <w:rFonts w:ascii="Times New Roman" w:hAnsi="Times New Roman" w:cs="Times New Roman"/>
          <w:sz w:val="28"/>
          <w:szCs w:val="28"/>
        </w:rPr>
      </w:pPr>
      <w:r w:rsidRPr="000F5633">
        <w:rPr>
          <w:rFonts w:ascii="Times New Roman" w:hAnsi="Times New Roman" w:cs="Times New Roman"/>
          <w:i/>
          <w:sz w:val="28"/>
          <w:szCs w:val="28"/>
        </w:rPr>
        <w:t xml:space="preserve">Il </w:t>
      </w:r>
      <w:proofErr w:type="spellStart"/>
      <w:r w:rsidRPr="000F5633">
        <w:rPr>
          <w:rFonts w:ascii="Times New Roman" w:hAnsi="Times New Roman" w:cs="Times New Roman"/>
          <w:i/>
          <w:sz w:val="28"/>
          <w:szCs w:val="28"/>
        </w:rPr>
        <w:t>reference</w:t>
      </w:r>
      <w:proofErr w:type="spellEnd"/>
      <w:r w:rsidRPr="000F5633">
        <w:rPr>
          <w:rFonts w:ascii="Times New Roman" w:hAnsi="Times New Roman" w:cs="Times New Roman"/>
          <w:i/>
          <w:sz w:val="28"/>
          <w:szCs w:val="28"/>
        </w:rPr>
        <w:t xml:space="preserve"> è una transazione informativa che riguarda l’uso di una o più fonti informative o l’introduzione all</w:t>
      </w:r>
      <w:r w:rsidR="00363CC1" w:rsidRPr="000F5633">
        <w:rPr>
          <w:rFonts w:ascii="Times New Roman" w:hAnsi="Times New Roman" w:cs="Times New Roman"/>
          <w:i/>
          <w:sz w:val="28"/>
          <w:szCs w:val="28"/>
        </w:rPr>
        <w:t>a conoscenza di una o più</w:t>
      </w:r>
      <w:r w:rsidR="0085752F" w:rsidRPr="000F5633">
        <w:rPr>
          <w:rFonts w:ascii="Times New Roman" w:hAnsi="Times New Roman" w:cs="Times New Roman"/>
          <w:i/>
          <w:sz w:val="28"/>
          <w:szCs w:val="28"/>
        </w:rPr>
        <w:t xml:space="preserve"> risorse, realizzata dal personale</w:t>
      </w:r>
      <w:r w:rsidRPr="000F5633">
        <w:rPr>
          <w:rFonts w:ascii="Times New Roman" w:hAnsi="Times New Roman" w:cs="Times New Roman"/>
          <w:i/>
          <w:sz w:val="28"/>
          <w:szCs w:val="28"/>
        </w:rPr>
        <w:t xml:space="preserve"> della biblioteca</w:t>
      </w:r>
      <w:r w:rsidR="000F5633">
        <w:rPr>
          <w:rStyle w:val="Rimandonotaapidipagina"/>
          <w:rFonts w:ascii="Times New Roman" w:hAnsi="Times New Roman" w:cs="Times New Roman"/>
          <w:i/>
          <w:sz w:val="28"/>
          <w:szCs w:val="28"/>
        </w:rPr>
        <w:footnoteReference w:id="15"/>
      </w:r>
      <w:r>
        <w:rPr>
          <w:rFonts w:ascii="Times New Roman" w:hAnsi="Times New Roman" w:cs="Times New Roman"/>
          <w:sz w:val="28"/>
          <w:szCs w:val="28"/>
        </w:rPr>
        <w:t xml:space="preserve">. </w:t>
      </w:r>
    </w:p>
    <w:p w:rsidR="00C40D63" w:rsidRDefault="00C40D63" w:rsidP="00C40D6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Essa si può classificare in base al: </w:t>
      </w:r>
    </w:p>
    <w:p w:rsidR="00363CC1" w:rsidRDefault="00363CC1" w:rsidP="00A46773">
      <w:pPr>
        <w:pStyle w:val="Paragrafoelenco"/>
        <w:numPr>
          <w:ilvl w:val="0"/>
          <w:numId w:val="4"/>
        </w:numPr>
        <w:spacing w:after="0" w:line="360" w:lineRule="auto"/>
        <w:jc w:val="both"/>
        <w:rPr>
          <w:rFonts w:ascii="Times New Roman" w:hAnsi="Times New Roman" w:cs="Times New Roman"/>
          <w:sz w:val="28"/>
          <w:szCs w:val="28"/>
        </w:rPr>
      </w:pPr>
      <w:r w:rsidRPr="0085752F">
        <w:rPr>
          <w:rFonts w:ascii="Times New Roman" w:hAnsi="Times New Roman" w:cs="Times New Roman"/>
          <w:i/>
          <w:sz w:val="28"/>
          <w:szCs w:val="28"/>
        </w:rPr>
        <w:t>contenuto veicolato</w:t>
      </w:r>
      <w:r w:rsidRPr="00363CC1">
        <w:rPr>
          <w:rFonts w:ascii="Times New Roman" w:hAnsi="Times New Roman" w:cs="Times New Roman"/>
          <w:sz w:val="28"/>
          <w:szCs w:val="28"/>
        </w:rPr>
        <w:t xml:space="preserve"> che comprende la fornitura di informazioni; consigli e </w:t>
      </w:r>
      <w:r>
        <w:rPr>
          <w:rFonts w:ascii="Times New Roman" w:hAnsi="Times New Roman" w:cs="Times New Roman"/>
          <w:sz w:val="28"/>
          <w:szCs w:val="28"/>
        </w:rPr>
        <w:t>strumenti di supporto alla lettura; formazione all’uso della biblioteca;</w:t>
      </w:r>
    </w:p>
    <w:p w:rsidR="00363CC1" w:rsidRDefault="00363CC1" w:rsidP="00A46773">
      <w:pPr>
        <w:pStyle w:val="Paragrafoelenco"/>
        <w:numPr>
          <w:ilvl w:val="0"/>
          <w:numId w:val="4"/>
        </w:numPr>
        <w:spacing w:after="0" w:line="360" w:lineRule="auto"/>
        <w:jc w:val="both"/>
        <w:rPr>
          <w:rFonts w:ascii="Times New Roman" w:hAnsi="Times New Roman" w:cs="Times New Roman"/>
          <w:sz w:val="28"/>
          <w:szCs w:val="28"/>
        </w:rPr>
      </w:pPr>
      <w:r w:rsidRPr="0085752F">
        <w:rPr>
          <w:rFonts w:ascii="Times New Roman" w:hAnsi="Times New Roman" w:cs="Times New Roman"/>
          <w:i/>
          <w:sz w:val="28"/>
          <w:szCs w:val="28"/>
        </w:rPr>
        <w:t>pubblico</w:t>
      </w:r>
      <w:r>
        <w:rPr>
          <w:rFonts w:ascii="Times New Roman" w:hAnsi="Times New Roman" w:cs="Times New Roman"/>
          <w:sz w:val="28"/>
          <w:szCs w:val="28"/>
        </w:rPr>
        <w:t xml:space="preserve"> a cui ci si rivolge, composto dai bambini (utenza primaria), genitori, insegnanti ecc.</w:t>
      </w:r>
    </w:p>
    <w:p w:rsidR="004910CE" w:rsidRPr="004910CE" w:rsidRDefault="00363CC1" w:rsidP="00A46773">
      <w:pPr>
        <w:pStyle w:val="Paragrafoelenco"/>
        <w:numPr>
          <w:ilvl w:val="0"/>
          <w:numId w:val="4"/>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modalità di </w:t>
      </w:r>
      <w:r w:rsidRPr="0085752F">
        <w:rPr>
          <w:rFonts w:ascii="Times New Roman" w:hAnsi="Times New Roman" w:cs="Times New Roman"/>
          <w:i/>
          <w:sz w:val="28"/>
          <w:szCs w:val="28"/>
        </w:rPr>
        <w:t>erogazione</w:t>
      </w:r>
      <w:r>
        <w:rPr>
          <w:rFonts w:ascii="Times New Roman" w:hAnsi="Times New Roman" w:cs="Times New Roman"/>
          <w:sz w:val="28"/>
          <w:szCs w:val="28"/>
        </w:rPr>
        <w:t xml:space="preserve"> del servizio che può essere tradizionale, digitale, virtuale. A sua volta il </w:t>
      </w:r>
      <w:proofErr w:type="spellStart"/>
      <w:r>
        <w:rPr>
          <w:rFonts w:ascii="Times New Roman" w:hAnsi="Times New Roman" w:cs="Times New Roman"/>
          <w:sz w:val="28"/>
          <w:szCs w:val="28"/>
        </w:rPr>
        <w:t>reference</w:t>
      </w:r>
      <w:proofErr w:type="spellEnd"/>
      <w:r>
        <w:rPr>
          <w:rFonts w:ascii="Times New Roman" w:hAnsi="Times New Roman" w:cs="Times New Roman"/>
          <w:sz w:val="28"/>
          <w:szCs w:val="28"/>
        </w:rPr>
        <w:t xml:space="preserve"> digitale si distingue in </w:t>
      </w:r>
      <w:r w:rsidRPr="00363CC1">
        <w:rPr>
          <w:rFonts w:ascii="Times New Roman" w:hAnsi="Times New Roman" w:cs="Times New Roman"/>
          <w:i/>
          <w:sz w:val="28"/>
          <w:szCs w:val="28"/>
        </w:rPr>
        <w:t>asincrono</w:t>
      </w:r>
      <w:r>
        <w:rPr>
          <w:rFonts w:ascii="Times New Roman" w:hAnsi="Times New Roman" w:cs="Times New Roman"/>
          <w:sz w:val="28"/>
          <w:szCs w:val="28"/>
        </w:rPr>
        <w:t xml:space="preserve"> (via mail, moduli on-line, commenti degli utenti nei post dei blog cui il bibliotecario dà risposta ecc.) e </w:t>
      </w:r>
      <w:r w:rsidRPr="00363CC1">
        <w:rPr>
          <w:rFonts w:ascii="Times New Roman" w:hAnsi="Times New Roman" w:cs="Times New Roman"/>
          <w:i/>
          <w:sz w:val="28"/>
          <w:szCs w:val="28"/>
        </w:rPr>
        <w:t>sincrono</w:t>
      </w:r>
      <w:r>
        <w:rPr>
          <w:rFonts w:ascii="Times New Roman" w:hAnsi="Times New Roman" w:cs="Times New Roman"/>
          <w:i/>
          <w:sz w:val="28"/>
          <w:szCs w:val="28"/>
        </w:rPr>
        <w:t xml:space="preserve"> </w:t>
      </w:r>
      <w:r w:rsidR="004910CE">
        <w:rPr>
          <w:rFonts w:ascii="Times New Roman" w:hAnsi="Times New Roman" w:cs="Times New Roman"/>
          <w:sz w:val="28"/>
          <w:szCs w:val="28"/>
        </w:rPr>
        <w:t>(telefono, chat ecc.).</w:t>
      </w:r>
    </w:p>
    <w:p w:rsidR="00363CC1" w:rsidRDefault="004910CE" w:rsidP="004910CE">
      <w:pPr>
        <w:spacing w:after="0" w:line="360" w:lineRule="auto"/>
        <w:jc w:val="both"/>
        <w:rPr>
          <w:rFonts w:ascii="Times New Roman" w:hAnsi="Times New Roman" w:cs="Times New Roman"/>
          <w:sz w:val="28"/>
          <w:szCs w:val="28"/>
        </w:rPr>
      </w:pPr>
      <w:r w:rsidRPr="004910CE">
        <w:rPr>
          <w:rFonts w:ascii="Times New Roman" w:hAnsi="Times New Roman" w:cs="Times New Roman"/>
          <w:sz w:val="28"/>
          <w:szCs w:val="28"/>
        </w:rPr>
        <w:t xml:space="preserve">Il </w:t>
      </w:r>
      <w:proofErr w:type="spellStart"/>
      <w:r w:rsidRPr="004910CE">
        <w:rPr>
          <w:rFonts w:ascii="Times New Roman" w:hAnsi="Times New Roman" w:cs="Times New Roman"/>
          <w:sz w:val="28"/>
          <w:szCs w:val="28"/>
        </w:rPr>
        <w:t>reference</w:t>
      </w:r>
      <w:proofErr w:type="spellEnd"/>
      <w:r w:rsidRPr="004910CE">
        <w:rPr>
          <w:rFonts w:ascii="Times New Roman" w:hAnsi="Times New Roman" w:cs="Times New Roman"/>
          <w:sz w:val="28"/>
          <w:szCs w:val="28"/>
        </w:rPr>
        <w:t xml:space="preserve"> è, quindi un contatto informativo tra un professionista    </w:t>
      </w:r>
      <w:r>
        <w:rPr>
          <w:rFonts w:ascii="Times New Roman" w:hAnsi="Times New Roman" w:cs="Times New Roman"/>
          <w:sz w:val="28"/>
          <w:szCs w:val="28"/>
        </w:rPr>
        <w:t xml:space="preserve">   </w:t>
      </w:r>
      <w:r w:rsidRPr="004910CE">
        <w:rPr>
          <w:rFonts w:ascii="Times New Roman" w:hAnsi="Times New Roman" w:cs="Times New Roman"/>
          <w:sz w:val="28"/>
          <w:szCs w:val="28"/>
        </w:rPr>
        <w:t>dell’informazione ed un utente ( bambino/ragazzo).</w:t>
      </w:r>
    </w:p>
    <w:p w:rsidR="004910CE" w:rsidRDefault="004910CE" w:rsidP="004910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Secondo le teorie pedagogiche di </w:t>
      </w:r>
      <w:proofErr w:type="spellStart"/>
      <w:r>
        <w:rPr>
          <w:rFonts w:ascii="Times New Roman" w:hAnsi="Times New Roman" w:cs="Times New Roman"/>
          <w:sz w:val="28"/>
          <w:szCs w:val="28"/>
        </w:rPr>
        <w:t>Piaget</w:t>
      </w:r>
      <w:proofErr w:type="spellEnd"/>
      <w:r w:rsidR="00691B5F">
        <w:rPr>
          <w:rStyle w:val="Rimandonotaapidipagina"/>
          <w:rFonts w:ascii="Times New Roman" w:hAnsi="Times New Roman" w:cs="Times New Roman"/>
          <w:sz w:val="28"/>
          <w:szCs w:val="28"/>
        </w:rPr>
        <w:footnoteReference w:id="16"/>
      </w:r>
      <w:r w:rsidR="0085752F">
        <w:rPr>
          <w:rFonts w:ascii="Times New Roman" w:hAnsi="Times New Roman" w:cs="Times New Roman"/>
          <w:sz w:val="28"/>
          <w:szCs w:val="28"/>
        </w:rPr>
        <w:t>, ogni età</w:t>
      </w:r>
      <w:r>
        <w:rPr>
          <w:rFonts w:ascii="Times New Roman" w:hAnsi="Times New Roman" w:cs="Times New Roman"/>
          <w:sz w:val="28"/>
          <w:szCs w:val="28"/>
        </w:rPr>
        <w:t xml:space="preserve"> ha un preciso livello di sviluppo intellettivo e a ognuno di questi stadi corrisponde un diverso modo di erogare un </w:t>
      </w:r>
      <w:proofErr w:type="spellStart"/>
      <w:r>
        <w:rPr>
          <w:rFonts w:ascii="Times New Roman" w:hAnsi="Times New Roman" w:cs="Times New Roman"/>
          <w:sz w:val="28"/>
          <w:szCs w:val="28"/>
        </w:rPr>
        <w:t>reference</w:t>
      </w:r>
      <w:proofErr w:type="spellEnd"/>
      <w:r>
        <w:rPr>
          <w:rFonts w:ascii="Times New Roman" w:hAnsi="Times New Roman" w:cs="Times New Roman"/>
          <w:sz w:val="28"/>
          <w:szCs w:val="28"/>
        </w:rPr>
        <w:t xml:space="preserve">: </w:t>
      </w:r>
    </w:p>
    <w:p w:rsidR="004910CE" w:rsidRPr="004910CE" w:rsidRDefault="004910CE" w:rsidP="00A46773">
      <w:pPr>
        <w:pStyle w:val="Paragrafoelenco"/>
        <w:numPr>
          <w:ilvl w:val="0"/>
          <w:numId w:val="5"/>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2-7 anni: I bambini sono in una fase egocentrica; con pochissime abilità comunicative e non avvertono mai di essere in errore. In questa fase inutile spiegare come funziona in dettaglio la biblioteca. L’approccio migliore è quello di portare direttamente i bambini all’informazione richiesta conducendoli direttamente a scaffale.</w:t>
      </w:r>
    </w:p>
    <w:p w:rsidR="004910CE" w:rsidRPr="004910CE" w:rsidRDefault="004910CE" w:rsidP="00A46773">
      <w:pPr>
        <w:pStyle w:val="Paragrafoelenco"/>
        <w:numPr>
          <w:ilvl w:val="0"/>
          <w:numId w:val="5"/>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8-10 anni: si sviluppano le abilità logiche e sequenziali. Anche se in questa fase va presentata una risorsa informativa alla volta per non generare confusione mentale. Si può introdurre una prima formazione all’uso della biblioteca, insegnando, ad esempio, come utilizzare il catalogo. Il bambino non va lasciato solo.</w:t>
      </w:r>
    </w:p>
    <w:p w:rsidR="007306B8" w:rsidRPr="007306B8" w:rsidRDefault="004910CE" w:rsidP="00A46773">
      <w:pPr>
        <w:pStyle w:val="Paragrafoelenco"/>
        <w:numPr>
          <w:ilvl w:val="0"/>
          <w:numId w:val="5"/>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11-14 anni: Il ragazzo ha ormai sviluppato le capacità</w:t>
      </w:r>
      <w:r w:rsidR="00691B5F">
        <w:rPr>
          <w:rFonts w:ascii="Times New Roman" w:hAnsi="Times New Roman" w:cs="Times New Roman"/>
          <w:sz w:val="28"/>
          <w:szCs w:val="28"/>
        </w:rPr>
        <w:t xml:space="preserve"> logiche e di pensiero astratto, ed è in grado di avanzare ipotesi per la soluzione di problemi. Si può, quindi, non solo spiegare l’uso e l’organizzazione della biblioteca, con riferimento anche ai sistemi di classificazione e collocazione, ma anche le modalità di reperimento e valutazione dell’informazione. </w:t>
      </w:r>
    </w:p>
    <w:p w:rsidR="00691B5F" w:rsidRPr="007306B8" w:rsidRDefault="00691B5F" w:rsidP="007306B8">
      <w:pPr>
        <w:spacing w:after="0" w:line="360" w:lineRule="auto"/>
        <w:jc w:val="both"/>
        <w:rPr>
          <w:rFonts w:ascii="Times New Roman" w:hAnsi="Times New Roman" w:cs="Times New Roman"/>
          <w:i/>
          <w:sz w:val="28"/>
          <w:szCs w:val="28"/>
        </w:rPr>
      </w:pPr>
      <w:r w:rsidRPr="007306B8">
        <w:rPr>
          <w:rFonts w:ascii="Times New Roman" w:hAnsi="Times New Roman" w:cs="Times New Roman"/>
          <w:sz w:val="28"/>
          <w:szCs w:val="28"/>
        </w:rPr>
        <w:t>I ragazzi chiedono alla biblioteca scolastica, essenzialmente, due servizi: l’accesso ad Internet e un aiuto per i compiti.</w:t>
      </w:r>
    </w:p>
    <w:p w:rsidR="00691B5F" w:rsidRDefault="00691B5F" w:rsidP="00691B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In questo caso l’aspetto formativo di un </w:t>
      </w:r>
      <w:proofErr w:type="spellStart"/>
      <w:r>
        <w:rPr>
          <w:rFonts w:ascii="Times New Roman" w:hAnsi="Times New Roman" w:cs="Times New Roman"/>
          <w:sz w:val="28"/>
          <w:szCs w:val="28"/>
        </w:rPr>
        <w:t>reference</w:t>
      </w:r>
      <w:proofErr w:type="spellEnd"/>
      <w:r>
        <w:rPr>
          <w:rFonts w:ascii="Times New Roman" w:hAnsi="Times New Roman" w:cs="Times New Roman"/>
          <w:sz w:val="28"/>
          <w:szCs w:val="28"/>
        </w:rPr>
        <w:t xml:space="preserve"> prevede che vengano insegna</w:t>
      </w:r>
      <w:r w:rsidR="0085752F">
        <w:rPr>
          <w:rFonts w:ascii="Times New Roman" w:hAnsi="Times New Roman" w:cs="Times New Roman"/>
          <w:sz w:val="28"/>
          <w:szCs w:val="28"/>
        </w:rPr>
        <w:t>te abilità pratiche e funzionali</w:t>
      </w:r>
      <w:r>
        <w:rPr>
          <w:rFonts w:ascii="Times New Roman" w:hAnsi="Times New Roman" w:cs="Times New Roman"/>
          <w:sz w:val="28"/>
          <w:szCs w:val="28"/>
        </w:rPr>
        <w:t xml:space="preserve"> (</w:t>
      </w:r>
      <w:proofErr w:type="spellStart"/>
      <w:r>
        <w:rPr>
          <w:rFonts w:ascii="Times New Roman" w:hAnsi="Times New Roman" w:cs="Times New Roman"/>
          <w:sz w:val="28"/>
          <w:szCs w:val="28"/>
        </w:rPr>
        <w:t>skills</w:t>
      </w:r>
      <w:proofErr w:type="spellEnd"/>
      <w:r>
        <w:rPr>
          <w:rFonts w:ascii="Times New Roman" w:hAnsi="Times New Roman" w:cs="Times New Roman"/>
          <w:sz w:val="28"/>
          <w:szCs w:val="28"/>
        </w:rPr>
        <w:t xml:space="preserve">) che comprendono l’insegnamento di competenze per il reperimento, l’uso, la selezione e la valutazione delle informazioni. </w:t>
      </w:r>
    </w:p>
    <w:p w:rsidR="007306B8" w:rsidRDefault="00691B5F" w:rsidP="007306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Esso, inoltre, comprende anche la trasmissione di abilità emotive, quali </w:t>
      </w:r>
      <w:r w:rsidR="007306B8">
        <w:rPr>
          <w:rFonts w:ascii="Times New Roman" w:hAnsi="Times New Roman" w:cs="Times New Roman"/>
          <w:sz w:val="28"/>
          <w:szCs w:val="28"/>
        </w:rPr>
        <w:t xml:space="preserve"> </w:t>
      </w:r>
      <w:r>
        <w:rPr>
          <w:rFonts w:ascii="Times New Roman" w:hAnsi="Times New Roman" w:cs="Times New Roman"/>
          <w:sz w:val="28"/>
          <w:szCs w:val="28"/>
        </w:rPr>
        <w:t>apprezzare e amare i libri e la lettura</w:t>
      </w:r>
      <w:r>
        <w:rPr>
          <w:rStyle w:val="Rimandonotaapidipagina"/>
          <w:rFonts w:ascii="Times New Roman" w:hAnsi="Times New Roman" w:cs="Times New Roman"/>
          <w:sz w:val="28"/>
          <w:szCs w:val="28"/>
        </w:rPr>
        <w:footnoteReference w:id="17"/>
      </w:r>
      <w:r>
        <w:rPr>
          <w:rFonts w:ascii="Times New Roman" w:hAnsi="Times New Roman" w:cs="Times New Roman"/>
          <w:sz w:val="28"/>
          <w:szCs w:val="28"/>
        </w:rPr>
        <w:t>.</w:t>
      </w:r>
      <w:r w:rsidR="007306B8">
        <w:rPr>
          <w:rFonts w:ascii="Times New Roman" w:hAnsi="Times New Roman" w:cs="Times New Roman"/>
          <w:sz w:val="28"/>
          <w:szCs w:val="28"/>
        </w:rPr>
        <w:t xml:space="preserve"> </w:t>
      </w:r>
    </w:p>
    <w:p w:rsidR="0090439E" w:rsidRDefault="0090439E" w:rsidP="007306B8">
      <w:pPr>
        <w:spacing w:after="0" w:line="360" w:lineRule="auto"/>
        <w:jc w:val="both"/>
        <w:rPr>
          <w:rFonts w:ascii="Times New Roman" w:hAnsi="Times New Roman" w:cs="Times New Roman"/>
          <w:b/>
          <w:sz w:val="28"/>
          <w:szCs w:val="28"/>
        </w:rPr>
      </w:pPr>
    </w:p>
    <w:p w:rsidR="007306B8" w:rsidRPr="007306B8" w:rsidRDefault="007306B8" w:rsidP="007306B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1.1.3 </w:t>
      </w:r>
      <w:r w:rsidRPr="007306B8">
        <w:rPr>
          <w:rFonts w:ascii="Times New Roman" w:hAnsi="Times New Roman" w:cs="Times New Roman"/>
          <w:b/>
          <w:sz w:val="28"/>
          <w:szCs w:val="28"/>
        </w:rPr>
        <w:t>Il catalogo per i ragazzi</w:t>
      </w:r>
    </w:p>
    <w:p w:rsidR="00C83F72" w:rsidRDefault="007306B8" w:rsidP="007306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Il catalogo è lo strumento principe che la biblioteca mette a disposizione dei propri utenti per permettere loro di fruire delle proprie collezioni e, per questo, è sempre stato il biglietto da visita della biblioteca. Anche se la biblioteca, oggi, presenta la sua (inter)faccia virtuale attraverso il proprio sito, OPAC, non perde d’importanza e conserva il suo ruolo preponderante. </w:t>
      </w:r>
      <w:r w:rsidR="00C83F72">
        <w:rPr>
          <w:rFonts w:ascii="Times New Roman" w:hAnsi="Times New Roman" w:cs="Times New Roman"/>
          <w:sz w:val="28"/>
          <w:szCs w:val="28"/>
        </w:rPr>
        <w:t xml:space="preserve">La biblioteca, come raccolta ordinata di materiali, si fa conoscere al pubblico, nella sua complessità e unitarietà, attraverso il catalogo che è sia </w:t>
      </w:r>
      <w:r w:rsidR="00C83F72" w:rsidRPr="00C83F72">
        <w:rPr>
          <w:rFonts w:ascii="Times New Roman" w:hAnsi="Times New Roman" w:cs="Times New Roman"/>
          <w:i/>
          <w:sz w:val="28"/>
          <w:szCs w:val="28"/>
        </w:rPr>
        <w:t>rappresentazione</w:t>
      </w:r>
      <w:r w:rsidR="00C83F72">
        <w:rPr>
          <w:rFonts w:ascii="Times New Roman" w:hAnsi="Times New Roman" w:cs="Times New Roman"/>
          <w:i/>
          <w:sz w:val="28"/>
          <w:szCs w:val="28"/>
        </w:rPr>
        <w:t xml:space="preserve"> </w:t>
      </w:r>
      <w:r w:rsidR="00C83F72">
        <w:rPr>
          <w:rFonts w:ascii="Times New Roman" w:hAnsi="Times New Roman" w:cs="Times New Roman"/>
          <w:sz w:val="28"/>
          <w:szCs w:val="28"/>
        </w:rPr>
        <w:t xml:space="preserve">e descrizione della raccolta stessa, sia </w:t>
      </w:r>
      <w:r w:rsidR="00C83F72" w:rsidRPr="00C83F72">
        <w:rPr>
          <w:rFonts w:ascii="Times New Roman" w:hAnsi="Times New Roman" w:cs="Times New Roman"/>
          <w:i/>
          <w:sz w:val="28"/>
          <w:szCs w:val="28"/>
        </w:rPr>
        <w:t>mediazione</w:t>
      </w:r>
      <w:r w:rsidR="00C83F72">
        <w:rPr>
          <w:rFonts w:ascii="Times New Roman" w:hAnsi="Times New Roman" w:cs="Times New Roman"/>
          <w:sz w:val="28"/>
          <w:szCs w:val="28"/>
        </w:rPr>
        <w:t xml:space="preserve"> tra utenza e collezione.</w:t>
      </w:r>
    </w:p>
    <w:p w:rsidR="00B648EB" w:rsidRDefault="00C83F72" w:rsidP="007306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 la rappresentazione del contenuto di una biblioteca attraverso la catalogazione del materiale che essa possiede è un’operazione complessa, la catalogazione per bambini </w:t>
      </w:r>
      <w:r w:rsidR="00B648EB">
        <w:rPr>
          <w:rFonts w:ascii="Times New Roman" w:hAnsi="Times New Roman" w:cs="Times New Roman"/>
          <w:sz w:val="28"/>
          <w:szCs w:val="28"/>
        </w:rPr>
        <w:t>lo è ancora di più. La complessità dipende dalla stessa giovane utenza il cui codice di espressione e di linguaggio non è di certo identico a quello di un utenza adulta.</w:t>
      </w:r>
    </w:p>
    <w:p w:rsidR="00B648EB" w:rsidRDefault="00B648EB" w:rsidP="007306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Pertanto un catalogo “ideale” di una biblioteca scolastica dovrebbe presentare le seguenti caratteristiche: </w:t>
      </w:r>
    </w:p>
    <w:p w:rsidR="00B648EB" w:rsidRDefault="00B648EB" w:rsidP="00A46773">
      <w:pPr>
        <w:pStyle w:val="Paragrafoelenco"/>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Sinteticità nelle descrizioni: poche righe di testo sono più che sufficienti al bambino a capire se è quello il libro che cercava e troppo testo scoraggia la lettura; bisogna inserire sempre un riassunto del libro che è fondamentale per la</w:t>
      </w:r>
      <w:r w:rsidR="00B43DBC">
        <w:rPr>
          <w:rFonts w:ascii="Times New Roman" w:hAnsi="Times New Roman" w:cs="Times New Roman"/>
          <w:sz w:val="28"/>
          <w:szCs w:val="28"/>
        </w:rPr>
        <w:t xml:space="preserve"> sua scelta</w:t>
      </w:r>
      <w:r w:rsidR="00811CBD">
        <w:rPr>
          <w:rFonts w:ascii="Times New Roman" w:hAnsi="Times New Roman" w:cs="Times New Roman"/>
          <w:sz w:val="28"/>
          <w:szCs w:val="28"/>
        </w:rPr>
        <w:t>;</w:t>
      </w:r>
      <w:r w:rsidR="0085752F">
        <w:rPr>
          <w:rFonts w:ascii="Times New Roman" w:hAnsi="Times New Roman" w:cs="Times New Roman"/>
          <w:sz w:val="28"/>
          <w:szCs w:val="28"/>
        </w:rPr>
        <w:t xml:space="preserve"> è conveniente</w:t>
      </w:r>
      <w:r w:rsidR="00811CBD">
        <w:rPr>
          <w:rFonts w:ascii="Times New Roman" w:hAnsi="Times New Roman" w:cs="Times New Roman"/>
          <w:sz w:val="28"/>
          <w:szCs w:val="28"/>
        </w:rPr>
        <w:t xml:space="preserve"> l’inserzione di elementi multimediali quali l’immagine di copertina, un’ anteprima </w:t>
      </w:r>
      <w:r w:rsidR="00811CBD">
        <w:rPr>
          <w:rFonts w:ascii="Times New Roman" w:hAnsi="Times New Roman" w:cs="Times New Roman"/>
          <w:sz w:val="28"/>
          <w:szCs w:val="28"/>
        </w:rPr>
        <w:lastRenderedPageBreak/>
        <w:t>del testo stesso o un’anteprima sonora del CD; è consigliabile l’inserzione di notizie e informazioni riguardanti l’autore;  è importante riportare in maniera ben visibile e con un linguaggio comprensibile la collocazione del materiale in modo che un ragazzo riesca facilmente a passare dalla rappresentazione del documento a schermo al suo recupero fisico in biblioteca.</w:t>
      </w:r>
    </w:p>
    <w:p w:rsidR="00811CBD" w:rsidRDefault="00811CBD" w:rsidP="00A46773">
      <w:pPr>
        <w:pStyle w:val="Paragrafoelenco"/>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Dovrebbero essere offerte nuove possibilità di interrogazione lavorando sui “</w:t>
      </w:r>
      <w:proofErr w:type="spellStart"/>
      <w:r>
        <w:rPr>
          <w:rFonts w:ascii="Times New Roman" w:hAnsi="Times New Roman" w:cs="Times New Roman"/>
          <w:sz w:val="28"/>
          <w:szCs w:val="28"/>
        </w:rPr>
        <w:t>metadata</w:t>
      </w:r>
      <w:proofErr w:type="spellEnd"/>
      <w:r>
        <w:rPr>
          <w:rFonts w:ascii="Times New Roman" w:hAnsi="Times New Roman" w:cs="Times New Roman"/>
          <w:sz w:val="28"/>
          <w:szCs w:val="28"/>
        </w:rPr>
        <w:t>”</w:t>
      </w:r>
      <w:r w:rsidR="009B0495">
        <w:rPr>
          <w:rStyle w:val="Rimandonotaapidipagina"/>
          <w:rFonts w:ascii="Times New Roman" w:hAnsi="Times New Roman" w:cs="Times New Roman"/>
          <w:sz w:val="28"/>
          <w:szCs w:val="28"/>
        </w:rPr>
        <w:footnoteReference w:id="18"/>
      </w:r>
      <w:r>
        <w:rPr>
          <w:rFonts w:ascii="Times New Roman" w:hAnsi="Times New Roman" w:cs="Times New Roman"/>
          <w:sz w:val="28"/>
          <w:szCs w:val="28"/>
        </w:rPr>
        <w:t xml:space="preserve"> . I punti di accesso non considerati nel</w:t>
      </w:r>
      <w:r w:rsidR="0085752F">
        <w:rPr>
          <w:rFonts w:ascii="Times New Roman" w:hAnsi="Times New Roman" w:cs="Times New Roman"/>
          <w:sz w:val="28"/>
          <w:szCs w:val="28"/>
        </w:rPr>
        <w:t>la catalogazione tradizionale (</w:t>
      </w:r>
      <w:r>
        <w:rPr>
          <w:rFonts w:ascii="Times New Roman" w:hAnsi="Times New Roman" w:cs="Times New Roman"/>
          <w:sz w:val="28"/>
          <w:szCs w:val="28"/>
        </w:rPr>
        <w:t xml:space="preserve">come i colori della copertina o i </w:t>
      </w:r>
      <w:proofErr w:type="spellStart"/>
      <w:r>
        <w:rPr>
          <w:rFonts w:ascii="Times New Roman" w:hAnsi="Times New Roman" w:cs="Times New Roman"/>
          <w:sz w:val="28"/>
          <w:szCs w:val="28"/>
        </w:rPr>
        <w:t>metadata</w:t>
      </w:r>
      <w:proofErr w:type="spellEnd"/>
      <w:r>
        <w:rPr>
          <w:rFonts w:ascii="Times New Roman" w:hAnsi="Times New Roman" w:cs="Times New Roman"/>
          <w:sz w:val="28"/>
          <w:szCs w:val="28"/>
        </w:rPr>
        <w:t xml:space="preserve"> emozionali)</w:t>
      </w:r>
      <w:r w:rsidR="00392A57">
        <w:rPr>
          <w:rFonts w:ascii="Times New Roman" w:hAnsi="Times New Roman" w:cs="Times New Roman"/>
          <w:sz w:val="28"/>
          <w:szCs w:val="28"/>
        </w:rPr>
        <w:t xml:space="preserve"> dovrebbero essere inseriti.</w:t>
      </w:r>
    </w:p>
    <w:p w:rsidR="00392A57" w:rsidRDefault="00392A57" w:rsidP="00A46773">
      <w:pPr>
        <w:pStyle w:val="Paragrafoelenco"/>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Dovrebbe essere creato un soggettario per i ra</w:t>
      </w:r>
      <w:r w:rsidR="0085752F">
        <w:rPr>
          <w:rFonts w:ascii="Times New Roman" w:hAnsi="Times New Roman" w:cs="Times New Roman"/>
          <w:sz w:val="28"/>
          <w:szCs w:val="28"/>
        </w:rPr>
        <w:t>gazzi con un linguaggio più semplice e che corrisponda alle loro esigenze.</w:t>
      </w:r>
    </w:p>
    <w:p w:rsidR="00392A57" w:rsidRDefault="00392A57" w:rsidP="00392A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Inoltre</w:t>
      </w:r>
      <w:r w:rsidR="00466196">
        <w:rPr>
          <w:rFonts w:ascii="Times New Roman" w:hAnsi="Times New Roman" w:cs="Times New Roman"/>
          <w:sz w:val="28"/>
          <w:szCs w:val="28"/>
        </w:rPr>
        <w:t>,</w:t>
      </w:r>
      <w:r>
        <w:rPr>
          <w:rFonts w:ascii="Times New Roman" w:hAnsi="Times New Roman" w:cs="Times New Roman"/>
          <w:sz w:val="28"/>
          <w:szCs w:val="28"/>
        </w:rPr>
        <w:t xml:space="preserve"> ulteriori studi hanno dimostrato come le capacità di interagire con il computer si sviluppano di pari passo alle abilità motorie del bambino. Ad esempio il doppio click del mouse, uno degli atti più comuni da compiere davanti allo schermo</w:t>
      </w:r>
      <w:r w:rsidR="00466196">
        <w:rPr>
          <w:rFonts w:ascii="Times New Roman" w:hAnsi="Times New Roman" w:cs="Times New Roman"/>
          <w:sz w:val="28"/>
          <w:szCs w:val="28"/>
        </w:rPr>
        <w:t>, o</w:t>
      </w:r>
      <w:r w:rsidR="005B4EFF">
        <w:rPr>
          <w:rFonts w:ascii="Times New Roman" w:hAnsi="Times New Roman" w:cs="Times New Roman"/>
          <w:sz w:val="28"/>
          <w:szCs w:val="28"/>
        </w:rPr>
        <w:t xml:space="preserve"> la differenza tra tasto sinistro e destro risulta</w:t>
      </w:r>
      <w:r w:rsidR="00466196">
        <w:rPr>
          <w:rFonts w:ascii="Times New Roman" w:hAnsi="Times New Roman" w:cs="Times New Roman"/>
          <w:sz w:val="28"/>
          <w:szCs w:val="28"/>
        </w:rPr>
        <w:t>no</w:t>
      </w:r>
      <w:r w:rsidR="005B4EFF">
        <w:rPr>
          <w:rFonts w:ascii="Times New Roman" w:hAnsi="Times New Roman" w:cs="Times New Roman"/>
          <w:sz w:val="28"/>
          <w:szCs w:val="28"/>
        </w:rPr>
        <w:t xml:space="preserve"> difficile per i bamb</w:t>
      </w:r>
      <w:r w:rsidR="00466196">
        <w:rPr>
          <w:rFonts w:ascii="Times New Roman" w:hAnsi="Times New Roman" w:cs="Times New Roman"/>
          <w:sz w:val="28"/>
          <w:szCs w:val="28"/>
        </w:rPr>
        <w:t>ini così come l’operazione del</w:t>
      </w:r>
      <w:r w:rsidR="005B4EFF">
        <w:rPr>
          <w:rFonts w:ascii="Times New Roman" w:hAnsi="Times New Roman" w:cs="Times New Roman"/>
          <w:sz w:val="28"/>
          <w:szCs w:val="28"/>
        </w:rPr>
        <w:t xml:space="preserve"> </w:t>
      </w:r>
      <w:r w:rsidR="005B4EFF" w:rsidRPr="00466196">
        <w:rPr>
          <w:rFonts w:ascii="Times New Roman" w:hAnsi="Times New Roman" w:cs="Times New Roman"/>
          <w:i/>
          <w:sz w:val="28"/>
          <w:szCs w:val="28"/>
        </w:rPr>
        <w:t>trascinamento</w:t>
      </w:r>
      <w:r w:rsidR="00466196">
        <w:rPr>
          <w:rFonts w:ascii="Times New Roman" w:hAnsi="Times New Roman" w:cs="Times New Roman"/>
          <w:sz w:val="28"/>
          <w:szCs w:val="28"/>
        </w:rPr>
        <w:t xml:space="preserve"> degli elementi presenti sullo schermo,</w:t>
      </w:r>
      <w:r w:rsidR="005B4EFF">
        <w:rPr>
          <w:rFonts w:ascii="Times New Roman" w:hAnsi="Times New Roman" w:cs="Times New Roman"/>
          <w:sz w:val="28"/>
          <w:szCs w:val="28"/>
        </w:rPr>
        <w:t xml:space="preserve"> ecc. </w:t>
      </w:r>
    </w:p>
    <w:p w:rsidR="005B4EFF" w:rsidRDefault="00466196" w:rsidP="00392A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È, quindi,</w:t>
      </w:r>
      <w:r w:rsidR="005B4EFF">
        <w:rPr>
          <w:rFonts w:ascii="Times New Roman" w:hAnsi="Times New Roman" w:cs="Times New Roman"/>
          <w:sz w:val="28"/>
          <w:szCs w:val="28"/>
        </w:rPr>
        <w:t xml:space="preserve"> preferibile un catalogo basato su </w:t>
      </w:r>
      <w:proofErr w:type="spellStart"/>
      <w:r w:rsidR="005B4EFF">
        <w:rPr>
          <w:rFonts w:ascii="Times New Roman" w:hAnsi="Times New Roman" w:cs="Times New Roman"/>
          <w:sz w:val="28"/>
          <w:szCs w:val="28"/>
        </w:rPr>
        <w:t>touch</w:t>
      </w:r>
      <w:proofErr w:type="spellEnd"/>
      <w:r w:rsidR="005B4EFF">
        <w:rPr>
          <w:rFonts w:ascii="Times New Roman" w:hAnsi="Times New Roman" w:cs="Times New Roman"/>
          <w:sz w:val="28"/>
          <w:szCs w:val="28"/>
        </w:rPr>
        <w:t xml:space="preserve"> screen che permetta di effettuare la ricerca immettendo poco o niente testo, che presenti un interfaccia persona</w:t>
      </w:r>
      <w:r>
        <w:rPr>
          <w:rFonts w:ascii="Times New Roman" w:hAnsi="Times New Roman" w:cs="Times New Roman"/>
          <w:sz w:val="28"/>
          <w:szCs w:val="28"/>
        </w:rPr>
        <w:t>lizzabile e degli accessi al catalogo semplificati.</w:t>
      </w:r>
    </w:p>
    <w:p w:rsidR="005B4EFF" w:rsidRDefault="005B4EFF" w:rsidP="00392A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La grafica risulta essere un elemento importante dove inserire colori, immagini e qualche simpatico personaggio. </w:t>
      </w:r>
    </w:p>
    <w:p w:rsidR="005B4EFF" w:rsidRDefault="005B4EFF" w:rsidP="00392A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 OPAC non è interessante agli occhi dei ragazzi se è  solo una lista di cose che la biblioteca scolastica possiede, ma lo diventa se è una porta di accesso al mondo. </w:t>
      </w:r>
    </w:p>
    <w:p w:rsidR="0090439E" w:rsidRDefault="005B4EFF" w:rsidP="009043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Scopo di questo strumento non è solo localizzare i documenti ma anche favorire la lettura e</w:t>
      </w:r>
      <w:r w:rsidR="00466196">
        <w:rPr>
          <w:rFonts w:ascii="Times New Roman" w:hAnsi="Times New Roman" w:cs="Times New Roman"/>
          <w:sz w:val="28"/>
          <w:szCs w:val="28"/>
        </w:rPr>
        <w:t>,</w:t>
      </w:r>
      <w:r>
        <w:rPr>
          <w:rFonts w:ascii="Times New Roman" w:hAnsi="Times New Roman" w:cs="Times New Roman"/>
          <w:sz w:val="28"/>
          <w:szCs w:val="28"/>
        </w:rPr>
        <w:t xml:space="preserve"> per ottenere ciò</w:t>
      </w:r>
      <w:r w:rsidR="00466196">
        <w:rPr>
          <w:rFonts w:ascii="Times New Roman" w:hAnsi="Times New Roman" w:cs="Times New Roman"/>
          <w:sz w:val="28"/>
          <w:szCs w:val="28"/>
        </w:rPr>
        <w:t>,</w:t>
      </w:r>
      <w:r>
        <w:rPr>
          <w:rFonts w:ascii="Times New Roman" w:hAnsi="Times New Roman" w:cs="Times New Roman"/>
          <w:sz w:val="28"/>
          <w:szCs w:val="28"/>
        </w:rPr>
        <w:t xml:space="preserve"> esso non può essere solo uno strumento arido di descrizioni bibliografiche ma un mondo interattivo da esplorare in profondità</w:t>
      </w:r>
      <w:r w:rsidR="00466196">
        <w:rPr>
          <w:rStyle w:val="Rimandonotaapidipagina"/>
          <w:rFonts w:ascii="Times New Roman" w:hAnsi="Times New Roman" w:cs="Times New Roman"/>
          <w:sz w:val="28"/>
          <w:szCs w:val="28"/>
        </w:rPr>
        <w:footnoteReference w:id="19"/>
      </w:r>
      <w:r>
        <w:rPr>
          <w:rFonts w:ascii="Times New Roman" w:hAnsi="Times New Roman" w:cs="Times New Roman"/>
          <w:sz w:val="28"/>
          <w:szCs w:val="28"/>
        </w:rPr>
        <w:t xml:space="preserve">. </w:t>
      </w:r>
    </w:p>
    <w:p w:rsidR="000F5633" w:rsidRDefault="000F5633" w:rsidP="0090439E">
      <w:pPr>
        <w:spacing w:after="0" w:line="360" w:lineRule="auto"/>
        <w:jc w:val="both"/>
        <w:rPr>
          <w:rFonts w:ascii="Times New Roman" w:hAnsi="Times New Roman" w:cs="Times New Roman"/>
          <w:sz w:val="28"/>
          <w:szCs w:val="28"/>
        </w:rPr>
      </w:pPr>
    </w:p>
    <w:p w:rsidR="00320AF9" w:rsidRPr="0090439E" w:rsidRDefault="0090439E" w:rsidP="0090439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1.1.4 </w:t>
      </w:r>
      <w:r w:rsidR="00320AF9" w:rsidRPr="0090439E">
        <w:rPr>
          <w:rFonts w:ascii="Times New Roman" w:hAnsi="Times New Roman" w:cs="Times New Roman"/>
          <w:b/>
          <w:sz w:val="28"/>
          <w:szCs w:val="28"/>
        </w:rPr>
        <w:t>La biblioteca scolastica del futuro</w:t>
      </w:r>
    </w:p>
    <w:p w:rsidR="00320AF9" w:rsidRDefault="00DE3F36" w:rsidP="00320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L’utenza verso la quale si rivolge la biblioteca scolastica odierna è, oggi, completamente cambiata e non può essere assolutamente paragonata a quella di trent’anni fa.</w:t>
      </w:r>
    </w:p>
    <w:p w:rsidR="00DE3F36" w:rsidRDefault="00481E31" w:rsidP="00320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Da alcuni anni, in letteratura si sente parlare di una generazione con nuove e rivoluzionarie caratteristiche che la rendono profondamente diversa da quelle precedenti: il cambiamento è legato alla pervasività della tecnologia, in particolare del web nella vita dei ragazzi di oggi.</w:t>
      </w:r>
    </w:p>
    <w:p w:rsidR="00481E31" w:rsidRDefault="00481E31" w:rsidP="00320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 definizioni con le quali viene indicata questa generazione sono: “Nintendo generation”, “Net g</w:t>
      </w:r>
      <w:r w:rsidR="002547B0">
        <w:rPr>
          <w:rFonts w:ascii="Times New Roman" w:hAnsi="Times New Roman" w:cs="Times New Roman"/>
          <w:sz w:val="28"/>
          <w:szCs w:val="28"/>
        </w:rPr>
        <w:t>eneration”, “Google generation”</w:t>
      </w:r>
      <w:r>
        <w:rPr>
          <w:rFonts w:ascii="Times New Roman" w:hAnsi="Times New Roman" w:cs="Times New Roman"/>
          <w:sz w:val="28"/>
          <w:szCs w:val="28"/>
        </w:rPr>
        <w:t>, “Digital generation” e “</w:t>
      </w:r>
      <w:proofErr w:type="spellStart"/>
      <w:r>
        <w:rPr>
          <w:rFonts w:ascii="Times New Roman" w:hAnsi="Times New Roman" w:cs="Times New Roman"/>
          <w:sz w:val="28"/>
          <w:szCs w:val="28"/>
        </w:rPr>
        <w:t>Next</w:t>
      </w:r>
      <w:proofErr w:type="spellEnd"/>
      <w:r>
        <w:rPr>
          <w:rFonts w:ascii="Times New Roman" w:hAnsi="Times New Roman" w:cs="Times New Roman"/>
          <w:sz w:val="28"/>
          <w:szCs w:val="28"/>
        </w:rPr>
        <w:t xml:space="preserve"> generation”</w:t>
      </w:r>
      <w:r w:rsidR="00596435">
        <w:rPr>
          <w:rStyle w:val="Rimandonotaapidipagina"/>
          <w:rFonts w:ascii="Times New Roman" w:hAnsi="Times New Roman" w:cs="Times New Roman"/>
          <w:sz w:val="28"/>
          <w:szCs w:val="28"/>
        </w:rPr>
        <w:footnoteReference w:id="20"/>
      </w:r>
      <w:r>
        <w:rPr>
          <w:rFonts w:ascii="Times New Roman" w:hAnsi="Times New Roman" w:cs="Times New Roman"/>
          <w:sz w:val="28"/>
          <w:szCs w:val="28"/>
        </w:rPr>
        <w:t>. Ognuna di queste fa leva su un aspetto specifico delle caratteristiche riconosciute come comuni, ad esempio, “Nintendo generation” pone l’enfasi sui videogiochi come aspetto caratterizzante, o “Google generation” sottolinea come questa generazione cresca nell’epoca di Google, dove qualunque informazione sembra facilmente reperibile con un click.</w:t>
      </w:r>
    </w:p>
    <w:p w:rsidR="001F2A2B" w:rsidRDefault="00481E31" w:rsidP="00320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Si parla quindi di una generazione cresciuta immersa nelle tecnologie e in un mondo digitale che li pervade fortemente in ogni aspetto della quotidianità. </w:t>
      </w:r>
      <w:r>
        <w:rPr>
          <w:rFonts w:ascii="Times New Roman" w:hAnsi="Times New Roman" w:cs="Times New Roman"/>
          <w:sz w:val="28"/>
          <w:szCs w:val="28"/>
        </w:rPr>
        <w:lastRenderedPageBreak/>
        <w:t>A differenza delle generazioni precedenti che hanno vissuto l’esplosione delle nuove tecnologie</w:t>
      </w:r>
      <w:r w:rsidR="00596435">
        <w:rPr>
          <w:rFonts w:ascii="Times New Roman" w:hAnsi="Times New Roman" w:cs="Times New Roman"/>
          <w:sz w:val="28"/>
          <w:szCs w:val="28"/>
        </w:rPr>
        <w:t xml:space="preserve"> in un momento preciso della loro vita e hanno un ricordo di un prima, quando non tutto passava dal computer o dal web, ai ragazzi odierni questa esperienza manca, e quello che gli adulti percepiscono ancora con stupore come le potenzialità delle nuove tecnologie, per loro sono una parte importante della quotidianità, senza la quale non hanno mai provato a vivere.</w:t>
      </w:r>
      <w:r w:rsidR="001F2A2B">
        <w:rPr>
          <w:rFonts w:ascii="Times New Roman" w:hAnsi="Times New Roman" w:cs="Times New Roman"/>
          <w:sz w:val="28"/>
          <w:szCs w:val="28"/>
        </w:rPr>
        <w:t xml:space="preserve"> </w:t>
      </w:r>
    </w:p>
    <w:p w:rsidR="000727F1" w:rsidRDefault="000727F1" w:rsidP="00320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Quindi progettare servizi bibliotecari per ragazzi significa pensare chiaramente a quali sono le caratteristiche e i bisogni informativi di questo nuovo pubblico.</w:t>
      </w:r>
    </w:p>
    <w:p w:rsidR="00DE3F36" w:rsidRPr="00DE3F36" w:rsidRDefault="000727F1" w:rsidP="00320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Quando si parla dei Net-</w:t>
      </w:r>
      <w:proofErr w:type="spellStart"/>
      <w:r>
        <w:rPr>
          <w:rFonts w:ascii="Times New Roman" w:hAnsi="Times New Roman" w:cs="Times New Roman"/>
          <w:sz w:val="28"/>
          <w:szCs w:val="28"/>
        </w:rPr>
        <w:t>geners</w:t>
      </w:r>
      <w:proofErr w:type="spellEnd"/>
      <w:r>
        <w:rPr>
          <w:rFonts w:ascii="Times New Roman" w:hAnsi="Times New Roman" w:cs="Times New Roman"/>
          <w:sz w:val="28"/>
          <w:szCs w:val="28"/>
        </w:rPr>
        <w:t xml:space="preserve"> si parla di </w:t>
      </w:r>
      <w:r w:rsidRPr="000727F1">
        <w:rPr>
          <w:rFonts w:ascii="Times New Roman" w:hAnsi="Times New Roman" w:cs="Times New Roman"/>
          <w:i/>
          <w:sz w:val="28"/>
          <w:szCs w:val="28"/>
        </w:rPr>
        <w:t>Multitasking</w:t>
      </w:r>
      <w:r>
        <w:rPr>
          <w:rFonts w:ascii="Times New Roman" w:hAnsi="Times New Roman" w:cs="Times New Roman"/>
          <w:sz w:val="28"/>
          <w:szCs w:val="28"/>
        </w:rPr>
        <w:t xml:space="preserve"> cioè della capacità dei nuovi giovani di dedicarsi contemporaneamente a più attività: navigare in Internet alla ricerca di materiale per i compiti mentre si chatta, si scarica musica e si mandano sms. Questa tendenza è chiamata “attenzione parziale continua” e non è solo una caratteristica dei giovani, ma si riscontra in tutti coloro che hanno a che fare per lungo tempo con la tecnologia. I ragazzi d’oggi sono </w:t>
      </w:r>
      <w:proofErr w:type="spellStart"/>
      <w:r>
        <w:rPr>
          <w:rFonts w:ascii="Times New Roman" w:hAnsi="Times New Roman" w:cs="Times New Roman"/>
          <w:sz w:val="28"/>
          <w:szCs w:val="28"/>
        </w:rPr>
        <w:t>iperstimolati</w:t>
      </w:r>
      <w:proofErr w:type="spellEnd"/>
      <w:r>
        <w:rPr>
          <w:rFonts w:ascii="Times New Roman" w:hAnsi="Times New Roman" w:cs="Times New Roman"/>
          <w:sz w:val="28"/>
          <w:szCs w:val="28"/>
        </w:rPr>
        <w:t>, fruiscono per lo</w:t>
      </w:r>
      <w:r w:rsidR="00C40695">
        <w:rPr>
          <w:rFonts w:ascii="Times New Roman" w:hAnsi="Times New Roman" w:cs="Times New Roman"/>
          <w:sz w:val="28"/>
          <w:szCs w:val="28"/>
        </w:rPr>
        <w:t xml:space="preserve"> più di contenuti multime</w:t>
      </w:r>
      <w:r>
        <w:rPr>
          <w:rFonts w:ascii="Times New Roman" w:hAnsi="Times New Roman" w:cs="Times New Roman"/>
          <w:sz w:val="28"/>
          <w:szCs w:val="28"/>
        </w:rPr>
        <w:t xml:space="preserve">diali e in una singola attività </w:t>
      </w:r>
      <w:r w:rsidR="00C40695">
        <w:rPr>
          <w:rFonts w:ascii="Times New Roman" w:hAnsi="Times New Roman" w:cs="Times New Roman"/>
          <w:sz w:val="28"/>
          <w:szCs w:val="28"/>
        </w:rPr>
        <w:t>sollecitano più sensi contemporaneamente. Come si riflette questo comportamento in biblioteca? Di certo la letteratura non può essere ridotta in pillole e, quindi, risulta ancora necessario insegnare ai ragazzi a concentrarsi sul testo per poterlo apprezzare. Ma nel frat</w:t>
      </w:r>
      <w:r w:rsidR="00B43DBC">
        <w:rPr>
          <w:rFonts w:ascii="Times New Roman" w:hAnsi="Times New Roman" w:cs="Times New Roman"/>
          <w:sz w:val="28"/>
          <w:szCs w:val="28"/>
        </w:rPr>
        <w:t>tempo, come avvicinarli</w:t>
      </w:r>
      <w:r w:rsidR="00C40695">
        <w:rPr>
          <w:rFonts w:ascii="Times New Roman" w:hAnsi="Times New Roman" w:cs="Times New Roman"/>
          <w:sz w:val="28"/>
          <w:szCs w:val="28"/>
        </w:rPr>
        <w:t xml:space="preserve">? Una soluzione è quella di progettare attività che ripropongano il </w:t>
      </w:r>
      <w:r w:rsidR="00245400">
        <w:rPr>
          <w:rFonts w:ascii="Times New Roman" w:hAnsi="Times New Roman" w:cs="Times New Roman"/>
          <w:sz w:val="28"/>
          <w:szCs w:val="28"/>
        </w:rPr>
        <w:t>“</w:t>
      </w:r>
      <w:r w:rsidR="00C40695">
        <w:rPr>
          <w:rFonts w:ascii="Times New Roman" w:hAnsi="Times New Roman" w:cs="Times New Roman"/>
          <w:sz w:val="28"/>
          <w:szCs w:val="28"/>
        </w:rPr>
        <w:t>Multitasking</w:t>
      </w:r>
      <w:r w:rsidR="00245400">
        <w:rPr>
          <w:rFonts w:ascii="Times New Roman" w:hAnsi="Times New Roman" w:cs="Times New Roman"/>
          <w:sz w:val="28"/>
          <w:szCs w:val="28"/>
        </w:rPr>
        <w:t>”</w:t>
      </w:r>
      <w:r w:rsidR="00C40695">
        <w:rPr>
          <w:rFonts w:ascii="Times New Roman" w:hAnsi="Times New Roman" w:cs="Times New Roman"/>
          <w:sz w:val="28"/>
          <w:szCs w:val="28"/>
        </w:rPr>
        <w:t>, che integrino tra loro più media in maniera efficacia</w:t>
      </w:r>
      <w:r w:rsidR="005707F9">
        <w:rPr>
          <w:rFonts w:ascii="Times New Roman" w:hAnsi="Times New Roman" w:cs="Times New Roman"/>
          <w:sz w:val="28"/>
          <w:szCs w:val="28"/>
        </w:rPr>
        <w:t xml:space="preserve">, ricorrendo quindi al </w:t>
      </w:r>
      <w:r w:rsidR="00C40695">
        <w:rPr>
          <w:rFonts w:ascii="Times New Roman" w:hAnsi="Times New Roman" w:cs="Times New Roman"/>
          <w:sz w:val="28"/>
          <w:szCs w:val="28"/>
        </w:rPr>
        <w:t xml:space="preserve">Web, </w:t>
      </w:r>
      <w:r w:rsidR="005707F9">
        <w:rPr>
          <w:rFonts w:ascii="Times New Roman" w:hAnsi="Times New Roman" w:cs="Times New Roman"/>
          <w:sz w:val="28"/>
          <w:szCs w:val="28"/>
        </w:rPr>
        <w:t xml:space="preserve">e utilizzando strumenti </w:t>
      </w:r>
      <w:r w:rsidR="00C40695">
        <w:rPr>
          <w:rFonts w:ascii="Times New Roman" w:hAnsi="Times New Roman" w:cs="Times New Roman"/>
          <w:sz w:val="28"/>
          <w:szCs w:val="28"/>
        </w:rPr>
        <w:t xml:space="preserve">come i </w:t>
      </w:r>
      <w:r w:rsidR="00C40695" w:rsidRPr="00C40695">
        <w:rPr>
          <w:rFonts w:ascii="Times New Roman" w:hAnsi="Times New Roman" w:cs="Times New Roman"/>
          <w:i/>
          <w:sz w:val="28"/>
          <w:szCs w:val="28"/>
        </w:rPr>
        <w:t>blog</w:t>
      </w:r>
      <w:r w:rsidR="002A5E97">
        <w:rPr>
          <w:rFonts w:ascii="Times New Roman" w:hAnsi="Times New Roman" w:cs="Times New Roman"/>
          <w:i/>
          <w:sz w:val="28"/>
          <w:szCs w:val="28"/>
        </w:rPr>
        <w:t xml:space="preserve">, </w:t>
      </w:r>
      <w:r w:rsidR="002A5E97">
        <w:rPr>
          <w:rFonts w:ascii="Times New Roman" w:hAnsi="Times New Roman" w:cs="Times New Roman"/>
          <w:sz w:val="28"/>
          <w:szCs w:val="28"/>
        </w:rPr>
        <w:t>ovvero “diari” attraverso cui i ragazzi posso</w:t>
      </w:r>
      <w:r w:rsidR="0014135E">
        <w:rPr>
          <w:rFonts w:ascii="Times New Roman" w:hAnsi="Times New Roman" w:cs="Times New Roman"/>
          <w:sz w:val="28"/>
          <w:szCs w:val="28"/>
        </w:rPr>
        <w:t>no</w:t>
      </w:r>
      <w:r w:rsidR="002A5E97">
        <w:rPr>
          <w:rFonts w:ascii="Times New Roman" w:hAnsi="Times New Roman" w:cs="Times New Roman"/>
          <w:sz w:val="28"/>
          <w:szCs w:val="28"/>
        </w:rPr>
        <w:t xml:space="preserve"> lasciare i propri commenti sulle letture che hanno affrontato, o attraverso cui gli stessi bibliotecari scolastici possono lasciare loro opinioni su di un testo per invitare i giovani alla lettura</w:t>
      </w:r>
      <w:r w:rsidR="002A5E97">
        <w:rPr>
          <w:rFonts w:ascii="Times New Roman" w:hAnsi="Times New Roman" w:cs="Times New Roman"/>
          <w:i/>
          <w:sz w:val="28"/>
          <w:szCs w:val="28"/>
        </w:rPr>
        <w:t>;</w:t>
      </w:r>
      <w:r w:rsidR="0014135E">
        <w:rPr>
          <w:rFonts w:ascii="Times New Roman" w:hAnsi="Times New Roman" w:cs="Times New Roman"/>
          <w:sz w:val="28"/>
          <w:szCs w:val="28"/>
        </w:rPr>
        <w:t xml:space="preserve">  i</w:t>
      </w:r>
      <w:r w:rsidR="00C40695">
        <w:rPr>
          <w:rFonts w:ascii="Times New Roman" w:hAnsi="Times New Roman" w:cs="Times New Roman"/>
          <w:sz w:val="28"/>
          <w:szCs w:val="28"/>
        </w:rPr>
        <w:t xml:space="preserve"> </w:t>
      </w:r>
      <w:proofErr w:type="spellStart"/>
      <w:r w:rsidR="00C40695" w:rsidRPr="00C40695">
        <w:rPr>
          <w:rFonts w:ascii="Times New Roman" w:hAnsi="Times New Roman" w:cs="Times New Roman"/>
          <w:i/>
          <w:sz w:val="28"/>
          <w:szCs w:val="28"/>
        </w:rPr>
        <w:t>wiki</w:t>
      </w:r>
      <w:proofErr w:type="spellEnd"/>
      <w:r w:rsidR="002A5E97">
        <w:rPr>
          <w:rFonts w:ascii="Times New Roman" w:hAnsi="Times New Roman" w:cs="Times New Roman"/>
          <w:i/>
          <w:sz w:val="28"/>
          <w:szCs w:val="28"/>
        </w:rPr>
        <w:t xml:space="preserve">, </w:t>
      </w:r>
      <w:r w:rsidR="0014135E">
        <w:rPr>
          <w:rFonts w:ascii="Times New Roman" w:hAnsi="Times New Roman" w:cs="Times New Roman"/>
          <w:sz w:val="28"/>
          <w:szCs w:val="28"/>
        </w:rPr>
        <w:t>tra cui quello più famoso è Wikipedia: l’enciclopedia gratuita creata dagli utenti</w:t>
      </w:r>
      <w:r w:rsidR="00C40695">
        <w:rPr>
          <w:rFonts w:ascii="Times New Roman" w:hAnsi="Times New Roman" w:cs="Times New Roman"/>
          <w:sz w:val="28"/>
          <w:szCs w:val="28"/>
        </w:rPr>
        <w:t>,</w:t>
      </w:r>
      <w:r w:rsidR="00B43DBC">
        <w:rPr>
          <w:rFonts w:ascii="Times New Roman" w:hAnsi="Times New Roman" w:cs="Times New Roman"/>
          <w:sz w:val="28"/>
          <w:szCs w:val="28"/>
        </w:rPr>
        <w:t xml:space="preserve"> </w:t>
      </w:r>
      <w:r w:rsidR="0014135E">
        <w:rPr>
          <w:rFonts w:ascii="Times New Roman" w:hAnsi="Times New Roman" w:cs="Times New Roman"/>
          <w:sz w:val="28"/>
          <w:szCs w:val="28"/>
        </w:rPr>
        <w:t xml:space="preserve"> possono essere utili per la didattica, per la </w:t>
      </w:r>
      <w:r w:rsidR="0014135E">
        <w:rPr>
          <w:rFonts w:ascii="Times New Roman" w:hAnsi="Times New Roman" w:cs="Times New Roman"/>
          <w:sz w:val="28"/>
          <w:szCs w:val="28"/>
        </w:rPr>
        <w:lastRenderedPageBreak/>
        <w:t>promozione della letteratura;</w:t>
      </w:r>
      <w:r w:rsidR="00C40695">
        <w:rPr>
          <w:rFonts w:ascii="Times New Roman" w:hAnsi="Times New Roman" w:cs="Times New Roman"/>
          <w:sz w:val="28"/>
          <w:szCs w:val="28"/>
        </w:rPr>
        <w:t xml:space="preserve"> </w:t>
      </w:r>
      <w:proofErr w:type="spellStart"/>
      <w:r w:rsidR="00C40695" w:rsidRPr="00C40695">
        <w:rPr>
          <w:rFonts w:ascii="Times New Roman" w:hAnsi="Times New Roman" w:cs="Times New Roman"/>
          <w:i/>
          <w:sz w:val="28"/>
          <w:szCs w:val="28"/>
        </w:rPr>
        <w:t>podcasting</w:t>
      </w:r>
      <w:proofErr w:type="spellEnd"/>
      <w:r w:rsidR="00C40695">
        <w:rPr>
          <w:rFonts w:ascii="Times New Roman" w:hAnsi="Times New Roman" w:cs="Times New Roman"/>
          <w:sz w:val="28"/>
          <w:szCs w:val="28"/>
        </w:rPr>
        <w:t>,</w:t>
      </w:r>
      <w:r w:rsidR="0014135E">
        <w:rPr>
          <w:rFonts w:ascii="Times New Roman" w:hAnsi="Times New Roman" w:cs="Times New Roman"/>
          <w:sz w:val="28"/>
          <w:szCs w:val="28"/>
        </w:rPr>
        <w:t xml:space="preserve"> ovvero risorsa audio o video che viene scaricato su un dispositivo portatile, anch’esso utile per la promozione della lettura e per la didattica;  </w:t>
      </w:r>
      <w:r w:rsidR="00C40695">
        <w:rPr>
          <w:rFonts w:ascii="Times New Roman" w:hAnsi="Times New Roman" w:cs="Times New Roman"/>
          <w:sz w:val="28"/>
          <w:szCs w:val="28"/>
        </w:rPr>
        <w:t xml:space="preserve"> i </w:t>
      </w:r>
      <w:proofErr w:type="spellStart"/>
      <w:r w:rsidR="00C40695" w:rsidRPr="00C40695">
        <w:rPr>
          <w:rFonts w:ascii="Times New Roman" w:hAnsi="Times New Roman" w:cs="Times New Roman"/>
          <w:i/>
          <w:sz w:val="28"/>
          <w:szCs w:val="28"/>
        </w:rPr>
        <w:t>feed</w:t>
      </w:r>
      <w:proofErr w:type="spellEnd"/>
      <w:r w:rsidR="00C40695" w:rsidRPr="00C40695">
        <w:rPr>
          <w:rFonts w:ascii="Times New Roman" w:hAnsi="Times New Roman" w:cs="Times New Roman"/>
          <w:i/>
          <w:sz w:val="28"/>
          <w:szCs w:val="28"/>
        </w:rPr>
        <w:t xml:space="preserve"> RSS</w:t>
      </w:r>
      <w:r w:rsidR="0014135E">
        <w:rPr>
          <w:rFonts w:ascii="Times New Roman" w:hAnsi="Times New Roman" w:cs="Times New Roman"/>
          <w:sz w:val="28"/>
          <w:szCs w:val="28"/>
        </w:rPr>
        <w:t xml:space="preserve"> e</w:t>
      </w:r>
      <w:r w:rsidR="00C40695">
        <w:rPr>
          <w:rFonts w:ascii="Times New Roman" w:hAnsi="Times New Roman" w:cs="Times New Roman"/>
          <w:sz w:val="28"/>
          <w:szCs w:val="28"/>
        </w:rPr>
        <w:t xml:space="preserve"> i </w:t>
      </w:r>
      <w:r w:rsidR="00C40695" w:rsidRPr="00C40695">
        <w:rPr>
          <w:rFonts w:ascii="Times New Roman" w:hAnsi="Times New Roman" w:cs="Times New Roman"/>
          <w:i/>
          <w:sz w:val="28"/>
          <w:szCs w:val="28"/>
        </w:rPr>
        <w:t xml:space="preserve">social </w:t>
      </w:r>
      <w:proofErr w:type="spellStart"/>
      <w:r w:rsidR="00C40695" w:rsidRPr="00C40695">
        <w:rPr>
          <w:rFonts w:ascii="Times New Roman" w:hAnsi="Times New Roman" w:cs="Times New Roman"/>
          <w:i/>
          <w:sz w:val="28"/>
          <w:szCs w:val="28"/>
        </w:rPr>
        <w:t>tagging</w:t>
      </w:r>
      <w:proofErr w:type="spellEnd"/>
      <w:r w:rsidR="005707F9">
        <w:rPr>
          <w:rFonts w:ascii="Times New Roman" w:hAnsi="Times New Roman" w:cs="Times New Roman"/>
          <w:sz w:val="28"/>
          <w:szCs w:val="28"/>
        </w:rPr>
        <w:t>,</w:t>
      </w:r>
      <w:r w:rsidR="0014135E">
        <w:rPr>
          <w:rFonts w:ascii="Times New Roman" w:hAnsi="Times New Roman" w:cs="Times New Roman"/>
          <w:sz w:val="28"/>
          <w:szCs w:val="28"/>
        </w:rPr>
        <w:t xml:space="preserve"> attraverso cui le biblioteche scolastiche possono  creare una lista ad access</w:t>
      </w:r>
      <w:r w:rsidR="00EC0FD6">
        <w:rPr>
          <w:rFonts w:ascii="Times New Roman" w:hAnsi="Times New Roman" w:cs="Times New Roman"/>
          <w:sz w:val="28"/>
          <w:szCs w:val="28"/>
        </w:rPr>
        <w:t>o pubblico di risorse preferite</w:t>
      </w:r>
      <w:r w:rsidR="002D154F">
        <w:rPr>
          <w:rStyle w:val="Rimandonotaapidipagina"/>
          <w:rFonts w:ascii="Times New Roman" w:hAnsi="Times New Roman" w:cs="Times New Roman"/>
          <w:sz w:val="28"/>
          <w:szCs w:val="28"/>
        </w:rPr>
        <w:footnoteReference w:id="21"/>
      </w:r>
      <w:r w:rsidR="00EC0FD6">
        <w:rPr>
          <w:rFonts w:ascii="Times New Roman" w:hAnsi="Times New Roman" w:cs="Times New Roman"/>
          <w:sz w:val="28"/>
          <w:szCs w:val="28"/>
        </w:rPr>
        <w:t xml:space="preserve">. </w:t>
      </w:r>
    </w:p>
    <w:p w:rsidR="00320AF9" w:rsidRDefault="00320AF9" w:rsidP="00392A57">
      <w:pPr>
        <w:spacing w:after="0" w:line="360" w:lineRule="auto"/>
        <w:jc w:val="both"/>
        <w:rPr>
          <w:rFonts w:ascii="Times New Roman" w:hAnsi="Times New Roman" w:cs="Times New Roman"/>
          <w:sz w:val="28"/>
          <w:szCs w:val="28"/>
        </w:rPr>
      </w:pPr>
    </w:p>
    <w:p w:rsidR="00B47F87" w:rsidRPr="00B47F87" w:rsidRDefault="003E5DA8" w:rsidP="00A46773">
      <w:pPr>
        <w:pStyle w:val="Paragrafoelenco"/>
        <w:numPr>
          <w:ilvl w:val="1"/>
          <w:numId w:val="1"/>
        </w:numPr>
        <w:rPr>
          <w:rFonts w:ascii="Times New Roman" w:hAnsi="Times New Roman" w:cs="Times New Roman"/>
          <w:b/>
          <w:sz w:val="28"/>
          <w:szCs w:val="28"/>
        </w:rPr>
      </w:pPr>
      <w:r w:rsidRPr="00B47F87">
        <w:rPr>
          <w:rFonts w:ascii="Times New Roman" w:hAnsi="Times New Roman" w:cs="Times New Roman"/>
          <w:b/>
          <w:sz w:val="28"/>
          <w:szCs w:val="28"/>
        </w:rPr>
        <w:t>La politica della biblioteca scolastica</w:t>
      </w:r>
    </w:p>
    <w:p w:rsidR="00102D97" w:rsidRPr="00B47F87" w:rsidRDefault="00102D97" w:rsidP="00B47F87">
      <w:pPr>
        <w:spacing w:line="360" w:lineRule="auto"/>
        <w:jc w:val="both"/>
        <w:rPr>
          <w:rFonts w:ascii="Times New Roman" w:hAnsi="Times New Roman" w:cs="Times New Roman"/>
          <w:b/>
          <w:sz w:val="28"/>
          <w:szCs w:val="28"/>
        </w:rPr>
      </w:pPr>
      <w:r w:rsidRPr="00B47F87">
        <w:rPr>
          <w:rFonts w:ascii="Times New Roman" w:hAnsi="Times New Roman" w:cs="Times New Roman"/>
          <w:sz w:val="28"/>
          <w:szCs w:val="28"/>
        </w:rPr>
        <w:t>La biblioteca scolastica, a differenza di altri tipi di biblioteca, non è un ente autonomo. È</w:t>
      </w:r>
      <w:r w:rsidR="00E51F80" w:rsidRPr="00B47F87">
        <w:rPr>
          <w:rFonts w:ascii="Times New Roman" w:hAnsi="Times New Roman" w:cs="Times New Roman"/>
          <w:sz w:val="28"/>
          <w:szCs w:val="28"/>
        </w:rPr>
        <w:t xml:space="preserve"> </w:t>
      </w:r>
      <w:r w:rsidRPr="00B47F87">
        <w:rPr>
          <w:rFonts w:ascii="Times New Roman" w:hAnsi="Times New Roman" w:cs="Times New Roman"/>
          <w:sz w:val="28"/>
          <w:szCs w:val="28"/>
        </w:rPr>
        <w:t>“parte” della scuola. Chiunque progetti e gestisca una biblioteca deve tener conto del contesto della scuola, della sua filosofia, dei suoi</w:t>
      </w:r>
      <w:r w:rsidR="00E51F80" w:rsidRPr="00B47F87">
        <w:rPr>
          <w:rFonts w:ascii="Times New Roman" w:hAnsi="Times New Roman" w:cs="Times New Roman"/>
          <w:sz w:val="28"/>
          <w:szCs w:val="28"/>
        </w:rPr>
        <w:t xml:space="preserve"> bisogni ed obiettivi, nonché de</w:t>
      </w:r>
      <w:r w:rsidRPr="00B47F87">
        <w:rPr>
          <w:rFonts w:ascii="Times New Roman" w:hAnsi="Times New Roman" w:cs="Times New Roman"/>
          <w:sz w:val="28"/>
          <w:szCs w:val="28"/>
        </w:rPr>
        <w:t>l contesto reale in cui essa è inserita.</w:t>
      </w:r>
    </w:p>
    <w:p w:rsidR="00102D97" w:rsidRPr="00102D97" w:rsidRDefault="00102D97" w:rsidP="00B47F87">
      <w:pPr>
        <w:jc w:val="both"/>
        <w:rPr>
          <w:rFonts w:ascii="Times New Roman" w:hAnsi="Times New Roman" w:cs="Times New Roman"/>
          <w:sz w:val="28"/>
          <w:szCs w:val="28"/>
        </w:rPr>
      </w:pPr>
      <w:r w:rsidRPr="00102D97">
        <w:rPr>
          <w:rFonts w:ascii="Times New Roman" w:hAnsi="Times New Roman" w:cs="Times New Roman"/>
          <w:sz w:val="28"/>
          <w:szCs w:val="28"/>
        </w:rPr>
        <w:t xml:space="preserve">La gestione della biblioteca scolastica deve quindi far riferimento a: </w:t>
      </w:r>
    </w:p>
    <w:p w:rsidR="00102D97" w:rsidRPr="00102D97" w:rsidRDefault="00B43DBC" w:rsidP="00A46773">
      <w:pPr>
        <w:pStyle w:val="Paragrafoelenco"/>
        <w:numPr>
          <w:ilvl w:val="0"/>
          <w:numId w:val="2"/>
        </w:numPr>
        <w:jc w:val="both"/>
        <w:rPr>
          <w:rFonts w:ascii="Times New Roman" w:hAnsi="Times New Roman" w:cs="Times New Roman"/>
          <w:sz w:val="28"/>
          <w:szCs w:val="28"/>
        </w:rPr>
      </w:pPr>
      <w:r>
        <w:rPr>
          <w:rFonts w:ascii="Times New Roman" w:hAnsi="Times New Roman" w:cs="Times New Roman"/>
          <w:sz w:val="28"/>
          <w:szCs w:val="28"/>
        </w:rPr>
        <w:t>Curriculum</w:t>
      </w:r>
      <w:r w:rsidR="00102D97" w:rsidRPr="00102D97">
        <w:rPr>
          <w:rFonts w:ascii="Times New Roman" w:hAnsi="Times New Roman" w:cs="Times New Roman"/>
          <w:sz w:val="28"/>
          <w:szCs w:val="28"/>
        </w:rPr>
        <w:t xml:space="preserve"> della scuola</w:t>
      </w:r>
    </w:p>
    <w:p w:rsidR="00102D97" w:rsidRPr="00102D97" w:rsidRDefault="00B43DBC" w:rsidP="00A46773">
      <w:pPr>
        <w:pStyle w:val="Paragrafoelenco"/>
        <w:numPr>
          <w:ilvl w:val="0"/>
          <w:numId w:val="2"/>
        </w:numPr>
        <w:jc w:val="both"/>
        <w:rPr>
          <w:rFonts w:ascii="Times New Roman" w:hAnsi="Times New Roman" w:cs="Times New Roman"/>
          <w:sz w:val="28"/>
          <w:szCs w:val="28"/>
        </w:rPr>
      </w:pPr>
      <w:r>
        <w:rPr>
          <w:rFonts w:ascii="Times New Roman" w:hAnsi="Times New Roman" w:cs="Times New Roman"/>
          <w:sz w:val="28"/>
          <w:szCs w:val="28"/>
        </w:rPr>
        <w:t>I m</w:t>
      </w:r>
      <w:r w:rsidR="00102D97" w:rsidRPr="00102D97">
        <w:rPr>
          <w:rFonts w:ascii="Times New Roman" w:hAnsi="Times New Roman" w:cs="Times New Roman"/>
          <w:sz w:val="28"/>
          <w:szCs w:val="28"/>
        </w:rPr>
        <w:t>etodi di apprendimento in uso nella scuola</w:t>
      </w:r>
    </w:p>
    <w:p w:rsidR="00102D97" w:rsidRPr="00102D97" w:rsidRDefault="00102D97" w:rsidP="00A46773">
      <w:pPr>
        <w:pStyle w:val="Paragrafoelenco"/>
        <w:numPr>
          <w:ilvl w:val="0"/>
          <w:numId w:val="2"/>
        </w:numPr>
        <w:jc w:val="both"/>
        <w:rPr>
          <w:rFonts w:ascii="Times New Roman" w:hAnsi="Times New Roman" w:cs="Times New Roman"/>
          <w:sz w:val="28"/>
          <w:szCs w:val="28"/>
        </w:rPr>
      </w:pPr>
      <w:r w:rsidRPr="00102D97">
        <w:rPr>
          <w:rFonts w:ascii="Times New Roman" w:hAnsi="Times New Roman" w:cs="Times New Roman"/>
          <w:sz w:val="28"/>
          <w:szCs w:val="28"/>
        </w:rPr>
        <w:t>I bisogni di apprendimento degli studenti</w:t>
      </w:r>
    </w:p>
    <w:p w:rsidR="00102D97" w:rsidRPr="00102D97" w:rsidRDefault="00B43DBC" w:rsidP="00A46773">
      <w:pPr>
        <w:pStyle w:val="Paragrafoelenco"/>
        <w:numPr>
          <w:ilvl w:val="0"/>
          <w:numId w:val="2"/>
        </w:numPr>
        <w:jc w:val="both"/>
        <w:rPr>
          <w:rFonts w:ascii="Times New Roman" w:hAnsi="Times New Roman" w:cs="Times New Roman"/>
          <w:sz w:val="28"/>
          <w:szCs w:val="28"/>
        </w:rPr>
      </w:pPr>
      <w:r>
        <w:rPr>
          <w:rFonts w:ascii="Times New Roman" w:hAnsi="Times New Roman" w:cs="Times New Roman"/>
          <w:sz w:val="28"/>
          <w:szCs w:val="28"/>
        </w:rPr>
        <w:t>I b</w:t>
      </w:r>
      <w:r w:rsidR="00102D97" w:rsidRPr="00102D97">
        <w:rPr>
          <w:rFonts w:ascii="Times New Roman" w:hAnsi="Times New Roman" w:cs="Times New Roman"/>
          <w:sz w:val="28"/>
          <w:szCs w:val="28"/>
        </w:rPr>
        <w:t>isogni del personale docente</w:t>
      </w:r>
    </w:p>
    <w:p w:rsidR="00102D97" w:rsidRDefault="00102D97" w:rsidP="00B47F87">
      <w:pPr>
        <w:spacing w:line="360" w:lineRule="auto"/>
        <w:jc w:val="both"/>
        <w:rPr>
          <w:rFonts w:ascii="Times New Roman" w:hAnsi="Times New Roman" w:cs="Times New Roman"/>
          <w:sz w:val="28"/>
          <w:szCs w:val="28"/>
        </w:rPr>
      </w:pPr>
      <w:r w:rsidRPr="00102D97">
        <w:rPr>
          <w:rFonts w:ascii="Times New Roman" w:hAnsi="Times New Roman" w:cs="Times New Roman"/>
          <w:sz w:val="28"/>
          <w:szCs w:val="28"/>
        </w:rPr>
        <w:t>E deve tener conto dei fattori necessari per la realizzazione della biblioteca stessa</w:t>
      </w:r>
      <w:r>
        <w:rPr>
          <w:rFonts w:ascii="Times New Roman" w:hAnsi="Times New Roman" w:cs="Times New Roman"/>
          <w:sz w:val="28"/>
          <w:szCs w:val="28"/>
        </w:rPr>
        <w:t>:</w:t>
      </w:r>
    </w:p>
    <w:p w:rsidR="00102D97" w:rsidRPr="00102D97" w:rsidRDefault="00102D97" w:rsidP="00A46773">
      <w:pPr>
        <w:pStyle w:val="Paragrafoelenco"/>
        <w:numPr>
          <w:ilvl w:val="0"/>
          <w:numId w:val="3"/>
        </w:numPr>
        <w:spacing w:after="0"/>
        <w:jc w:val="both"/>
        <w:rPr>
          <w:rFonts w:ascii="Times New Roman" w:hAnsi="Times New Roman" w:cs="Times New Roman"/>
          <w:sz w:val="28"/>
          <w:szCs w:val="28"/>
        </w:rPr>
      </w:pPr>
      <w:r w:rsidRPr="00102D97">
        <w:rPr>
          <w:rFonts w:ascii="Times New Roman" w:hAnsi="Times New Roman" w:cs="Times New Roman"/>
          <w:sz w:val="28"/>
          <w:szCs w:val="28"/>
        </w:rPr>
        <w:t>finanze e bilancio</w:t>
      </w:r>
    </w:p>
    <w:p w:rsidR="00102D97" w:rsidRPr="00102D97" w:rsidRDefault="00102D97" w:rsidP="00A46773">
      <w:pPr>
        <w:pStyle w:val="Paragrafoelenco"/>
        <w:numPr>
          <w:ilvl w:val="0"/>
          <w:numId w:val="3"/>
        </w:numPr>
        <w:spacing w:after="0"/>
        <w:jc w:val="both"/>
        <w:rPr>
          <w:rFonts w:ascii="Times New Roman" w:hAnsi="Times New Roman" w:cs="Times New Roman"/>
          <w:sz w:val="28"/>
          <w:szCs w:val="28"/>
        </w:rPr>
      </w:pPr>
      <w:r w:rsidRPr="00102D97">
        <w:rPr>
          <w:rFonts w:ascii="Times New Roman" w:hAnsi="Times New Roman" w:cs="Times New Roman"/>
          <w:sz w:val="28"/>
          <w:szCs w:val="28"/>
        </w:rPr>
        <w:t>sistemazione fisica</w:t>
      </w:r>
    </w:p>
    <w:p w:rsidR="00102D97" w:rsidRPr="00102D97" w:rsidRDefault="00102D97" w:rsidP="00A46773">
      <w:pPr>
        <w:pStyle w:val="Paragrafoelenco"/>
        <w:numPr>
          <w:ilvl w:val="0"/>
          <w:numId w:val="3"/>
        </w:numPr>
        <w:spacing w:after="0"/>
        <w:jc w:val="both"/>
        <w:rPr>
          <w:rFonts w:ascii="Times New Roman" w:hAnsi="Times New Roman" w:cs="Times New Roman"/>
          <w:sz w:val="28"/>
          <w:szCs w:val="28"/>
        </w:rPr>
      </w:pPr>
      <w:r w:rsidRPr="00102D97">
        <w:rPr>
          <w:rFonts w:ascii="Times New Roman" w:hAnsi="Times New Roman" w:cs="Times New Roman"/>
          <w:sz w:val="28"/>
          <w:szCs w:val="28"/>
        </w:rPr>
        <w:t>risorse</w:t>
      </w:r>
    </w:p>
    <w:p w:rsidR="00102D97" w:rsidRPr="00102D97" w:rsidRDefault="00102D97" w:rsidP="00A46773">
      <w:pPr>
        <w:pStyle w:val="Paragrafoelenco"/>
        <w:numPr>
          <w:ilvl w:val="0"/>
          <w:numId w:val="3"/>
        </w:numPr>
        <w:spacing w:after="0"/>
        <w:jc w:val="both"/>
        <w:rPr>
          <w:rFonts w:ascii="Times New Roman" w:hAnsi="Times New Roman" w:cs="Times New Roman"/>
          <w:sz w:val="28"/>
          <w:szCs w:val="28"/>
        </w:rPr>
      </w:pPr>
      <w:r w:rsidRPr="00102D97">
        <w:rPr>
          <w:rFonts w:ascii="Times New Roman" w:hAnsi="Times New Roman" w:cs="Times New Roman"/>
          <w:sz w:val="28"/>
          <w:szCs w:val="28"/>
        </w:rPr>
        <w:t>organizzazione</w:t>
      </w:r>
    </w:p>
    <w:p w:rsidR="00102D97" w:rsidRPr="00102D97" w:rsidRDefault="00102D97" w:rsidP="00A46773">
      <w:pPr>
        <w:pStyle w:val="Paragrafoelenco"/>
        <w:numPr>
          <w:ilvl w:val="0"/>
          <w:numId w:val="3"/>
        </w:numPr>
        <w:spacing w:after="0"/>
        <w:jc w:val="both"/>
        <w:rPr>
          <w:rFonts w:ascii="Times New Roman" w:hAnsi="Times New Roman" w:cs="Times New Roman"/>
          <w:sz w:val="28"/>
          <w:szCs w:val="28"/>
        </w:rPr>
      </w:pPr>
      <w:r w:rsidRPr="00102D97">
        <w:rPr>
          <w:rFonts w:ascii="Times New Roman" w:hAnsi="Times New Roman" w:cs="Times New Roman"/>
          <w:sz w:val="28"/>
          <w:szCs w:val="28"/>
        </w:rPr>
        <w:t>personale</w:t>
      </w:r>
    </w:p>
    <w:p w:rsidR="00102D97" w:rsidRPr="00102D97" w:rsidRDefault="00102D97" w:rsidP="00A46773">
      <w:pPr>
        <w:pStyle w:val="Paragrafoelenco"/>
        <w:numPr>
          <w:ilvl w:val="0"/>
          <w:numId w:val="3"/>
        </w:numPr>
        <w:spacing w:after="0"/>
        <w:jc w:val="both"/>
        <w:rPr>
          <w:rFonts w:ascii="Times New Roman" w:hAnsi="Times New Roman" w:cs="Times New Roman"/>
          <w:sz w:val="28"/>
          <w:szCs w:val="28"/>
        </w:rPr>
      </w:pPr>
      <w:r w:rsidRPr="00102D97">
        <w:rPr>
          <w:rFonts w:ascii="Times New Roman" w:hAnsi="Times New Roman" w:cs="Times New Roman"/>
          <w:sz w:val="28"/>
          <w:szCs w:val="28"/>
        </w:rPr>
        <w:t>uso della biblioteca</w:t>
      </w:r>
    </w:p>
    <w:p w:rsidR="00102D97" w:rsidRDefault="00102D97" w:rsidP="00A46773">
      <w:pPr>
        <w:pStyle w:val="Paragrafoelenco"/>
        <w:numPr>
          <w:ilvl w:val="0"/>
          <w:numId w:val="3"/>
        </w:numPr>
        <w:jc w:val="both"/>
        <w:rPr>
          <w:rFonts w:ascii="Times New Roman" w:hAnsi="Times New Roman" w:cs="Times New Roman"/>
          <w:sz w:val="28"/>
          <w:szCs w:val="28"/>
        </w:rPr>
      </w:pPr>
      <w:r w:rsidRPr="00102D97">
        <w:rPr>
          <w:rFonts w:ascii="Times New Roman" w:hAnsi="Times New Roman" w:cs="Times New Roman"/>
          <w:sz w:val="28"/>
          <w:szCs w:val="28"/>
        </w:rPr>
        <w:t>attività promozionali</w:t>
      </w:r>
    </w:p>
    <w:p w:rsidR="00102D97" w:rsidRDefault="00102D97" w:rsidP="002547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Tutte queste componenti sono essenziali per la costruzione di un piano d’azione e di una politica della biblioteca che deve includere le strategie, i compiti, obiettivi, procedure di monitoraggio e valutazione. </w:t>
      </w:r>
    </w:p>
    <w:p w:rsidR="00254A77" w:rsidRDefault="00E51F80" w:rsidP="00254A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Chi gestisce una biblioteca scolastica deve tener presente del processo di formazione del bilancio della scuola così </w:t>
      </w:r>
      <w:r w:rsidR="00B43DBC">
        <w:rPr>
          <w:rFonts w:ascii="Times New Roman" w:hAnsi="Times New Roman" w:cs="Times New Roman"/>
          <w:sz w:val="28"/>
          <w:szCs w:val="28"/>
        </w:rPr>
        <w:t>da poter creare un piano</w:t>
      </w:r>
      <w:r w:rsidR="004F1554">
        <w:rPr>
          <w:rFonts w:ascii="Times New Roman" w:hAnsi="Times New Roman" w:cs="Times New Roman"/>
          <w:sz w:val="28"/>
          <w:szCs w:val="28"/>
        </w:rPr>
        <w:t xml:space="preserve"> che riguardi la biblioteca, in cui includere le somme</w:t>
      </w:r>
      <w:r w:rsidR="00254A77">
        <w:rPr>
          <w:rFonts w:ascii="Times New Roman" w:hAnsi="Times New Roman" w:cs="Times New Roman"/>
          <w:sz w:val="28"/>
          <w:szCs w:val="28"/>
        </w:rPr>
        <w:t xml:space="preserve"> necessarie per nuove risorse (</w:t>
      </w:r>
      <w:r w:rsidR="004F1554">
        <w:rPr>
          <w:rFonts w:ascii="Times New Roman" w:hAnsi="Times New Roman" w:cs="Times New Roman"/>
          <w:sz w:val="28"/>
          <w:szCs w:val="28"/>
        </w:rPr>
        <w:t>es. libri, periodici, materiale non librario); una somma per materiale promozionale (es. manifesti); una somma per le attività promozionali; i costi per l’uso relative alle tecnologie dell’informazione e della comunicazione, i programmi e costi di licenze; i costi per l’uso di attrezzature; i costi del personale (anche se questi possono essere inclusi in quelli relativi al personale della scuola)</w:t>
      </w:r>
      <w:r w:rsidR="0083017F">
        <w:rPr>
          <w:rFonts w:ascii="Times New Roman" w:hAnsi="Times New Roman" w:cs="Times New Roman"/>
          <w:sz w:val="28"/>
          <w:szCs w:val="28"/>
        </w:rPr>
        <w:t>.</w:t>
      </w:r>
      <w:r w:rsidR="00254A77">
        <w:rPr>
          <w:rFonts w:ascii="Times New Roman" w:hAnsi="Times New Roman" w:cs="Times New Roman"/>
          <w:sz w:val="28"/>
          <w:szCs w:val="28"/>
        </w:rPr>
        <w:t xml:space="preserve"> </w:t>
      </w:r>
    </w:p>
    <w:p w:rsidR="000B7FC5" w:rsidRDefault="0083017F" w:rsidP="00254A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Il forte ruolo educativo della biblioteca si deve riflettere nelle attrezzature, negli </w:t>
      </w:r>
      <w:r w:rsidR="000B7FC5">
        <w:rPr>
          <w:rFonts w:ascii="Times New Roman" w:hAnsi="Times New Roman" w:cs="Times New Roman"/>
          <w:sz w:val="28"/>
          <w:szCs w:val="28"/>
        </w:rPr>
        <w:t>arredi e nelle apparecchiature.</w:t>
      </w:r>
    </w:p>
    <w:p w:rsidR="00B43DBC" w:rsidRDefault="000B7FC5"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Una biblioteca scolastica “ideale”</w:t>
      </w:r>
      <w:r>
        <w:rPr>
          <w:rStyle w:val="Rimandonotaapidipagina"/>
          <w:rFonts w:ascii="Times New Roman" w:hAnsi="Times New Roman" w:cs="Times New Roman"/>
          <w:sz w:val="28"/>
          <w:szCs w:val="28"/>
        </w:rPr>
        <w:footnoteReference w:id="22"/>
      </w:r>
      <w:r>
        <w:rPr>
          <w:rFonts w:ascii="Times New Roman" w:hAnsi="Times New Roman" w:cs="Times New Roman"/>
          <w:sz w:val="28"/>
          <w:szCs w:val="28"/>
        </w:rPr>
        <w:t xml:space="preserve"> dovrebbe avere una posizione centrale (possibilmente al piano terra),  facile accesso, luce appropriata, sia naturale che artificiale, temperatura confortevole (quindi aria condizionata non solo per l’utenza ma anche per la buona conservazione delle raccolte), dimensione adeguata per accogliere le raccolte di libri, riviste, quotidiani, risorse non librarie e per il magazzino, per lo studio, le aree di lettura, le postazioni al computer, le zone di lavoro per il personale.</w:t>
      </w:r>
      <w:r w:rsidR="007F3AC2">
        <w:rPr>
          <w:rFonts w:ascii="Times New Roman" w:hAnsi="Times New Roman" w:cs="Times New Roman"/>
          <w:sz w:val="28"/>
          <w:szCs w:val="28"/>
        </w:rPr>
        <w:t xml:space="preserve"> </w:t>
      </w:r>
    </w:p>
    <w:p w:rsidR="007F3AC2" w:rsidRDefault="00B43DBC"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w:t>
      </w:r>
      <w:r w:rsidR="007F3AC2">
        <w:rPr>
          <w:rFonts w:ascii="Times New Roman" w:hAnsi="Times New Roman" w:cs="Times New Roman"/>
          <w:sz w:val="28"/>
          <w:szCs w:val="28"/>
        </w:rPr>
        <w:t>ovrebbe avere</w:t>
      </w:r>
      <w:r>
        <w:rPr>
          <w:rFonts w:ascii="Times New Roman" w:hAnsi="Times New Roman" w:cs="Times New Roman"/>
          <w:sz w:val="28"/>
          <w:szCs w:val="28"/>
        </w:rPr>
        <w:t>:</w:t>
      </w:r>
      <w:r w:rsidR="007F3AC2">
        <w:rPr>
          <w:rFonts w:ascii="Times New Roman" w:hAnsi="Times New Roman" w:cs="Times New Roman"/>
          <w:sz w:val="28"/>
          <w:szCs w:val="28"/>
        </w:rPr>
        <w:t xml:space="preserve"> una zona di studio e di ricerca; zona di lettura libera;</w:t>
      </w:r>
      <w:r>
        <w:rPr>
          <w:rFonts w:ascii="Times New Roman" w:hAnsi="Times New Roman" w:cs="Times New Roman"/>
          <w:sz w:val="28"/>
          <w:szCs w:val="28"/>
        </w:rPr>
        <w:t xml:space="preserve"> una</w:t>
      </w:r>
      <w:r w:rsidR="007F3AC2">
        <w:rPr>
          <w:rFonts w:ascii="Times New Roman" w:hAnsi="Times New Roman" w:cs="Times New Roman"/>
          <w:sz w:val="28"/>
          <w:szCs w:val="28"/>
        </w:rPr>
        <w:t xml:space="preserve"> zona didattica; </w:t>
      </w:r>
      <w:r>
        <w:rPr>
          <w:rFonts w:ascii="Times New Roman" w:hAnsi="Times New Roman" w:cs="Times New Roman"/>
          <w:sz w:val="28"/>
          <w:szCs w:val="28"/>
        </w:rPr>
        <w:t xml:space="preserve"> una </w:t>
      </w:r>
      <w:r w:rsidR="007F3AC2">
        <w:rPr>
          <w:rFonts w:ascii="Times New Roman" w:hAnsi="Times New Roman" w:cs="Times New Roman"/>
          <w:sz w:val="28"/>
          <w:szCs w:val="28"/>
        </w:rPr>
        <w:t xml:space="preserve">zona di produzione e di progetti di gruppo per lavori operativi; </w:t>
      </w:r>
      <w:r>
        <w:rPr>
          <w:rFonts w:ascii="Times New Roman" w:hAnsi="Times New Roman" w:cs="Times New Roman"/>
          <w:sz w:val="28"/>
          <w:szCs w:val="28"/>
        </w:rPr>
        <w:t xml:space="preserve"> una </w:t>
      </w:r>
      <w:r w:rsidR="007F3AC2">
        <w:rPr>
          <w:rFonts w:ascii="Times New Roman" w:hAnsi="Times New Roman" w:cs="Times New Roman"/>
          <w:sz w:val="28"/>
          <w:szCs w:val="28"/>
        </w:rPr>
        <w:t>zona amministrativa.</w:t>
      </w:r>
    </w:p>
    <w:p w:rsidR="00E56C0B" w:rsidRDefault="00E56C0B"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La biblioteca scolastica deve essere progettata perché vi siano sistemati arredi robusti, durevoli e funzionanti con una segnaletica e guide chiare e accattivanti. </w:t>
      </w:r>
    </w:p>
    <w:p w:rsidR="00E56C0B" w:rsidRDefault="00E56C0B"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Deve garantire l’accesso a tutte le attrezzature elettroniche, informatiche e audiovisive necessarie e, quindi, in essa devono essere incluse postazioni attrezzate per computer con accesso ad Internet; cataloghi pubblici calibrati secondo le differenti età degli studenti; registratori a nastro, lettori CD-ROM; scanner; </w:t>
      </w:r>
      <w:r w:rsidR="00EE7263">
        <w:rPr>
          <w:rFonts w:ascii="Times New Roman" w:hAnsi="Times New Roman" w:cs="Times New Roman"/>
          <w:sz w:val="28"/>
          <w:szCs w:val="28"/>
        </w:rPr>
        <w:t>lettori di videocassette e DVD.</w:t>
      </w:r>
    </w:p>
    <w:p w:rsidR="00EE7263" w:rsidRDefault="00EE7263"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 biblioteca scolastica deve fornire l’accesso a una larga varietà di risorse che soddisfino i bisogni degli utenti per quanto riguarda l’ambito educativo, l’informazione, e lo sviluppo del personale. L’incr</w:t>
      </w:r>
      <w:r w:rsidR="002C6315">
        <w:rPr>
          <w:rFonts w:ascii="Times New Roman" w:hAnsi="Times New Roman" w:cs="Times New Roman"/>
          <w:sz w:val="28"/>
          <w:szCs w:val="28"/>
        </w:rPr>
        <w:t>emento regolare delle raccolte è,</w:t>
      </w:r>
      <w:r>
        <w:rPr>
          <w:rFonts w:ascii="Times New Roman" w:hAnsi="Times New Roman" w:cs="Times New Roman"/>
          <w:sz w:val="28"/>
          <w:szCs w:val="28"/>
        </w:rPr>
        <w:t xml:space="preserve"> perciò</w:t>
      </w:r>
      <w:r w:rsidR="002C6315">
        <w:rPr>
          <w:rFonts w:ascii="Times New Roman" w:hAnsi="Times New Roman" w:cs="Times New Roman"/>
          <w:sz w:val="28"/>
          <w:szCs w:val="28"/>
        </w:rPr>
        <w:t>,</w:t>
      </w:r>
      <w:r>
        <w:rPr>
          <w:rFonts w:ascii="Times New Roman" w:hAnsi="Times New Roman" w:cs="Times New Roman"/>
          <w:sz w:val="28"/>
          <w:szCs w:val="28"/>
        </w:rPr>
        <w:t xml:space="preserve"> indispensabile per garantire sempre agli utenti una scelta di nuovi materiali.</w:t>
      </w:r>
      <w:r w:rsidR="003F0B92">
        <w:rPr>
          <w:rFonts w:ascii="Times New Roman" w:hAnsi="Times New Roman" w:cs="Times New Roman"/>
          <w:sz w:val="28"/>
          <w:szCs w:val="28"/>
        </w:rPr>
        <w:t xml:space="preserve"> </w:t>
      </w:r>
    </w:p>
    <w:p w:rsidR="003F0B92" w:rsidRDefault="003F0B92"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Ora la gestione delle raccolte rientra nei compiti del personale della biblioteca, anche se esso deve cooperare con il personale docente e con gli amministratori, di modo che tale politica sia coerente con il curricolo della scuola e tenga conto dei bisogni e gli interessi della comunità scolastica.</w:t>
      </w:r>
    </w:p>
    <w:p w:rsidR="003F0B92" w:rsidRDefault="003F0B92"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Altra cosa importantissima è che deve tener conto della diversità sociale del contesto in cui la scuola è inserita.</w:t>
      </w:r>
    </w:p>
    <w:p w:rsidR="003F0B92" w:rsidRDefault="00E07DB5"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U</w:t>
      </w:r>
      <w:r w:rsidR="003F0B92">
        <w:rPr>
          <w:rFonts w:ascii="Times New Roman" w:hAnsi="Times New Roman" w:cs="Times New Roman"/>
          <w:sz w:val="28"/>
          <w:szCs w:val="28"/>
        </w:rPr>
        <w:t xml:space="preserve">na ragionevole raccolta di materiale librario deve comprendere dieci libri per studente. Anche la più piccola delle biblioteche scolastiche dovrebbe possedere almeno 2500 documenti rilevanti e recenti per assicurare una dotazione di base ampia e bilanciata per tutte le età e le abilità. In aggiunta la biblioteca deve acquisire materiali per svago, come romanzi di successo, CD e audio, videogiochi, videocassette, DVD, riviste e poster. </w:t>
      </w:r>
    </w:p>
    <w:p w:rsidR="002C6315" w:rsidRDefault="002C6315"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 gamma dei servizi offerti deve includere l’accesso alle risorse d’informazione elettronic</w:t>
      </w:r>
      <w:r w:rsidR="00B43DBC">
        <w:rPr>
          <w:rFonts w:ascii="Times New Roman" w:hAnsi="Times New Roman" w:cs="Times New Roman"/>
          <w:sz w:val="28"/>
          <w:szCs w:val="28"/>
        </w:rPr>
        <w:t>a che permettano di accedere</w:t>
      </w:r>
      <w:r>
        <w:rPr>
          <w:rFonts w:ascii="Times New Roman" w:hAnsi="Times New Roman" w:cs="Times New Roman"/>
          <w:sz w:val="28"/>
          <w:szCs w:val="28"/>
        </w:rPr>
        <w:t xml:space="preserve"> ad Internet, a database contenenti repertori bibliografici, pacchetti di software didattico. </w:t>
      </w:r>
    </w:p>
    <w:p w:rsidR="002C6315" w:rsidRDefault="002C6315" w:rsidP="000B7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La ricchezza e la qualità dell’offerta bibliotecaria dipendono dalle risorse professionali disponibili all’interno e all’esterno della biblioteca scolastica. Per questa ragione è di vitale importanza avere personale ben preparato e altamente motivato. Il termine “personale” , in questo contesto, significa bibliotecari qualificati</w:t>
      </w:r>
      <w:r w:rsidR="00447533">
        <w:rPr>
          <w:rFonts w:ascii="Times New Roman" w:hAnsi="Times New Roman" w:cs="Times New Roman"/>
          <w:sz w:val="28"/>
          <w:szCs w:val="28"/>
        </w:rPr>
        <w:t xml:space="preserve">  (</w:t>
      </w:r>
      <w:r w:rsidR="00060B57">
        <w:rPr>
          <w:rFonts w:ascii="Times New Roman" w:hAnsi="Times New Roman" w:cs="Times New Roman"/>
          <w:sz w:val="28"/>
          <w:szCs w:val="28"/>
        </w:rPr>
        <w:t xml:space="preserve">professionalmente preparati, con una preparazione aggiuntiva in teoria in teoria dell’educazione e metodologia dell’apprendimento) </w:t>
      </w:r>
      <w:r>
        <w:rPr>
          <w:rFonts w:ascii="Times New Roman" w:hAnsi="Times New Roman" w:cs="Times New Roman"/>
          <w:sz w:val="28"/>
          <w:szCs w:val="28"/>
        </w:rPr>
        <w:t xml:space="preserve"> e aiuto bibliotecari. </w:t>
      </w:r>
      <w:r w:rsidR="00060B57">
        <w:rPr>
          <w:rFonts w:ascii="Times New Roman" w:hAnsi="Times New Roman" w:cs="Times New Roman"/>
          <w:sz w:val="28"/>
          <w:szCs w:val="28"/>
        </w:rPr>
        <w:t>In più vi può essere personale di supporto come insegnanti, tecnici, geni</w:t>
      </w:r>
      <w:r w:rsidR="00E42910">
        <w:rPr>
          <w:rFonts w:ascii="Times New Roman" w:hAnsi="Times New Roman" w:cs="Times New Roman"/>
          <w:sz w:val="28"/>
          <w:szCs w:val="28"/>
        </w:rPr>
        <w:t>tori e altri tipi di volontari, la cui cooperazione con il bibliotecario diventa essenziale per raggiungere obiettivi come: sviluppare e strutturare il processo di apprendimento degli studenti; sviluppare e valutare le competenze e le conoscenze informative degli studenti; sviluppare i piani di lezione; preparare e portare a termine programmi di lettura ed eventi culturali; integrare la tecnologia dell’informazione della scuola.</w:t>
      </w:r>
    </w:p>
    <w:p w:rsidR="001779B3" w:rsidRDefault="00212AE6" w:rsidP="001779B3">
      <w:pPr>
        <w:spacing w:line="360" w:lineRule="auto"/>
        <w:jc w:val="both"/>
        <w:rPr>
          <w:rFonts w:ascii="Times New Roman" w:hAnsi="Times New Roman" w:cs="Times New Roman"/>
          <w:sz w:val="28"/>
          <w:szCs w:val="28"/>
        </w:rPr>
      </w:pPr>
      <w:r>
        <w:rPr>
          <w:rFonts w:ascii="Times New Roman" w:hAnsi="Times New Roman" w:cs="Times New Roman"/>
          <w:sz w:val="28"/>
          <w:szCs w:val="28"/>
        </w:rPr>
        <w:t>Il bibliotecario scolastico si occupa di analizzare la necessità di risorse e di informazioni della comunità scolastica; formula e mette in atto politiche di miglioramento del servizio; si occupa della catalogazione e classificazione dei materiali presenti in biblioteca; forma all’uso della biblioteca; assiste gli studenti e gli insegnanti nell’ uso delle risorse della biblioteca e delle tecnologie dell’ informazione; risponde a richieste di informazione e di consultazione; promuove programmi di lettura e attività culturali; predispone e gestisce il bilancio; delinea i piani strate</w:t>
      </w:r>
      <w:r w:rsidR="000C707D">
        <w:rPr>
          <w:rFonts w:ascii="Times New Roman" w:hAnsi="Times New Roman" w:cs="Times New Roman"/>
          <w:sz w:val="28"/>
          <w:szCs w:val="28"/>
        </w:rPr>
        <w:t>gici; dirige e forma il personal</w:t>
      </w:r>
      <w:r>
        <w:rPr>
          <w:rFonts w:ascii="Times New Roman" w:hAnsi="Times New Roman" w:cs="Times New Roman"/>
          <w:sz w:val="28"/>
          <w:szCs w:val="28"/>
        </w:rPr>
        <w:t>e della biblioteca</w:t>
      </w:r>
      <w:r w:rsidR="00DA5145">
        <w:rPr>
          <w:rStyle w:val="Rimandonotaapidipagina"/>
          <w:rFonts w:ascii="Times New Roman" w:hAnsi="Times New Roman" w:cs="Times New Roman"/>
          <w:sz w:val="28"/>
          <w:szCs w:val="28"/>
        </w:rPr>
        <w:footnoteReference w:id="23"/>
      </w:r>
      <w:r>
        <w:rPr>
          <w:rFonts w:ascii="Times New Roman" w:hAnsi="Times New Roman" w:cs="Times New Roman"/>
          <w:sz w:val="28"/>
          <w:szCs w:val="28"/>
        </w:rPr>
        <w:t>.</w:t>
      </w:r>
      <w:r w:rsidR="00E42910">
        <w:rPr>
          <w:rFonts w:ascii="Times New Roman" w:hAnsi="Times New Roman" w:cs="Times New Roman"/>
          <w:sz w:val="28"/>
          <w:szCs w:val="28"/>
        </w:rPr>
        <w:t xml:space="preserve"> </w:t>
      </w:r>
    </w:p>
    <w:p w:rsidR="001779B3" w:rsidRDefault="001779B3" w:rsidP="001779B3">
      <w:pPr>
        <w:spacing w:line="360" w:lineRule="auto"/>
        <w:jc w:val="both"/>
        <w:rPr>
          <w:rFonts w:ascii="Times New Roman" w:hAnsi="Times New Roman" w:cs="Times New Roman"/>
          <w:sz w:val="28"/>
          <w:szCs w:val="28"/>
        </w:rPr>
      </w:pPr>
    </w:p>
    <w:p w:rsidR="00E42910" w:rsidRDefault="002D154F" w:rsidP="001779B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1.3</w:t>
      </w:r>
      <w:r w:rsidR="001779B3">
        <w:rPr>
          <w:rFonts w:ascii="Times New Roman" w:hAnsi="Times New Roman" w:cs="Times New Roman"/>
          <w:sz w:val="28"/>
          <w:szCs w:val="28"/>
        </w:rPr>
        <w:t xml:space="preserve"> </w:t>
      </w:r>
      <w:r w:rsidR="001779B3" w:rsidRPr="001779B3">
        <w:rPr>
          <w:rFonts w:ascii="Times New Roman" w:hAnsi="Times New Roman" w:cs="Times New Roman"/>
          <w:b/>
          <w:sz w:val="28"/>
          <w:szCs w:val="28"/>
        </w:rPr>
        <w:t>Analisi storico-normativa delle leggi e delle iniziative sulle biblioteche scolastiche in Italia.</w:t>
      </w:r>
    </w:p>
    <w:p w:rsidR="001779B3" w:rsidRDefault="001779B3"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Nel nostro paese la normativa sulle biblioteche scolastiche non è mai stata il principale interesse per politici e legislatori; le leggi su tale argomento sono state alquanto carent</w:t>
      </w:r>
      <w:r w:rsidR="00021AF6">
        <w:rPr>
          <w:rFonts w:ascii="Times New Roman" w:hAnsi="Times New Roman" w:cs="Times New Roman"/>
          <w:sz w:val="28"/>
          <w:szCs w:val="28"/>
        </w:rPr>
        <w:t>i e lacunose, molto spesso queste</w:t>
      </w:r>
      <w:r>
        <w:rPr>
          <w:rFonts w:ascii="Times New Roman" w:hAnsi="Times New Roman" w:cs="Times New Roman"/>
          <w:sz w:val="28"/>
          <w:szCs w:val="28"/>
        </w:rPr>
        <w:t xml:space="preserve"> biblioteche sono state confuse con quelle pubbliche.</w:t>
      </w:r>
    </w:p>
    <w:p w:rsidR="001779B3" w:rsidRDefault="007323D5"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 primi e sporadici riferimenti legislativi sulle biblioteche scolastiche in Italia sono precedenti alla formazione dello stato unitario. La legge n. 3725, proposta dall’allora ministro dell’istruzione Gabri Casati, il 13 novembre 1859, rima</w:t>
      </w:r>
      <w:r w:rsidR="002D58B7">
        <w:rPr>
          <w:rFonts w:ascii="Times New Roman" w:hAnsi="Times New Roman" w:cs="Times New Roman"/>
          <w:sz w:val="28"/>
          <w:szCs w:val="28"/>
        </w:rPr>
        <w:t>se in vigore, in forma pressoché</w:t>
      </w:r>
      <w:r>
        <w:rPr>
          <w:rFonts w:ascii="Times New Roman" w:hAnsi="Times New Roman" w:cs="Times New Roman"/>
          <w:sz w:val="28"/>
          <w:szCs w:val="28"/>
        </w:rPr>
        <w:t xml:space="preserve"> immutata, fino al 1923</w:t>
      </w:r>
      <w:r>
        <w:rPr>
          <w:rStyle w:val="Rimandonotaapidipagina"/>
          <w:rFonts w:ascii="Times New Roman" w:hAnsi="Times New Roman" w:cs="Times New Roman"/>
          <w:sz w:val="28"/>
          <w:szCs w:val="28"/>
        </w:rPr>
        <w:footnoteReference w:id="24"/>
      </w:r>
      <w:r>
        <w:rPr>
          <w:rFonts w:ascii="Times New Roman" w:hAnsi="Times New Roman" w:cs="Times New Roman"/>
          <w:sz w:val="28"/>
          <w:szCs w:val="28"/>
        </w:rPr>
        <w:t>.</w:t>
      </w:r>
    </w:p>
    <w:p w:rsidR="00BB228A" w:rsidRDefault="00BB228A"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 legge, divisa in cinque Titoli, cita le biblioteche scolastiche nel qui</w:t>
      </w:r>
      <w:r w:rsidR="00AE799D">
        <w:rPr>
          <w:rFonts w:ascii="Times New Roman" w:hAnsi="Times New Roman" w:cs="Times New Roman"/>
          <w:sz w:val="28"/>
          <w:szCs w:val="28"/>
        </w:rPr>
        <w:t>nto Titolo, le quali vengono</w:t>
      </w:r>
      <w:r>
        <w:rPr>
          <w:rFonts w:ascii="Times New Roman" w:hAnsi="Times New Roman" w:cs="Times New Roman"/>
          <w:sz w:val="28"/>
          <w:szCs w:val="28"/>
        </w:rPr>
        <w:t xml:space="preserve"> spesso confuse con quelle popolari e la loro esistenza si realizzerà solo per l’iniziativa di alcuni volenterosi insegnanti.</w:t>
      </w:r>
    </w:p>
    <w:p w:rsidR="00AE799D" w:rsidRDefault="00AE799D"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Nei regi decreti successivi, degli anni ’60 e ’70 dell’Ottocento, ben marginale è la menzione alle biblioteche scolastiche, mentre invece sono più spesso oggetto di riferimento le “biblioteche popolari circolanti”</w:t>
      </w:r>
      <w:r>
        <w:rPr>
          <w:rStyle w:val="Rimandonotaapidipagina"/>
          <w:rFonts w:ascii="Times New Roman" w:hAnsi="Times New Roman" w:cs="Times New Roman"/>
          <w:sz w:val="28"/>
          <w:szCs w:val="28"/>
        </w:rPr>
        <w:footnoteReference w:id="25"/>
      </w:r>
      <w:r>
        <w:rPr>
          <w:rFonts w:ascii="Times New Roman" w:hAnsi="Times New Roman" w:cs="Times New Roman"/>
          <w:sz w:val="28"/>
          <w:szCs w:val="28"/>
        </w:rPr>
        <w:t>.</w:t>
      </w:r>
    </w:p>
    <w:p w:rsidR="00F51939" w:rsidRDefault="00344AFB"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All’inizio del Novecento, nell’ambito dell’opera di rinnovamento della scuola popolare in</w:t>
      </w:r>
      <w:r w:rsidR="00700A0F">
        <w:rPr>
          <w:rFonts w:ascii="Times New Roman" w:hAnsi="Times New Roman" w:cs="Times New Roman"/>
          <w:sz w:val="28"/>
          <w:szCs w:val="28"/>
        </w:rPr>
        <w:t>t</w:t>
      </w:r>
      <w:r>
        <w:rPr>
          <w:rFonts w:ascii="Times New Roman" w:hAnsi="Times New Roman" w:cs="Times New Roman"/>
          <w:sz w:val="28"/>
          <w:szCs w:val="28"/>
        </w:rPr>
        <w:t>rapresa dallo Stato</w:t>
      </w:r>
      <w:r w:rsidR="00700A0F">
        <w:rPr>
          <w:rFonts w:ascii="Times New Roman" w:hAnsi="Times New Roman" w:cs="Times New Roman"/>
          <w:sz w:val="28"/>
          <w:szCs w:val="28"/>
        </w:rPr>
        <w:t xml:space="preserve">, due circolari si succedono, la CM n. </w:t>
      </w:r>
      <w:r w:rsidR="00700A0F">
        <w:rPr>
          <w:rFonts w:ascii="Times New Roman" w:hAnsi="Times New Roman" w:cs="Times New Roman"/>
          <w:sz w:val="28"/>
          <w:szCs w:val="28"/>
        </w:rPr>
        <w:lastRenderedPageBreak/>
        <w:t>11 dell’ 1 febbraio 1909</w:t>
      </w:r>
      <w:r w:rsidR="0039544D">
        <w:rPr>
          <w:rFonts w:ascii="Times New Roman" w:hAnsi="Times New Roman" w:cs="Times New Roman"/>
          <w:sz w:val="28"/>
          <w:szCs w:val="28"/>
        </w:rPr>
        <w:t xml:space="preserve">, del ministro Luigi Rava </w:t>
      </w:r>
      <w:r w:rsidR="00700A0F">
        <w:rPr>
          <w:rFonts w:ascii="Times New Roman" w:hAnsi="Times New Roman" w:cs="Times New Roman"/>
          <w:sz w:val="28"/>
          <w:szCs w:val="28"/>
        </w:rPr>
        <w:t xml:space="preserve"> e la CM n. 36 del 26 luglio 1911,</w:t>
      </w:r>
      <w:r w:rsidR="002C20D3">
        <w:rPr>
          <w:rFonts w:ascii="Times New Roman" w:hAnsi="Times New Roman" w:cs="Times New Roman"/>
          <w:sz w:val="28"/>
          <w:szCs w:val="28"/>
        </w:rPr>
        <w:t xml:space="preserve"> </w:t>
      </w:r>
      <w:r w:rsidR="009E3268">
        <w:rPr>
          <w:rFonts w:ascii="Times New Roman" w:hAnsi="Times New Roman" w:cs="Times New Roman"/>
          <w:sz w:val="28"/>
          <w:szCs w:val="28"/>
        </w:rPr>
        <w:t>del ministro Luigi Credaro,</w:t>
      </w:r>
      <w:r w:rsidR="0039544D">
        <w:rPr>
          <w:rFonts w:ascii="Times New Roman" w:hAnsi="Times New Roman" w:cs="Times New Roman"/>
          <w:sz w:val="28"/>
          <w:szCs w:val="28"/>
        </w:rPr>
        <w:t xml:space="preserve"> le quali davano </w:t>
      </w:r>
      <w:r w:rsidR="002C20D3">
        <w:rPr>
          <w:rFonts w:ascii="Times New Roman" w:hAnsi="Times New Roman" w:cs="Times New Roman"/>
          <w:sz w:val="28"/>
          <w:szCs w:val="28"/>
        </w:rPr>
        <w:t xml:space="preserve"> un’</w:t>
      </w:r>
      <w:r w:rsidR="00700A0F">
        <w:rPr>
          <w:rFonts w:ascii="Times New Roman" w:hAnsi="Times New Roman" w:cs="Times New Roman"/>
          <w:sz w:val="28"/>
          <w:szCs w:val="28"/>
        </w:rPr>
        <w:t xml:space="preserve"> importanza particolare all’istituzione delle </w:t>
      </w:r>
      <w:r w:rsidR="00700A0F" w:rsidRPr="0039544D">
        <w:rPr>
          <w:rFonts w:ascii="Times New Roman" w:hAnsi="Times New Roman" w:cs="Times New Roman"/>
          <w:i/>
          <w:sz w:val="28"/>
          <w:szCs w:val="28"/>
        </w:rPr>
        <w:t>Bibliotechine per gli alunni delle</w:t>
      </w:r>
      <w:r w:rsidR="00700A0F">
        <w:rPr>
          <w:rFonts w:ascii="Times New Roman" w:hAnsi="Times New Roman" w:cs="Times New Roman"/>
          <w:sz w:val="28"/>
          <w:szCs w:val="28"/>
        </w:rPr>
        <w:t xml:space="preserve"> </w:t>
      </w:r>
      <w:r w:rsidR="00700A0F" w:rsidRPr="0039544D">
        <w:rPr>
          <w:rFonts w:ascii="Times New Roman" w:hAnsi="Times New Roman" w:cs="Times New Roman"/>
          <w:i/>
          <w:sz w:val="28"/>
          <w:szCs w:val="28"/>
        </w:rPr>
        <w:t>scuole ele</w:t>
      </w:r>
      <w:r w:rsidR="0039544D">
        <w:rPr>
          <w:rFonts w:ascii="Times New Roman" w:hAnsi="Times New Roman" w:cs="Times New Roman"/>
          <w:i/>
          <w:sz w:val="28"/>
          <w:szCs w:val="28"/>
        </w:rPr>
        <w:t>mentari</w:t>
      </w:r>
      <w:r w:rsidR="00700A0F">
        <w:rPr>
          <w:rFonts w:ascii="Times New Roman" w:hAnsi="Times New Roman" w:cs="Times New Roman"/>
          <w:sz w:val="28"/>
          <w:szCs w:val="28"/>
        </w:rPr>
        <w:t xml:space="preserve"> per </w:t>
      </w:r>
      <w:r w:rsidR="00700A0F" w:rsidRPr="0039544D">
        <w:rPr>
          <w:rFonts w:ascii="Times New Roman" w:hAnsi="Times New Roman" w:cs="Times New Roman"/>
          <w:i/>
          <w:sz w:val="28"/>
          <w:szCs w:val="28"/>
        </w:rPr>
        <w:t>suscitare il desiderio del leggere nei fanciulli</w:t>
      </w:r>
      <w:r w:rsidR="0039544D">
        <w:rPr>
          <w:rStyle w:val="Rimandonotaapidipagina"/>
          <w:rFonts w:ascii="Times New Roman" w:hAnsi="Times New Roman" w:cs="Times New Roman"/>
          <w:i/>
          <w:sz w:val="28"/>
          <w:szCs w:val="28"/>
        </w:rPr>
        <w:footnoteReference w:id="26"/>
      </w:r>
      <w:r w:rsidR="009F5DF2">
        <w:rPr>
          <w:rFonts w:ascii="Times New Roman" w:hAnsi="Times New Roman" w:cs="Times New Roman"/>
          <w:i/>
          <w:sz w:val="28"/>
          <w:szCs w:val="28"/>
        </w:rPr>
        <w:t>.</w:t>
      </w:r>
      <w:r w:rsidR="00700A0F">
        <w:rPr>
          <w:rFonts w:ascii="Times New Roman" w:hAnsi="Times New Roman" w:cs="Times New Roman"/>
          <w:sz w:val="28"/>
          <w:szCs w:val="28"/>
        </w:rPr>
        <w:t xml:space="preserve"> </w:t>
      </w:r>
    </w:p>
    <w:p w:rsidR="00344AFB" w:rsidRDefault="00140828"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Nel decreto legislativo del 2 settembre 1917, n. 1</w:t>
      </w:r>
      <w:r w:rsidR="00E07DB5">
        <w:rPr>
          <w:rFonts w:ascii="Times New Roman" w:hAnsi="Times New Roman" w:cs="Times New Roman"/>
          <w:sz w:val="28"/>
          <w:szCs w:val="28"/>
        </w:rPr>
        <w:t>521 si precisa, come nella CM di</w:t>
      </w:r>
      <w:r>
        <w:rPr>
          <w:rFonts w:ascii="Times New Roman" w:hAnsi="Times New Roman" w:cs="Times New Roman"/>
          <w:sz w:val="28"/>
          <w:szCs w:val="28"/>
        </w:rPr>
        <w:t xml:space="preserve"> Credaro, che a dover provvedere al mantenimento delle biblioteche scolastiche  sono gli alunni, esclusi “i poveri”, con il contributo individuale di 10 e 5 centesimi al mese. Quest’onere sarà confermato anche nel RD 5 febbraio 1928 n. 577, nel quale sono tuttavia contemplati anche sussidi da parte dello Stato e delle Province e dei Comuni, oltre che doni, sottoscrizioni e collette per incrementare la dotazione della biblioteca. Ed è il maestro ad avere la diretta responsabilità della biblioteca.</w:t>
      </w:r>
    </w:p>
    <w:p w:rsidR="00FE114A" w:rsidRDefault="00FE114A"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Di cospicuo patrimonio librario potevano essere dotate le biblioteche delle scuole secondarie, in conseguenza all’assorbimento delle biblioteche ecclesiastiche divenute patrimonio statale dopo l’Unità. Per queste veniva prevista anche l’apertura al pubblico, in caso di mancanza di altra biblioteca pubblica sul territorio.</w:t>
      </w:r>
    </w:p>
    <w:p w:rsidR="00FE114A" w:rsidRDefault="00FE114A"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Nel 1932, col RD n. 1335 del 24 settembre, è istituito l’ ENBPS- l’ Ente Nazionale per le Biblioteche Popolari e Scolastiche</w:t>
      </w:r>
      <w:r>
        <w:rPr>
          <w:rStyle w:val="Rimandonotaapidipagina"/>
          <w:rFonts w:ascii="Times New Roman" w:hAnsi="Times New Roman" w:cs="Times New Roman"/>
          <w:sz w:val="28"/>
          <w:szCs w:val="28"/>
        </w:rPr>
        <w:footnoteReference w:id="27"/>
      </w:r>
      <w:r w:rsidR="00862150">
        <w:rPr>
          <w:rFonts w:ascii="Times New Roman" w:hAnsi="Times New Roman" w:cs="Times New Roman"/>
          <w:sz w:val="28"/>
          <w:szCs w:val="28"/>
        </w:rPr>
        <w:t xml:space="preserve">, con il compito di provvedere all’istituzione e allo sviluppo delle biblioteche popolari e scolastiche. Esso avrà maggior impulso con l’istituzione dei CL – Centri di lettura (1951) nelle località prive di biblioteche popolari e scolastiche, che saranno poi trasformati in CSEP ( Centri Sociali di Educazione Permanente) come si può leggere nella CM 23 maggio 1969. </w:t>
      </w:r>
      <w:r w:rsidR="009D2D72">
        <w:rPr>
          <w:rFonts w:ascii="Times New Roman" w:hAnsi="Times New Roman" w:cs="Times New Roman"/>
          <w:sz w:val="28"/>
          <w:szCs w:val="28"/>
        </w:rPr>
        <w:t xml:space="preserve">Parallelamente si stava istituendo il Servizio nazionale di lettura, voluto da Virginia Carini </w:t>
      </w:r>
      <w:proofErr w:type="spellStart"/>
      <w:r w:rsidR="009D2D72">
        <w:rPr>
          <w:rFonts w:ascii="Times New Roman" w:hAnsi="Times New Roman" w:cs="Times New Roman"/>
          <w:sz w:val="28"/>
          <w:szCs w:val="28"/>
        </w:rPr>
        <w:t>Dainotti</w:t>
      </w:r>
      <w:proofErr w:type="spellEnd"/>
      <w:r w:rsidR="009D2D72">
        <w:rPr>
          <w:rFonts w:ascii="Times New Roman" w:hAnsi="Times New Roman" w:cs="Times New Roman"/>
          <w:sz w:val="28"/>
          <w:szCs w:val="28"/>
        </w:rPr>
        <w:t xml:space="preserve">, </w:t>
      </w:r>
      <w:r w:rsidR="009D2D72">
        <w:rPr>
          <w:rFonts w:ascii="Times New Roman" w:hAnsi="Times New Roman" w:cs="Times New Roman"/>
          <w:sz w:val="28"/>
          <w:szCs w:val="28"/>
        </w:rPr>
        <w:lastRenderedPageBreak/>
        <w:t>allora a capo della Direzione Generale Accademie e Biblioteche del MPI</w:t>
      </w:r>
      <w:r w:rsidR="009E3268">
        <w:rPr>
          <w:rFonts w:ascii="Times New Roman" w:hAnsi="Times New Roman" w:cs="Times New Roman"/>
          <w:sz w:val="28"/>
          <w:szCs w:val="28"/>
        </w:rPr>
        <w:t>- Ministero della Pubblica Istruzione</w:t>
      </w:r>
      <w:r w:rsidR="009D2D72">
        <w:rPr>
          <w:rFonts w:ascii="Times New Roman" w:hAnsi="Times New Roman" w:cs="Times New Roman"/>
          <w:sz w:val="28"/>
          <w:szCs w:val="28"/>
        </w:rPr>
        <w:t>.</w:t>
      </w:r>
    </w:p>
    <w:p w:rsidR="009D2D72" w:rsidRDefault="009D2D72"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La biblioteca scolastica continua a non avere ancora un suo spazio di rilievo. Per essa infatti restano in vigore ancora il </w:t>
      </w:r>
      <w:proofErr w:type="spellStart"/>
      <w:r>
        <w:rPr>
          <w:rFonts w:ascii="Times New Roman" w:hAnsi="Times New Roman" w:cs="Times New Roman"/>
          <w:sz w:val="28"/>
          <w:szCs w:val="28"/>
        </w:rPr>
        <w:t>D.lt</w:t>
      </w:r>
      <w:proofErr w:type="spellEnd"/>
      <w:r>
        <w:rPr>
          <w:rFonts w:ascii="Times New Roman" w:hAnsi="Times New Roman" w:cs="Times New Roman"/>
          <w:sz w:val="28"/>
          <w:szCs w:val="28"/>
        </w:rPr>
        <w:t>. del 1917 e l’ RD del 1928.</w:t>
      </w:r>
    </w:p>
    <w:p w:rsidR="005F2CAD" w:rsidRDefault="009D2D72"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Essa acquista un certo rilievo nel 1974, con i cosiddetti Decreti Delegati, in cui viene attribuito alla scuola il potere riguardo al funzionamento delle biblioteche scolastiche e, inoltre, al docente viene attribuito, tra i propri compiti, anche quello di organizzare e gestire la biblioteca della scuola.</w:t>
      </w:r>
    </w:p>
    <w:p w:rsidR="009D2D72" w:rsidRDefault="005F2CAD"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 biblioteca viene intesa come la struttura più idonea a garantire un insieme di materiali per lo studio e la consultazione</w:t>
      </w:r>
      <w:r>
        <w:rPr>
          <w:rStyle w:val="Rimandonotaapidipagina"/>
          <w:rFonts w:ascii="Times New Roman" w:hAnsi="Times New Roman" w:cs="Times New Roman"/>
          <w:sz w:val="28"/>
          <w:szCs w:val="28"/>
        </w:rPr>
        <w:footnoteReference w:id="28"/>
      </w:r>
      <w:r>
        <w:rPr>
          <w:rFonts w:ascii="Times New Roman" w:hAnsi="Times New Roman" w:cs="Times New Roman"/>
          <w:sz w:val="28"/>
          <w:szCs w:val="28"/>
        </w:rPr>
        <w:t xml:space="preserve">. </w:t>
      </w:r>
    </w:p>
    <w:p w:rsidR="005F2CAD" w:rsidRDefault="00C65687"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 quanto riguarda</w:t>
      </w:r>
      <w:r w:rsidR="005F2CAD">
        <w:rPr>
          <w:rFonts w:ascii="Times New Roman" w:hAnsi="Times New Roman" w:cs="Times New Roman"/>
          <w:sz w:val="28"/>
          <w:szCs w:val="28"/>
        </w:rPr>
        <w:t xml:space="preserve"> il personale delle biblioteche scolastiche, è interessante notare</w:t>
      </w:r>
      <w:r>
        <w:rPr>
          <w:rFonts w:ascii="Times New Roman" w:hAnsi="Times New Roman" w:cs="Times New Roman"/>
          <w:sz w:val="28"/>
          <w:szCs w:val="28"/>
        </w:rPr>
        <w:t xml:space="preserve"> che, in questi anni, non sono state </w:t>
      </w:r>
      <w:r w:rsidR="005F2CAD">
        <w:rPr>
          <w:rFonts w:ascii="Times New Roman" w:hAnsi="Times New Roman" w:cs="Times New Roman"/>
          <w:sz w:val="28"/>
          <w:szCs w:val="28"/>
        </w:rPr>
        <w:t xml:space="preserve"> date altre disposizioni in materia. Si trovavano biblioteche che annoveravano al proprio servizio dipendenti amministrativi che, dal punto di vista biblioteconomico e gestionale, avevano delle discrete conoscenze, ma mancavano di qualunque competenza in materia pedagogica. Per il personale insegnante dichiarato non idoneo all’ insegnamento per motivi di salute, ed incaricato a prestare servizio nelle biblioteche d’istituto, contr</w:t>
      </w:r>
      <w:r w:rsidR="006B7010">
        <w:rPr>
          <w:rFonts w:ascii="Times New Roman" w:hAnsi="Times New Roman" w:cs="Times New Roman"/>
          <w:sz w:val="28"/>
          <w:szCs w:val="28"/>
        </w:rPr>
        <w:t>a</w:t>
      </w:r>
      <w:r w:rsidR="009F5DF2">
        <w:rPr>
          <w:rFonts w:ascii="Times New Roman" w:hAnsi="Times New Roman" w:cs="Times New Roman"/>
          <w:sz w:val="28"/>
          <w:szCs w:val="28"/>
        </w:rPr>
        <w:t>riamente ai primi, si riscontrav</w:t>
      </w:r>
      <w:r w:rsidR="006B7010">
        <w:rPr>
          <w:rFonts w:ascii="Times New Roman" w:hAnsi="Times New Roman" w:cs="Times New Roman"/>
          <w:sz w:val="28"/>
          <w:szCs w:val="28"/>
        </w:rPr>
        <w:t>a</w:t>
      </w:r>
      <w:r w:rsidR="005F2CAD">
        <w:rPr>
          <w:rFonts w:ascii="Times New Roman" w:hAnsi="Times New Roman" w:cs="Times New Roman"/>
          <w:sz w:val="28"/>
          <w:szCs w:val="28"/>
        </w:rPr>
        <w:t xml:space="preserve"> un</w:t>
      </w:r>
      <w:r w:rsidR="0013492E">
        <w:rPr>
          <w:rFonts w:ascii="Times New Roman" w:hAnsi="Times New Roman" w:cs="Times New Roman"/>
          <w:sz w:val="28"/>
          <w:szCs w:val="28"/>
        </w:rPr>
        <w:t>a</w:t>
      </w:r>
      <w:r w:rsidR="005F2CAD">
        <w:rPr>
          <w:rFonts w:ascii="Times New Roman" w:hAnsi="Times New Roman" w:cs="Times New Roman"/>
          <w:sz w:val="28"/>
          <w:szCs w:val="28"/>
        </w:rPr>
        <w:t xml:space="preserve"> sufficiente preparazione pedagogica</w:t>
      </w:r>
      <w:r w:rsidR="00144A2D">
        <w:rPr>
          <w:rFonts w:ascii="Times New Roman" w:hAnsi="Times New Roman" w:cs="Times New Roman"/>
          <w:sz w:val="28"/>
          <w:szCs w:val="28"/>
        </w:rPr>
        <w:t>, ma, altresì, una scarsa competenza biblioteconomica. Per sanare questa lacuna professionale del personal</w:t>
      </w:r>
      <w:r w:rsidR="0013492E">
        <w:rPr>
          <w:rFonts w:ascii="Times New Roman" w:hAnsi="Times New Roman" w:cs="Times New Roman"/>
          <w:sz w:val="28"/>
          <w:szCs w:val="28"/>
        </w:rPr>
        <w:t xml:space="preserve">e della biblioteca </w:t>
      </w:r>
      <w:r w:rsidR="00144A2D">
        <w:rPr>
          <w:rFonts w:ascii="Times New Roman" w:hAnsi="Times New Roman" w:cs="Times New Roman"/>
          <w:sz w:val="28"/>
          <w:szCs w:val="28"/>
        </w:rPr>
        <w:t xml:space="preserve"> che richiedeva una preparazione biblioteconomica,</w:t>
      </w:r>
      <w:r w:rsidR="006B7010">
        <w:rPr>
          <w:rFonts w:ascii="Times New Roman" w:hAnsi="Times New Roman" w:cs="Times New Roman"/>
          <w:sz w:val="28"/>
          <w:szCs w:val="28"/>
        </w:rPr>
        <w:t xml:space="preserve"> gestionale e pedagogica, non è stata </w:t>
      </w:r>
      <w:r w:rsidR="00144A2D">
        <w:rPr>
          <w:rFonts w:ascii="Times New Roman" w:hAnsi="Times New Roman" w:cs="Times New Roman"/>
          <w:sz w:val="28"/>
          <w:szCs w:val="28"/>
        </w:rPr>
        <w:t xml:space="preserve">disposta alcuna normativa per favorire la partecipazione a corsi di aggiornamento o la frequenza a scuole di archivistica e </w:t>
      </w:r>
      <w:r w:rsidR="00C93282">
        <w:rPr>
          <w:rFonts w:ascii="Times New Roman" w:hAnsi="Times New Roman" w:cs="Times New Roman"/>
          <w:sz w:val="28"/>
          <w:szCs w:val="28"/>
        </w:rPr>
        <w:t xml:space="preserve">biblioteconomia degli addetti alle </w:t>
      </w:r>
      <w:r w:rsidR="00144A2D">
        <w:rPr>
          <w:rFonts w:ascii="Times New Roman" w:hAnsi="Times New Roman" w:cs="Times New Roman"/>
          <w:sz w:val="28"/>
          <w:szCs w:val="28"/>
        </w:rPr>
        <w:t>biblioteche scolastiche.</w:t>
      </w:r>
    </w:p>
    <w:p w:rsidR="00144A2D" w:rsidRDefault="00144A2D"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Tale lacuna fu evidenziata nell’importante  “indagine </w:t>
      </w:r>
      <w:proofErr w:type="spellStart"/>
      <w:r>
        <w:rPr>
          <w:rFonts w:ascii="Times New Roman" w:hAnsi="Times New Roman" w:cs="Times New Roman"/>
          <w:sz w:val="28"/>
          <w:szCs w:val="28"/>
        </w:rPr>
        <w:t>Laeng</w:t>
      </w:r>
      <w:proofErr w:type="spellEnd"/>
      <w:r>
        <w:rPr>
          <w:rFonts w:ascii="Times New Roman" w:hAnsi="Times New Roman" w:cs="Times New Roman"/>
          <w:sz w:val="28"/>
          <w:szCs w:val="28"/>
        </w:rPr>
        <w:t>” del 1981, sulle biblioteche scolastiche italiane</w:t>
      </w:r>
      <w:r>
        <w:rPr>
          <w:rStyle w:val="Rimandonotaapidipagina"/>
          <w:rFonts w:ascii="Times New Roman" w:hAnsi="Times New Roman" w:cs="Times New Roman"/>
          <w:sz w:val="28"/>
          <w:szCs w:val="28"/>
        </w:rPr>
        <w:footnoteReference w:id="29"/>
      </w:r>
      <w:r>
        <w:rPr>
          <w:rFonts w:ascii="Times New Roman" w:hAnsi="Times New Roman" w:cs="Times New Roman"/>
          <w:sz w:val="28"/>
          <w:szCs w:val="28"/>
        </w:rPr>
        <w:t>.</w:t>
      </w:r>
      <w:r w:rsidR="006B7010">
        <w:rPr>
          <w:rFonts w:ascii="Times New Roman" w:hAnsi="Times New Roman" w:cs="Times New Roman"/>
          <w:sz w:val="28"/>
          <w:szCs w:val="28"/>
        </w:rPr>
        <w:t xml:space="preserve"> L’</w:t>
      </w:r>
      <w:r w:rsidR="00644B7A">
        <w:rPr>
          <w:rFonts w:ascii="Times New Roman" w:hAnsi="Times New Roman" w:cs="Times New Roman"/>
          <w:sz w:val="28"/>
          <w:szCs w:val="28"/>
        </w:rPr>
        <w:t xml:space="preserve">indagine sarebbe servita come base per un più ampio disegno didattico, nel quale si avanzavano ipotesi di strutturazione delle biblioteche scolastiche. In effetti, un anno dalla pubblicazione della ricerca, fu avanzata la proposta di legge n.555 </w:t>
      </w:r>
      <w:r w:rsidR="00644B7A" w:rsidRPr="00644B7A">
        <w:rPr>
          <w:rFonts w:ascii="Times New Roman" w:hAnsi="Times New Roman" w:cs="Times New Roman"/>
          <w:i/>
          <w:sz w:val="28"/>
          <w:szCs w:val="28"/>
        </w:rPr>
        <w:t xml:space="preserve">L’organizzazione delle biblioteche scolastiche nelle scuole dell’obbligo e negli istituti di istruzione secondaria </w:t>
      </w:r>
      <w:r w:rsidR="00644B7A">
        <w:rPr>
          <w:rFonts w:ascii="Times New Roman" w:hAnsi="Times New Roman" w:cs="Times New Roman"/>
          <w:sz w:val="28"/>
          <w:szCs w:val="28"/>
        </w:rPr>
        <w:t>che prevedeva, tra l’altro, l’istituzione del ruolo del docente-bibliotecario e dell’assistente di biblioteca, ma che tuttavia non ebbe seguito per la caduta del governo.</w:t>
      </w:r>
    </w:p>
    <w:p w:rsidR="00644B7A" w:rsidRDefault="00644B7A"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Da tale proposta di legge si dovrà attendere una quindicina d’anni per registrare iniziative ministeriali rivolte alla biblioteca scolastica. A metà degli anni ’90, infatti, il MPI </w:t>
      </w:r>
      <w:r w:rsidR="00737A05">
        <w:rPr>
          <w:rFonts w:ascii="Times New Roman" w:hAnsi="Times New Roman" w:cs="Times New Roman"/>
          <w:sz w:val="28"/>
          <w:szCs w:val="28"/>
        </w:rPr>
        <w:t xml:space="preserve">avvia il </w:t>
      </w:r>
      <w:r w:rsidR="00737A05" w:rsidRPr="00737A05">
        <w:rPr>
          <w:rFonts w:ascii="Times New Roman" w:hAnsi="Times New Roman" w:cs="Times New Roman"/>
          <w:i/>
          <w:sz w:val="28"/>
          <w:szCs w:val="28"/>
        </w:rPr>
        <w:t>Piano nazionale di Educazione alla lettura</w:t>
      </w:r>
      <w:r w:rsidR="006F213F">
        <w:rPr>
          <w:rFonts w:ascii="Times New Roman" w:hAnsi="Times New Roman" w:cs="Times New Roman"/>
          <w:i/>
          <w:sz w:val="28"/>
          <w:szCs w:val="28"/>
        </w:rPr>
        <w:t xml:space="preserve">, </w:t>
      </w:r>
      <w:r w:rsidR="006F213F">
        <w:rPr>
          <w:rFonts w:ascii="Times New Roman" w:hAnsi="Times New Roman" w:cs="Times New Roman"/>
          <w:sz w:val="28"/>
          <w:szCs w:val="28"/>
        </w:rPr>
        <w:t xml:space="preserve">seguito dalla fase 2 dello stesso Piano. Segue il protocollo d’intesa tra MBBCCAA – Ministero per i Beni Culturali ed Ambientali e il MPI per il progetto </w:t>
      </w:r>
      <w:r w:rsidR="006F213F" w:rsidRPr="006F213F">
        <w:rPr>
          <w:rFonts w:ascii="Times New Roman" w:hAnsi="Times New Roman" w:cs="Times New Roman"/>
          <w:i/>
          <w:sz w:val="28"/>
          <w:szCs w:val="28"/>
        </w:rPr>
        <w:t>A scuola di biblioteca</w:t>
      </w:r>
      <w:r w:rsidR="006F213F">
        <w:rPr>
          <w:rFonts w:ascii="Times New Roman" w:hAnsi="Times New Roman" w:cs="Times New Roman"/>
          <w:i/>
          <w:sz w:val="28"/>
          <w:szCs w:val="28"/>
        </w:rPr>
        <w:t xml:space="preserve">, </w:t>
      </w:r>
      <w:r w:rsidR="006F213F">
        <w:rPr>
          <w:rFonts w:ascii="Times New Roman" w:hAnsi="Times New Roman" w:cs="Times New Roman"/>
          <w:sz w:val="28"/>
          <w:szCs w:val="28"/>
        </w:rPr>
        <w:t>che si concretizzò in corsi di formazione (1997-99) per docenti impegnati in biblioteche scolastiche.</w:t>
      </w:r>
    </w:p>
    <w:p w:rsidR="00585996" w:rsidRDefault="00585996"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Sul finire degli anni ’90 il MPI affida alla BDP - Biblioteca di Documentazione Pedagogica di Firenze (poi INDIRE - Istituto Nazionale di Documentazione per l’Innovazione e la Ricerca Educativa, e ora ANSAS - Agenzia Nazionale per lo Sviluppo dell’Autonomia Scolastica) la ricerca sulle biblioteche scolastiche, volta</w:t>
      </w:r>
      <w:r w:rsidR="0013492E">
        <w:rPr>
          <w:rFonts w:ascii="Times New Roman" w:hAnsi="Times New Roman" w:cs="Times New Roman"/>
          <w:sz w:val="28"/>
          <w:szCs w:val="28"/>
        </w:rPr>
        <w:t xml:space="preserve"> a</w:t>
      </w:r>
      <w:r>
        <w:rPr>
          <w:rFonts w:ascii="Times New Roman" w:hAnsi="Times New Roman" w:cs="Times New Roman"/>
          <w:sz w:val="28"/>
          <w:szCs w:val="28"/>
        </w:rPr>
        <w:t xml:space="preserve"> rilevare aspetti quantitativi e qualitativi della gestione delle biblioteche scolastiche di ogni ordine e grado in Italia.</w:t>
      </w:r>
    </w:p>
    <w:p w:rsidR="00DB3F98" w:rsidRDefault="00DB3F98"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Poco dopo la ricerca della BDP, si avvia il </w:t>
      </w:r>
      <w:r w:rsidRPr="00DB3F98">
        <w:rPr>
          <w:rFonts w:ascii="Times New Roman" w:hAnsi="Times New Roman" w:cs="Times New Roman"/>
          <w:i/>
          <w:sz w:val="28"/>
          <w:szCs w:val="28"/>
        </w:rPr>
        <w:t>Programma per la promozione e lo sviluppo delle biblioteche scolastiche</w:t>
      </w:r>
      <w:r>
        <w:rPr>
          <w:rFonts w:ascii="Times New Roman" w:hAnsi="Times New Roman" w:cs="Times New Roman"/>
          <w:sz w:val="28"/>
          <w:szCs w:val="28"/>
        </w:rPr>
        <w:t xml:space="preserve">, realizzato a seguito della CM 5 ottobre 1999 e della CM 16 ottobre 2000. </w:t>
      </w:r>
    </w:p>
    <w:p w:rsidR="00DB3F98" w:rsidRDefault="00DB3F98"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Tale programma fu attuato a seguito di fondi messi a disposizione per i cosiddetti “fondi sociali” in virtù della legge 18 dicembre 1997</w:t>
      </w:r>
      <w:r w:rsidR="00E70CDD">
        <w:rPr>
          <w:rFonts w:ascii="Times New Roman" w:hAnsi="Times New Roman" w:cs="Times New Roman"/>
          <w:sz w:val="28"/>
          <w:szCs w:val="28"/>
        </w:rPr>
        <w:t xml:space="preserve">. </w:t>
      </w:r>
    </w:p>
    <w:p w:rsidR="00E70CDD" w:rsidRDefault="00E70CDD"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La CM 5 ottobre 1999 ha riguardato la realizzazione dei progetti cosiddetti “B1” e “B2” finalizzati allo sviluppo di biblioteche scolastiche cosiddette </w:t>
      </w:r>
      <w:r w:rsidR="00F14219">
        <w:rPr>
          <w:rFonts w:ascii="Times New Roman" w:hAnsi="Times New Roman" w:cs="Times New Roman"/>
          <w:sz w:val="28"/>
          <w:szCs w:val="28"/>
        </w:rPr>
        <w:t xml:space="preserve"> </w:t>
      </w:r>
      <w:r>
        <w:rPr>
          <w:rFonts w:ascii="Times New Roman" w:hAnsi="Times New Roman" w:cs="Times New Roman"/>
          <w:sz w:val="28"/>
          <w:szCs w:val="28"/>
        </w:rPr>
        <w:t xml:space="preserve">“di base” , e al potenziamento di biblioteche scolastiche di “eccellenza” (B2), ovvero di realtà particolarmente significative. </w:t>
      </w:r>
      <w:r w:rsidR="00E72978">
        <w:rPr>
          <w:rFonts w:ascii="Times New Roman" w:hAnsi="Times New Roman" w:cs="Times New Roman"/>
          <w:sz w:val="28"/>
          <w:szCs w:val="28"/>
        </w:rPr>
        <w:t>Tra gli obiettivi del Progetto: l’adozione di modalità catalografiche secondo gli standard ufficiali (RICA; ISBD; CDD</w:t>
      </w:r>
      <w:r w:rsidR="00E72978">
        <w:rPr>
          <w:rStyle w:val="Rimandonotaapidipagina"/>
          <w:rFonts w:ascii="Times New Roman" w:hAnsi="Times New Roman" w:cs="Times New Roman"/>
          <w:sz w:val="28"/>
          <w:szCs w:val="28"/>
        </w:rPr>
        <w:footnoteReference w:id="30"/>
      </w:r>
      <w:r w:rsidR="00E72978">
        <w:rPr>
          <w:rFonts w:ascii="Times New Roman" w:hAnsi="Times New Roman" w:cs="Times New Roman"/>
          <w:sz w:val="28"/>
          <w:szCs w:val="28"/>
        </w:rPr>
        <w:t xml:space="preserve">) </w:t>
      </w:r>
      <w:r w:rsidR="0013492E">
        <w:rPr>
          <w:rFonts w:ascii="Times New Roman" w:hAnsi="Times New Roman" w:cs="Times New Roman"/>
          <w:sz w:val="28"/>
          <w:szCs w:val="28"/>
        </w:rPr>
        <w:t>e</w:t>
      </w:r>
      <w:r w:rsidR="00E72978">
        <w:rPr>
          <w:rFonts w:ascii="Times New Roman" w:hAnsi="Times New Roman" w:cs="Times New Roman"/>
          <w:sz w:val="28"/>
          <w:szCs w:val="28"/>
        </w:rPr>
        <w:t xml:space="preserve"> l’uso sempre più perfezionato delle nuove tecnologie multimediali</w:t>
      </w:r>
      <w:r w:rsidR="003B3719">
        <w:rPr>
          <w:rFonts w:ascii="Times New Roman" w:hAnsi="Times New Roman" w:cs="Times New Roman"/>
          <w:sz w:val="28"/>
          <w:szCs w:val="28"/>
        </w:rPr>
        <w:t>. Il programma di sviluppo delle biblioteche è stato inoltre accompagnato da un percorso di formazione attuato in diverse località d’Italia. La successiva CM 16 ottobre 2000 si riferisce sia alla continuazione del programma di sviluppo delle biblioteche scolastiche “B1” e “B2” sia alla formazione di altri docenti bibliotecari sul territorio italiano.</w:t>
      </w:r>
    </w:p>
    <w:p w:rsidR="003B3719" w:rsidRDefault="003B3719"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In continuità con il </w:t>
      </w:r>
      <w:r>
        <w:rPr>
          <w:rFonts w:ascii="Times New Roman" w:hAnsi="Times New Roman" w:cs="Times New Roman"/>
          <w:i/>
          <w:sz w:val="28"/>
          <w:szCs w:val="28"/>
        </w:rPr>
        <w:t xml:space="preserve">Programma, </w:t>
      </w:r>
      <w:r>
        <w:rPr>
          <w:rFonts w:ascii="Times New Roman" w:hAnsi="Times New Roman" w:cs="Times New Roman"/>
          <w:sz w:val="28"/>
          <w:szCs w:val="28"/>
        </w:rPr>
        <w:t xml:space="preserve">si è attuato, nel triennio 2004-2007, il progetto </w:t>
      </w:r>
      <w:r>
        <w:rPr>
          <w:rFonts w:ascii="Times New Roman" w:hAnsi="Times New Roman" w:cs="Times New Roman"/>
          <w:i/>
          <w:sz w:val="28"/>
          <w:szCs w:val="28"/>
        </w:rPr>
        <w:t xml:space="preserve">Biblioteche nelle scuole – BNS, </w:t>
      </w:r>
      <w:r>
        <w:rPr>
          <w:rFonts w:ascii="Times New Roman" w:hAnsi="Times New Roman" w:cs="Times New Roman"/>
          <w:sz w:val="28"/>
          <w:szCs w:val="28"/>
        </w:rPr>
        <w:t xml:space="preserve">o </w:t>
      </w:r>
      <w:proofErr w:type="spellStart"/>
      <w:r w:rsidRPr="003B3719">
        <w:rPr>
          <w:rFonts w:ascii="Times New Roman" w:hAnsi="Times New Roman" w:cs="Times New Roman"/>
          <w:i/>
          <w:sz w:val="28"/>
          <w:szCs w:val="28"/>
        </w:rPr>
        <w:t>Biblioscuole</w:t>
      </w:r>
      <w:proofErr w:type="spellEnd"/>
      <w:r>
        <w:rPr>
          <w:rFonts w:ascii="Times New Roman" w:hAnsi="Times New Roman" w:cs="Times New Roman"/>
          <w:i/>
          <w:sz w:val="28"/>
          <w:szCs w:val="28"/>
        </w:rPr>
        <w:t xml:space="preserve"> – </w:t>
      </w:r>
      <w:r w:rsidRPr="003B3719">
        <w:rPr>
          <w:rFonts w:ascii="Times New Roman" w:hAnsi="Times New Roman" w:cs="Times New Roman"/>
          <w:sz w:val="28"/>
          <w:szCs w:val="28"/>
        </w:rPr>
        <w:t>che si</w:t>
      </w:r>
      <w:r>
        <w:rPr>
          <w:rFonts w:ascii="Times New Roman" w:hAnsi="Times New Roman" w:cs="Times New Roman"/>
          <w:sz w:val="28"/>
          <w:szCs w:val="28"/>
        </w:rPr>
        <w:t xml:space="preserve"> colloca come misura di attuazione </w:t>
      </w:r>
      <w:r w:rsidRPr="003B3719">
        <w:rPr>
          <w:rFonts w:ascii="Times New Roman" w:hAnsi="Times New Roman" w:cs="Times New Roman"/>
          <w:i/>
          <w:sz w:val="28"/>
          <w:szCs w:val="28"/>
        </w:rPr>
        <w:t>dell’Action Plan</w:t>
      </w:r>
      <w:r>
        <w:rPr>
          <w:rFonts w:ascii="Times New Roman" w:hAnsi="Times New Roman" w:cs="Times New Roman"/>
          <w:i/>
          <w:sz w:val="28"/>
          <w:szCs w:val="28"/>
        </w:rPr>
        <w:t xml:space="preserve"> </w:t>
      </w:r>
      <w:r w:rsidRPr="003B3719">
        <w:rPr>
          <w:rFonts w:ascii="Times New Roman" w:hAnsi="Times New Roman" w:cs="Times New Roman"/>
          <w:sz w:val="28"/>
          <w:szCs w:val="28"/>
        </w:rPr>
        <w:t>“e-Europe 2005”</w:t>
      </w:r>
      <w:r w:rsidR="0013492E">
        <w:rPr>
          <w:rStyle w:val="Rimandonotaapidipagina"/>
          <w:rFonts w:ascii="Times New Roman" w:hAnsi="Times New Roman" w:cs="Times New Roman"/>
          <w:sz w:val="28"/>
          <w:szCs w:val="28"/>
        </w:rPr>
        <w:footnoteReference w:id="31"/>
      </w:r>
      <w:r>
        <w:rPr>
          <w:rFonts w:ascii="Times New Roman" w:hAnsi="Times New Roman" w:cs="Times New Roman"/>
          <w:sz w:val="28"/>
          <w:szCs w:val="28"/>
        </w:rPr>
        <w:t>.</w:t>
      </w:r>
    </w:p>
    <w:p w:rsidR="003B3719" w:rsidRDefault="003B3719" w:rsidP="001779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Tale progetto è stato varato, nel 2004, con la </w:t>
      </w:r>
      <w:r w:rsidR="008266D3">
        <w:rPr>
          <w:rFonts w:ascii="Times New Roman" w:hAnsi="Times New Roman" w:cs="Times New Roman"/>
          <w:sz w:val="28"/>
          <w:szCs w:val="28"/>
        </w:rPr>
        <w:t xml:space="preserve">circolare ministeriale dal </w:t>
      </w:r>
      <w:r>
        <w:rPr>
          <w:rFonts w:ascii="Times New Roman" w:hAnsi="Times New Roman" w:cs="Times New Roman"/>
          <w:sz w:val="28"/>
          <w:szCs w:val="28"/>
        </w:rPr>
        <w:t xml:space="preserve"> MIUR- </w:t>
      </w:r>
      <w:r w:rsidRPr="008266D3">
        <w:rPr>
          <w:rFonts w:ascii="Times New Roman" w:hAnsi="Times New Roman" w:cs="Times New Roman"/>
          <w:i/>
          <w:sz w:val="28"/>
          <w:szCs w:val="28"/>
        </w:rPr>
        <w:t>Direzione Generale</w:t>
      </w:r>
      <w:r>
        <w:rPr>
          <w:rFonts w:ascii="Times New Roman" w:hAnsi="Times New Roman" w:cs="Times New Roman"/>
          <w:sz w:val="28"/>
          <w:szCs w:val="28"/>
        </w:rPr>
        <w:t xml:space="preserve"> </w:t>
      </w:r>
      <w:r w:rsidRPr="008266D3">
        <w:rPr>
          <w:rFonts w:ascii="Times New Roman" w:hAnsi="Times New Roman" w:cs="Times New Roman"/>
          <w:i/>
          <w:sz w:val="28"/>
          <w:szCs w:val="28"/>
        </w:rPr>
        <w:t>Sistemi Informativi</w:t>
      </w:r>
      <w:r w:rsidR="008266D3">
        <w:rPr>
          <w:rFonts w:ascii="Times New Roman" w:hAnsi="Times New Roman" w:cs="Times New Roman"/>
          <w:sz w:val="28"/>
          <w:szCs w:val="28"/>
        </w:rPr>
        <w:t xml:space="preserve">, </w:t>
      </w:r>
      <w:proofErr w:type="spellStart"/>
      <w:r w:rsidR="008266D3">
        <w:rPr>
          <w:rFonts w:ascii="Times New Roman" w:hAnsi="Times New Roman" w:cs="Times New Roman"/>
          <w:sz w:val="28"/>
          <w:szCs w:val="28"/>
        </w:rPr>
        <w:t>prot</w:t>
      </w:r>
      <w:proofErr w:type="spellEnd"/>
      <w:r w:rsidR="008266D3">
        <w:rPr>
          <w:rFonts w:ascii="Times New Roman" w:hAnsi="Times New Roman" w:cs="Times New Roman"/>
          <w:sz w:val="28"/>
          <w:szCs w:val="28"/>
        </w:rPr>
        <w:t>. N.3352</w:t>
      </w:r>
      <w:r w:rsidR="008266D3">
        <w:rPr>
          <w:rStyle w:val="Rimandonotaapidipagina"/>
          <w:rFonts w:ascii="Times New Roman" w:hAnsi="Times New Roman" w:cs="Times New Roman"/>
          <w:sz w:val="28"/>
          <w:szCs w:val="28"/>
        </w:rPr>
        <w:footnoteReference w:id="32"/>
      </w:r>
      <w:r w:rsidR="008266D3">
        <w:rPr>
          <w:rFonts w:ascii="Times New Roman" w:hAnsi="Times New Roman" w:cs="Times New Roman"/>
          <w:sz w:val="28"/>
          <w:szCs w:val="28"/>
        </w:rPr>
        <w:t xml:space="preserve">, insieme con </w:t>
      </w:r>
      <w:r w:rsidR="008266D3">
        <w:rPr>
          <w:rFonts w:ascii="Times New Roman" w:hAnsi="Times New Roman" w:cs="Times New Roman"/>
          <w:sz w:val="28"/>
          <w:szCs w:val="28"/>
        </w:rPr>
        <w:lastRenderedPageBreak/>
        <w:t xml:space="preserve">il Dipartimento per l’Innovazione Tecnologica (DIT), in collaborazione con ICCU- Istituto Centrale per il Catalogo Unico delle biblioteche italiane e le informazioni bibliografiche del </w:t>
      </w:r>
      <w:proofErr w:type="spellStart"/>
      <w:r w:rsidR="008266D3">
        <w:rPr>
          <w:rFonts w:ascii="Times New Roman" w:hAnsi="Times New Roman" w:cs="Times New Roman"/>
          <w:sz w:val="28"/>
          <w:szCs w:val="28"/>
        </w:rPr>
        <w:t>MiBAC</w:t>
      </w:r>
      <w:proofErr w:type="spellEnd"/>
      <w:r w:rsidR="008266D3">
        <w:rPr>
          <w:rFonts w:ascii="Times New Roman" w:hAnsi="Times New Roman" w:cs="Times New Roman"/>
          <w:sz w:val="28"/>
          <w:szCs w:val="28"/>
        </w:rPr>
        <w:t>- Ministero per i Beni e le Attività Culturali</w:t>
      </w:r>
      <w:r w:rsidR="008266D3">
        <w:rPr>
          <w:rStyle w:val="Rimandonotaapidipagina"/>
          <w:rFonts w:ascii="Times New Roman" w:hAnsi="Times New Roman" w:cs="Times New Roman"/>
          <w:sz w:val="28"/>
          <w:szCs w:val="28"/>
        </w:rPr>
        <w:footnoteReference w:id="33"/>
      </w:r>
      <w:r w:rsidR="008266D3">
        <w:rPr>
          <w:rFonts w:ascii="Times New Roman" w:hAnsi="Times New Roman" w:cs="Times New Roman"/>
          <w:sz w:val="28"/>
          <w:szCs w:val="28"/>
        </w:rPr>
        <w:t>. Lo scopo</w:t>
      </w:r>
      <w:r w:rsidR="00582F4A">
        <w:rPr>
          <w:rFonts w:ascii="Times New Roman" w:hAnsi="Times New Roman" w:cs="Times New Roman"/>
          <w:sz w:val="28"/>
          <w:szCs w:val="28"/>
        </w:rPr>
        <w:t xml:space="preserve"> principale del progetto è </w:t>
      </w:r>
      <w:r w:rsidR="008266D3">
        <w:rPr>
          <w:rFonts w:ascii="Times New Roman" w:hAnsi="Times New Roman" w:cs="Times New Roman"/>
          <w:sz w:val="28"/>
          <w:szCs w:val="28"/>
        </w:rPr>
        <w:t xml:space="preserve"> quello di fornire un migliore e più ampio accesso all’informazione, di innalzare la competenza informativa, di promuovere la lettura e la ricerca. </w:t>
      </w:r>
    </w:p>
    <w:p w:rsidR="00DC1C9C" w:rsidRDefault="00FB6D3A" w:rsidP="00DC1C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Hanno collaborato al raggiungimento degli obiettivi i tre consorzi interuniversitari: </w:t>
      </w:r>
      <w:proofErr w:type="spellStart"/>
      <w:r>
        <w:rPr>
          <w:rFonts w:ascii="Times New Roman" w:hAnsi="Times New Roman" w:cs="Times New Roman"/>
          <w:sz w:val="28"/>
          <w:szCs w:val="28"/>
        </w:rPr>
        <w:t>Caspur</w:t>
      </w:r>
      <w:proofErr w:type="spellEnd"/>
      <w:r w:rsidR="00956151">
        <w:rPr>
          <w:rStyle w:val="Rimandonotaapidipagina"/>
          <w:rFonts w:ascii="Times New Roman" w:hAnsi="Times New Roman" w:cs="Times New Roman"/>
          <w:sz w:val="28"/>
          <w:szCs w:val="28"/>
        </w:rPr>
        <w:footnoteReference w:id="34"/>
      </w:r>
      <w:r>
        <w:rPr>
          <w:rFonts w:ascii="Times New Roman" w:hAnsi="Times New Roman" w:cs="Times New Roman"/>
          <w:sz w:val="28"/>
          <w:szCs w:val="28"/>
        </w:rPr>
        <w:t xml:space="preserve">, </w:t>
      </w:r>
      <w:proofErr w:type="spellStart"/>
      <w:r>
        <w:rPr>
          <w:rFonts w:ascii="Times New Roman" w:hAnsi="Times New Roman" w:cs="Times New Roman"/>
          <w:sz w:val="28"/>
          <w:szCs w:val="28"/>
        </w:rPr>
        <w:t>Cilea</w:t>
      </w:r>
      <w:proofErr w:type="spellEnd"/>
      <w:r w:rsidR="00956151">
        <w:rPr>
          <w:rStyle w:val="Rimandonotaapidipagina"/>
          <w:rFonts w:ascii="Times New Roman" w:hAnsi="Times New Roman" w:cs="Times New Roman"/>
          <w:sz w:val="28"/>
          <w:szCs w:val="28"/>
        </w:rPr>
        <w:footnoteReference w:id="35"/>
      </w:r>
      <w:r>
        <w:rPr>
          <w:rFonts w:ascii="Times New Roman" w:hAnsi="Times New Roman" w:cs="Times New Roman"/>
          <w:sz w:val="28"/>
          <w:szCs w:val="28"/>
        </w:rPr>
        <w:t xml:space="preserve"> e </w:t>
      </w:r>
      <w:proofErr w:type="spellStart"/>
      <w:r>
        <w:rPr>
          <w:rFonts w:ascii="Times New Roman" w:hAnsi="Times New Roman" w:cs="Times New Roman"/>
          <w:sz w:val="28"/>
          <w:szCs w:val="28"/>
        </w:rPr>
        <w:t>Cineca</w:t>
      </w:r>
      <w:proofErr w:type="spellEnd"/>
      <w:r w:rsidR="00956151">
        <w:rPr>
          <w:rStyle w:val="Rimandonotaapidipagina"/>
          <w:rFonts w:ascii="Times New Roman" w:hAnsi="Times New Roman" w:cs="Times New Roman"/>
          <w:sz w:val="28"/>
          <w:szCs w:val="28"/>
        </w:rPr>
        <w:footnoteReference w:id="36"/>
      </w:r>
      <w:r>
        <w:rPr>
          <w:rFonts w:ascii="Times New Roman" w:hAnsi="Times New Roman" w:cs="Times New Roman"/>
          <w:sz w:val="28"/>
          <w:szCs w:val="28"/>
        </w:rPr>
        <w:t>, in base a un accordo siglato con l’allora MIUR nel 2003, ciascuno con compiti specifici</w:t>
      </w:r>
      <w:r w:rsidR="00BD3EFB">
        <w:rPr>
          <w:rFonts w:ascii="Times New Roman" w:hAnsi="Times New Roman" w:cs="Times New Roman"/>
          <w:sz w:val="28"/>
          <w:szCs w:val="28"/>
        </w:rPr>
        <w:t xml:space="preserve">. </w:t>
      </w:r>
    </w:p>
    <w:p w:rsidR="008D6188" w:rsidRDefault="008D6188" w:rsidP="00DC1C9C">
      <w:pPr>
        <w:spacing w:after="0" w:line="360" w:lineRule="auto"/>
        <w:jc w:val="both"/>
        <w:rPr>
          <w:rFonts w:ascii="Times New Roman" w:hAnsi="Times New Roman" w:cs="Times New Roman"/>
          <w:sz w:val="28"/>
          <w:szCs w:val="28"/>
        </w:rPr>
      </w:pPr>
    </w:p>
    <w:p w:rsidR="008D6188" w:rsidRDefault="008D6188" w:rsidP="00DC1C9C">
      <w:pPr>
        <w:spacing w:after="0" w:line="360" w:lineRule="auto"/>
        <w:jc w:val="both"/>
        <w:rPr>
          <w:rFonts w:ascii="Times New Roman" w:hAnsi="Times New Roman" w:cs="Times New Roman"/>
          <w:sz w:val="28"/>
          <w:szCs w:val="28"/>
        </w:rPr>
      </w:pPr>
    </w:p>
    <w:p w:rsidR="008D6188" w:rsidRDefault="008D6188" w:rsidP="00DC1C9C">
      <w:pPr>
        <w:spacing w:after="0" w:line="360" w:lineRule="auto"/>
        <w:jc w:val="both"/>
        <w:rPr>
          <w:rFonts w:ascii="Times New Roman" w:hAnsi="Times New Roman" w:cs="Times New Roman"/>
          <w:sz w:val="28"/>
          <w:szCs w:val="28"/>
        </w:rPr>
      </w:pPr>
    </w:p>
    <w:p w:rsidR="008D6188" w:rsidRDefault="008D6188" w:rsidP="00DC1C9C">
      <w:pPr>
        <w:spacing w:after="0" w:line="360" w:lineRule="auto"/>
        <w:jc w:val="both"/>
        <w:rPr>
          <w:rFonts w:ascii="Times New Roman" w:hAnsi="Times New Roman" w:cs="Times New Roman"/>
          <w:sz w:val="28"/>
          <w:szCs w:val="28"/>
        </w:rPr>
      </w:pPr>
    </w:p>
    <w:p w:rsidR="008D6188" w:rsidRDefault="008D6188" w:rsidP="00DC1C9C">
      <w:pPr>
        <w:spacing w:after="0" w:line="360" w:lineRule="auto"/>
        <w:jc w:val="both"/>
        <w:rPr>
          <w:rFonts w:ascii="Times New Roman" w:hAnsi="Times New Roman" w:cs="Times New Roman"/>
          <w:sz w:val="28"/>
          <w:szCs w:val="28"/>
        </w:rPr>
      </w:pPr>
    </w:p>
    <w:p w:rsidR="008D6188" w:rsidRDefault="008D6188" w:rsidP="00DC1C9C">
      <w:pPr>
        <w:spacing w:after="0" w:line="360" w:lineRule="auto"/>
        <w:jc w:val="both"/>
        <w:rPr>
          <w:rFonts w:ascii="Times New Roman" w:hAnsi="Times New Roman" w:cs="Times New Roman"/>
          <w:sz w:val="28"/>
          <w:szCs w:val="28"/>
        </w:rPr>
      </w:pPr>
    </w:p>
    <w:p w:rsidR="008D6188" w:rsidRDefault="008D6188" w:rsidP="00DC1C9C">
      <w:pPr>
        <w:spacing w:after="0" w:line="360" w:lineRule="auto"/>
        <w:jc w:val="both"/>
        <w:rPr>
          <w:rFonts w:ascii="Times New Roman" w:hAnsi="Times New Roman" w:cs="Times New Roman"/>
          <w:sz w:val="28"/>
          <w:szCs w:val="28"/>
        </w:rPr>
      </w:pPr>
    </w:p>
    <w:p w:rsidR="00921634" w:rsidRDefault="00921634" w:rsidP="00921634">
      <w:pPr>
        <w:rPr>
          <w:rFonts w:ascii="Times New Roman" w:hAnsi="Times New Roman" w:cs="Times New Roman"/>
          <w:sz w:val="28"/>
          <w:szCs w:val="28"/>
        </w:rPr>
      </w:pPr>
    </w:p>
    <w:p w:rsidR="00921634" w:rsidRDefault="00921634" w:rsidP="00921634">
      <w:pPr>
        <w:rPr>
          <w:rFonts w:ascii="Times New Roman" w:hAnsi="Times New Roman" w:cs="Times New Roman"/>
          <w:sz w:val="28"/>
          <w:szCs w:val="28"/>
        </w:rPr>
      </w:pPr>
    </w:p>
    <w:p w:rsidR="008C55EE" w:rsidRDefault="008C55EE" w:rsidP="00921634">
      <w:pPr>
        <w:spacing w:after="0" w:line="360" w:lineRule="auto"/>
        <w:jc w:val="both"/>
        <w:rPr>
          <w:rFonts w:ascii="Times New Roman" w:hAnsi="Times New Roman" w:cs="Times New Roman"/>
          <w:sz w:val="28"/>
          <w:szCs w:val="28"/>
        </w:rPr>
      </w:pPr>
    </w:p>
    <w:p w:rsidR="00921634" w:rsidRPr="00921634" w:rsidRDefault="00921634" w:rsidP="00921634">
      <w:pPr>
        <w:spacing w:after="0" w:line="360" w:lineRule="auto"/>
        <w:jc w:val="both"/>
        <w:rPr>
          <w:rFonts w:ascii="Times New Roman" w:hAnsi="Times New Roman" w:cs="Times New Roman"/>
          <w:b/>
          <w:i/>
          <w:sz w:val="32"/>
          <w:szCs w:val="32"/>
        </w:rPr>
      </w:pPr>
      <w:r w:rsidRPr="00921634">
        <w:rPr>
          <w:rFonts w:ascii="Times New Roman" w:hAnsi="Times New Roman" w:cs="Times New Roman"/>
          <w:b/>
          <w:sz w:val="32"/>
          <w:szCs w:val="32"/>
        </w:rPr>
        <w:lastRenderedPageBreak/>
        <w:t>2</w:t>
      </w:r>
      <w:r w:rsidRPr="00921634">
        <w:rPr>
          <w:rFonts w:ascii="Times New Roman" w:hAnsi="Times New Roman" w:cs="Times New Roman"/>
          <w:i/>
          <w:sz w:val="32"/>
          <w:szCs w:val="32"/>
        </w:rPr>
        <w:t>.</w:t>
      </w:r>
      <w:r>
        <w:rPr>
          <w:rFonts w:ascii="Times New Roman" w:hAnsi="Times New Roman" w:cs="Times New Roman"/>
          <w:i/>
          <w:sz w:val="32"/>
          <w:szCs w:val="32"/>
        </w:rPr>
        <w:t xml:space="preserve"> </w:t>
      </w:r>
      <w:r w:rsidRPr="00921634">
        <w:rPr>
          <w:rFonts w:ascii="Times New Roman" w:hAnsi="Times New Roman" w:cs="Times New Roman"/>
          <w:i/>
          <w:sz w:val="32"/>
          <w:szCs w:val="32"/>
        </w:rPr>
        <w:t>Istituto Tecnico Industriale Statale “Alessandro Volta”</w:t>
      </w:r>
    </w:p>
    <w:p w:rsidR="00921634" w:rsidRDefault="00921634" w:rsidP="008D6188">
      <w:pPr>
        <w:spacing w:after="0" w:line="360" w:lineRule="auto"/>
        <w:jc w:val="both"/>
        <w:rPr>
          <w:rFonts w:ascii="Times New Roman" w:hAnsi="Times New Roman" w:cs="Times New Roman"/>
          <w:b/>
          <w:i/>
          <w:sz w:val="32"/>
          <w:szCs w:val="32"/>
        </w:rPr>
      </w:pPr>
    </w:p>
    <w:p w:rsidR="008D6188" w:rsidRPr="00921634" w:rsidRDefault="008D6188" w:rsidP="008D6188">
      <w:pPr>
        <w:spacing w:after="0" w:line="360" w:lineRule="auto"/>
        <w:jc w:val="both"/>
        <w:rPr>
          <w:rFonts w:ascii="Times New Roman" w:hAnsi="Times New Roman" w:cs="Times New Roman"/>
          <w:b/>
          <w:i/>
          <w:sz w:val="32"/>
          <w:szCs w:val="32"/>
        </w:rPr>
      </w:pPr>
      <w:r w:rsidRPr="008C55EE">
        <w:rPr>
          <w:rFonts w:ascii="Times New Roman" w:hAnsi="Times New Roman" w:cs="Times New Roman"/>
          <w:b/>
          <w:sz w:val="28"/>
          <w:szCs w:val="28"/>
        </w:rPr>
        <w:t>2.1 Le origini</w:t>
      </w:r>
    </w:p>
    <w:p w:rsid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L’istituto prende il nome dal grande fisico Alessandro Volta, nato a Como, nel palazzo situato nell’attuale</w:t>
      </w:r>
      <w:r w:rsidR="00480106">
        <w:rPr>
          <w:rFonts w:ascii="Times New Roman" w:hAnsi="Times New Roman" w:cs="Times New Roman"/>
          <w:sz w:val="28"/>
          <w:szCs w:val="28"/>
        </w:rPr>
        <w:t xml:space="preserve"> via Volta, il 18 febbraio 1745, a</w:t>
      </w:r>
      <w:r w:rsidRPr="008D6188">
        <w:rPr>
          <w:rFonts w:ascii="Times New Roman" w:hAnsi="Times New Roman" w:cs="Times New Roman"/>
          <w:sz w:val="28"/>
          <w:szCs w:val="28"/>
        </w:rPr>
        <w:t xml:space="preserve">utore dell’ opera scientifica </w:t>
      </w:r>
      <w:r w:rsidRPr="009D5844">
        <w:rPr>
          <w:rFonts w:ascii="Times New Roman" w:hAnsi="Times New Roman" w:cs="Times New Roman"/>
          <w:i/>
          <w:sz w:val="28"/>
          <w:szCs w:val="28"/>
        </w:rPr>
        <w:t xml:space="preserve">De vi </w:t>
      </w:r>
      <w:proofErr w:type="spellStart"/>
      <w:r w:rsidRPr="009D5844">
        <w:rPr>
          <w:rFonts w:ascii="Times New Roman" w:hAnsi="Times New Roman" w:cs="Times New Roman"/>
          <w:i/>
          <w:sz w:val="28"/>
          <w:szCs w:val="28"/>
        </w:rPr>
        <w:t>attractiva</w:t>
      </w:r>
      <w:proofErr w:type="spellEnd"/>
      <w:r w:rsidRPr="009D5844">
        <w:rPr>
          <w:rFonts w:ascii="Times New Roman" w:hAnsi="Times New Roman" w:cs="Times New Roman"/>
          <w:i/>
          <w:sz w:val="28"/>
          <w:szCs w:val="28"/>
        </w:rPr>
        <w:t xml:space="preserve"> </w:t>
      </w:r>
      <w:proofErr w:type="spellStart"/>
      <w:r w:rsidRPr="009D5844">
        <w:rPr>
          <w:rFonts w:ascii="Times New Roman" w:hAnsi="Times New Roman" w:cs="Times New Roman"/>
          <w:i/>
          <w:sz w:val="28"/>
          <w:szCs w:val="28"/>
        </w:rPr>
        <w:t>ignis</w:t>
      </w:r>
      <w:proofErr w:type="spellEnd"/>
      <w:r w:rsidRPr="009D5844">
        <w:rPr>
          <w:rFonts w:ascii="Times New Roman" w:hAnsi="Times New Roman" w:cs="Times New Roman"/>
          <w:i/>
          <w:sz w:val="28"/>
          <w:szCs w:val="28"/>
        </w:rPr>
        <w:t xml:space="preserve"> </w:t>
      </w:r>
      <w:proofErr w:type="spellStart"/>
      <w:r w:rsidRPr="009D5844">
        <w:rPr>
          <w:rFonts w:ascii="Times New Roman" w:hAnsi="Times New Roman" w:cs="Times New Roman"/>
          <w:i/>
          <w:sz w:val="28"/>
          <w:szCs w:val="28"/>
        </w:rPr>
        <w:t>electrici</w:t>
      </w:r>
      <w:proofErr w:type="spellEnd"/>
      <w:r w:rsidRPr="009D5844">
        <w:rPr>
          <w:rFonts w:ascii="Times New Roman" w:hAnsi="Times New Roman" w:cs="Times New Roman"/>
          <w:i/>
          <w:sz w:val="28"/>
          <w:szCs w:val="28"/>
        </w:rPr>
        <w:t xml:space="preserve"> </w:t>
      </w:r>
      <w:proofErr w:type="spellStart"/>
      <w:r w:rsidRPr="009D5844">
        <w:rPr>
          <w:rFonts w:ascii="Times New Roman" w:hAnsi="Times New Roman" w:cs="Times New Roman"/>
          <w:i/>
          <w:sz w:val="28"/>
          <w:szCs w:val="28"/>
        </w:rPr>
        <w:t>ac</w:t>
      </w:r>
      <w:proofErr w:type="spellEnd"/>
      <w:r w:rsidRPr="009D5844">
        <w:rPr>
          <w:rFonts w:ascii="Times New Roman" w:hAnsi="Times New Roman" w:cs="Times New Roman"/>
          <w:i/>
          <w:sz w:val="28"/>
          <w:szCs w:val="28"/>
        </w:rPr>
        <w:t xml:space="preserve"> </w:t>
      </w:r>
      <w:proofErr w:type="spellStart"/>
      <w:r w:rsidRPr="009D5844">
        <w:rPr>
          <w:rFonts w:ascii="Times New Roman" w:hAnsi="Times New Roman" w:cs="Times New Roman"/>
          <w:i/>
          <w:sz w:val="28"/>
          <w:szCs w:val="28"/>
        </w:rPr>
        <w:t>phaenomenis</w:t>
      </w:r>
      <w:proofErr w:type="spellEnd"/>
      <w:r w:rsidRPr="009D5844">
        <w:rPr>
          <w:rFonts w:ascii="Times New Roman" w:hAnsi="Times New Roman" w:cs="Times New Roman"/>
          <w:i/>
          <w:sz w:val="28"/>
          <w:szCs w:val="28"/>
        </w:rPr>
        <w:t xml:space="preserve"> inde</w:t>
      </w:r>
      <w:r w:rsidRPr="008D6188">
        <w:rPr>
          <w:rFonts w:ascii="Times New Roman" w:hAnsi="Times New Roman" w:cs="Times New Roman"/>
          <w:sz w:val="28"/>
          <w:szCs w:val="28"/>
        </w:rPr>
        <w:t xml:space="preserve"> </w:t>
      </w:r>
      <w:proofErr w:type="spellStart"/>
      <w:r w:rsidR="00100D3B">
        <w:rPr>
          <w:rFonts w:ascii="Times New Roman" w:hAnsi="Times New Roman" w:cs="Times New Roman"/>
          <w:i/>
          <w:sz w:val="28"/>
          <w:szCs w:val="28"/>
        </w:rPr>
        <w:t>pendentibus</w:t>
      </w:r>
      <w:proofErr w:type="spellEnd"/>
      <w:r w:rsidRPr="008D6188">
        <w:rPr>
          <w:rFonts w:ascii="Times New Roman" w:hAnsi="Times New Roman" w:cs="Times New Roman"/>
          <w:sz w:val="28"/>
          <w:szCs w:val="28"/>
        </w:rPr>
        <w:t xml:space="preserve">, professore di fisica presso l’Università di Pavia, carica che ricoprì per ben 22 anni. Fu colui che scoprì il metano, inventò l’elettroforo e la pila voltaica (predecessore della batteria elettrica), la sua scoperta più importante, tant’è che il fenomeno alla base del funzionamento di tale pila,  per cui tra due conduttori metallici diversi posti a contatto si stabilisce una piccola differenza di potenziale, prende proprio il nome di </w:t>
      </w:r>
      <w:r w:rsidRPr="009D5844">
        <w:rPr>
          <w:rFonts w:ascii="Times New Roman" w:hAnsi="Times New Roman" w:cs="Times New Roman"/>
          <w:i/>
          <w:sz w:val="28"/>
          <w:szCs w:val="28"/>
        </w:rPr>
        <w:t>“effetto Volta”</w:t>
      </w:r>
      <w:r w:rsidRPr="008D6188">
        <w:rPr>
          <w:rFonts w:ascii="Times New Roman" w:hAnsi="Times New Roman" w:cs="Times New Roman"/>
          <w:sz w:val="28"/>
          <w:szCs w:val="28"/>
        </w:rPr>
        <w:t>. Da tali esperimenti ne scaturirono tre leggi</w:t>
      </w:r>
      <w:r>
        <w:rPr>
          <w:rFonts w:ascii="Times New Roman" w:hAnsi="Times New Roman" w:cs="Times New Roman"/>
          <w:sz w:val="28"/>
          <w:szCs w:val="28"/>
        </w:rPr>
        <w:t>.</w:t>
      </w:r>
    </w:p>
    <w:p w:rsidR="008D6188" w:rsidRP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 xml:space="preserve">Volta sposò Teresa Peregrini, figlia del conte Ludovico Peregrini, da cui ebbe tre figli. </w:t>
      </w:r>
    </w:p>
    <w:p w:rsidR="008D6188" w:rsidRP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In onore del suo lavoro nel campo dell'elettricità, Napoleone lo proclamò conte nel 1810 e nel 1815 l'imperatore d'Austria lo nominò professore di filosofia a Padova.</w:t>
      </w:r>
    </w:p>
    <w:p w:rsid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 xml:space="preserve">Nel 1819 si ritirò a vita privata nella casa di campagna a Camnago, località nei pressi di Como. Qui </w:t>
      </w:r>
      <w:r>
        <w:rPr>
          <w:rFonts w:ascii="Times New Roman" w:hAnsi="Times New Roman" w:cs="Times New Roman"/>
          <w:sz w:val="28"/>
          <w:szCs w:val="28"/>
        </w:rPr>
        <w:t>morì il 5 marzo 1827 a 82 anni</w:t>
      </w:r>
      <w:r>
        <w:rPr>
          <w:rStyle w:val="Rimandonotaapidipagina"/>
          <w:rFonts w:ascii="Times New Roman" w:hAnsi="Times New Roman" w:cs="Times New Roman"/>
          <w:sz w:val="28"/>
          <w:szCs w:val="28"/>
        </w:rPr>
        <w:footnoteReference w:id="37"/>
      </w:r>
      <w:r w:rsidR="008C55EE">
        <w:rPr>
          <w:rFonts w:ascii="Times New Roman" w:hAnsi="Times New Roman" w:cs="Times New Roman"/>
          <w:sz w:val="28"/>
          <w:szCs w:val="28"/>
        </w:rPr>
        <w:t>.</w:t>
      </w:r>
    </w:p>
    <w:p w:rsidR="008C55EE" w:rsidRDefault="008C55EE" w:rsidP="008D6188">
      <w:pPr>
        <w:spacing w:after="0" w:line="360" w:lineRule="auto"/>
        <w:jc w:val="both"/>
        <w:rPr>
          <w:rFonts w:ascii="Times New Roman" w:hAnsi="Times New Roman" w:cs="Times New Roman"/>
          <w:sz w:val="28"/>
          <w:szCs w:val="28"/>
        </w:rPr>
      </w:pPr>
    </w:p>
    <w:p w:rsidR="008C55EE" w:rsidRDefault="008C55EE" w:rsidP="008D6188">
      <w:pPr>
        <w:spacing w:after="0" w:line="360" w:lineRule="auto"/>
        <w:jc w:val="both"/>
        <w:rPr>
          <w:rFonts w:ascii="Times New Roman" w:hAnsi="Times New Roman" w:cs="Times New Roman"/>
          <w:sz w:val="28"/>
          <w:szCs w:val="28"/>
        </w:rPr>
      </w:pPr>
    </w:p>
    <w:p w:rsidR="008C55EE" w:rsidRDefault="008C55EE" w:rsidP="008D6188">
      <w:pPr>
        <w:spacing w:after="0" w:line="360" w:lineRule="auto"/>
        <w:jc w:val="both"/>
        <w:rPr>
          <w:rFonts w:ascii="Times New Roman" w:hAnsi="Times New Roman" w:cs="Times New Roman"/>
          <w:sz w:val="28"/>
          <w:szCs w:val="28"/>
        </w:rPr>
      </w:pPr>
    </w:p>
    <w:p w:rsidR="008C55EE" w:rsidRDefault="008C55EE" w:rsidP="008D6188">
      <w:pPr>
        <w:spacing w:after="0" w:line="360" w:lineRule="auto"/>
        <w:jc w:val="both"/>
        <w:rPr>
          <w:rFonts w:ascii="Times New Roman" w:hAnsi="Times New Roman" w:cs="Times New Roman"/>
          <w:sz w:val="28"/>
          <w:szCs w:val="28"/>
        </w:rPr>
      </w:pPr>
    </w:p>
    <w:p w:rsidR="00FA2DC3" w:rsidRDefault="00FA2DC3" w:rsidP="008D6188">
      <w:pPr>
        <w:spacing w:after="0" w:line="360" w:lineRule="auto"/>
        <w:jc w:val="both"/>
        <w:rPr>
          <w:rFonts w:ascii="Times New Roman" w:hAnsi="Times New Roman" w:cs="Times New Roman"/>
          <w:b/>
          <w:sz w:val="28"/>
          <w:szCs w:val="28"/>
        </w:rPr>
      </w:pPr>
    </w:p>
    <w:p w:rsidR="00FA2DC3" w:rsidRDefault="00FA2DC3" w:rsidP="008D6188">
      <w:pPr>
        <w:spacing w:after="0" w:line="360" w:lineRule="auto"/>
        <w:jc w:val="both"/>
        <w:rPr>
          <w:rFonts w:ascii="Times New Roman" w:hAnsi="Times New Roman" w:cs="Times New Roman"/>
          <w:b/>
          <w:sz w:val="28"/>
          <w:szCs w:val="28"/>
        </w:rPr>
      </w:pPr>
    </w:p>
    <w:p w:rsidR="008D6188" w:rsidRPr="008D6188" w:rsidRDefault="008D6188" w:rsidP="008D6188">
      <w:pPr>
        <w:spacing w:after="0" w:line="360" w:lineRule="auto"/>
        <w:jc w:val="both"/>
        <w:rPr>
          <w:rFonts w:ascii="Times New Roman" w:hAnsi="Times New Roman" w:cs="Times New Roman"/>
          <w:b/>
          <w:sz w:val="28"/>
          <w:szCs w:val="28"/>
        </w:rPr>
      </w:pPr>
      <w:r w:rsidRPr="008D6188">
        <w:rPr>
          <w:rFonts w:ascii="Times New Roman" w:hAnsi="Times New Roman" w:cs="Times New Roman"/>
          <w:b/>
          <w:sz w:val="28"/>
          <w:szCs w:val="28"/>
        </w:rPr>
        <w:lastRenderedPageBreak/>
        <w:t>2.2 L’edificio</w:t>
      </w:r>
    </w:p>
    <w:p w:rsidR="008D6188" w:rsidRP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La scuola è sit</w:t>
      </w:r>
      <w:r w:rsidR="00100D3B">
        <w:rPr>
          <w:rFonts w:ascii="Times New Roman" w:hAnsi="Times New Roman" w:cs="Times New Roman"/>
          <w:sz w:val="28"/>
          <w:szCs w:val="28"/>
        </w:rPr>
        <w:t xml:space="preserve">uata nell’ area chiesastica di </w:t>
      </w:r>
      <w:r w:rsidRPr="00100D3B">
        <w:rPr>
          <w:rFonts w:ascii="Times New Roman" w:hAnsi="Times New Roman" w:cs="Times New Roman"/>
          <w:i/>
          <w:sz w:val="28"/>
          <w:szCs w:val="28"/>
        </w:rPr>
        <w:t>Santa Maria la Fede</w:t>
      </w:r>
      <w:r w:rsidRPr="008D6188">
        <w:rPr>
          <w:rFonts w:ascii="Times New Roman" w:hAnsi="Times New Roman" w:cs="Times New Roman"/>
          <w:sz w:val="28"/>
          <w:szCs w:val="28"/>
        </w:rPr>
        <w:t xml:space="preserve"> che sorse agli inizi del '600, ma già abitata a partire dal XIV secolo. Tale area, di forma rettangolare e racchiusa tra l’antico borgo di S. Antonio Abate e la fascia ad est dell’</w:t>
      </w:r>
      <w:proofErr w:type="spellStart"/>
      <w:r w:rsidRPr="008D6188">
        <w:rPr>
          <w:rFonts w:ascii="Times New Roman" w:hAnsi="Times New Roman" w:cs="Times New Roman"/>
          <w:sz w:val="28"/>
          <w:szCs w:val="28"/>
        </w:rPr>
        <w:t>Arenaccia</w:t>
      </w:r>
      <w:proofErr w:type="spellEnd"/>
      <w:r w:rsidRPr="008D6188">
        <w:rPr>
          <w:rFonts w:ascii="Times New Roman" w:hAnsi="Times New Roman" w:cs="Times New Roman"/>
          <w:sz w:val="28"/>
          <w:szCs w:val="28"/>
        </w:rPr>
        <w:t>, è conosciuta come zona degli Incarnati, denominazione derivata dalla famiglia degli Incarnato, che intorno alla propria villa fece costruire case e giardini.</w:t>
      </w:r>
    </w:p>
    <w:p w:rsid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Nel 1645 la zona fu occupata dai Frati Agostiniani Riformati che, grazie alle elemosine costruirono la chiesa di Santa Maria la Fede</w:t>
      </w:r>
      <w:r>
        <w:rPr>
          <w:rStyle w:val="Rimandonotaapidipagina"/>
          <w:rFonts w:ascii="Times New Roman" w:hAnsi="Times New Roman" w:cs="Times New Roman"/>
          <w:sz w:val="28"/>
          <w:szCs w:val="28"/>
        </w:rPr>
        <w:footnoteReference w:id="38"/>
      </w:r>
      <w:r w:rsidRPr="008D6188">
        <w:rPr>
          <w:rFonts w:ascii="Times New Roman" w:hAnsi="Times New Roman" w:cs="Times New Roman"/>
          <w:sz w:val="28"/>
          <w:szCs w:val="28"/>
        </w:rPr>
        <w:t xml:space="preserve">  alla quale venne annesso il convento con quell’ ampio giardino che sarà trasformato nel ‘Cimitero degli In</w:t>
      </w:r>
      <w:r>
        <w:rPr>
          <w:rFonts w:ascii="Times New Roman" w:hAnsi="Times New Roman" w:cs="Times New Roman"/>
          <w:sz w:val="28"/>
          <w:szCs w:val="28"/>
        </w:rPr>
        <w:t>glesi’ divenuto parco pubblico</w:t>
      </w:r>
      <w:r w:rsidR="008C55EE">
        <w:rPr>
          <w:rStyle w:val="Rimandonotaapidipagina"/>
          <w:rFonts w:ascii="Times New Roman" w:hAnsi="Times New Roman" w:cs="Times New Roman"/>
          <w:sz w:val="28"/>
          <w:szCs w:val="28"/>
        </w:rPr>
        <w:footnoteReference w:id="39"/>
      </w:r>
      <w:r>
        <w:rPr>
          <w:rFonts w:ascii="Times New Roman" w:hAnsi="Times New Roman" w:cs="Times New Roman"/>
          <w:sz w:val="28"/>
          <w:szCs w:val="28"/>
        </w:rPr>
        <w:t>.</w:t>
      </w:r>
    </w:p>
    <w:p w:rsidR="008D6188" w:rsidRP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Nel 1751, per impoverimento della congregazione, Papa Benedetto XIV soppresse l’ordine dei frati ed il convento, loro dimora, divenne ospizio per vagabonde e vecchie mendicanti.</w:t>
      </w:r>
    </w:p>
    <w:p w:rsidR="008D6188" w:rsidRP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lastRenderedPageBreak/>
        <w:t xml:space="preserve">Col governo </w:t>
      </w:r>
      <w:proofErr w:type="spellStart"/>
      <w:r w:rsidRPr="008D6188">
        <w:rPr>
          <w:rFonts w:ascii="Times New Roman" w:hAnsi="Times New Roman" w:cs="Times New Roman"/>
          <w:sz w:val="28"/>
          <w:szCs w:val="28"/>
        </w:rPr>
        <w:t>Murat</w:t>
      </w:r>
      <w:proofErr w:type="spellEnd"/>
      <w:r w:rsidRPr="008D6188">
        <w:rPr>
          <w:rFonts w:ascii="Times New Roman" w:hAnsi="Times New Roman" w:cs="Times New Roman"/>
          <w:sz w:val="28"/>
          <w:szCs w:val="28"/>
        </w:rPr>
        <w:t>, nel 1811, l’edificio conventuale fu utilizzato per accogliere l’ospedale che ebbe vita fino alla fine del XIX secolo</w:t>
      </w:r>
      <w:r w:rsidR="008C55EE">
        <w:rPr>
          <w:rStyle w:val="Rimandonotaapidipagina"/>
          <w:rFonts w:ascii="Times New Roman" w:hAnsi="Times New Roman" w:cs="Times New Roman"/>
          <w:sz w:val="28"/>
          <w:szCs w:val="28"/>
        </w:rPr>
        <w:footnoteReference w:id="40"/>
      </w:r>
      <w:r w:rsidRPr="008D6188">
        <w:rPr>
          <w:rFonts w:ascii="Times New Roman" w:hAnsi="Times New Roman" w:cs="Times New Roman"/>
          <w:sz w:val="28"/>
          <w:szCs w:val="28"/>
        </w:rPr>
        <w:t xml:space="preserve"> .</w:t>
      </w:r>
    </w:p>
    <w:p w:rsidR="008D6188" w:rsidRDefault="008D6188" w:rsidP="008D6188">
      <w:pPr>
        <w:spacing w:after="0" w:line="360" w:lineRule="auto"/>
        <w:jc w:val="both"/>
        <w:rPr>
          <w:rFonts w:ascii="Times New Roman" w:hAnsi="Times New Roman" w:cs="Times New Roman"/>
          <w:sz w:val="28"/>
          <w:szCs w:val="28"/>
        </w:rPr>
      </w:pPr>
      <w:r w:rsidRPr="008D6188">
        <w:rPr>
          <w:rFonts w:ascii="Times New Roman" w:hAnsi="Times New Roman" w:cs="Times New Roman"/>
          <w:sz w:val="28"/>
          <w:szCs w:val="28"/>
        </w:rPr>
        <w:t>Con il piano di Risanamento, redatto nel 1884, l’intera zona venne sottoposta  a profonde modificazioni, nel corso delle quali, essendo tale zona individuata come area di sviluppo industriale, furono costruiti nuovi quartieri a carattere operaio e popolare.</w:t>
      </w:r>
    </w:p>
    <w:p w:rsidR="00100D3B" w:rsidRDefault="00100D3B" w:rsidP="008D6188">
      <w:pPr>
        <w:spacing w:after="0" w:line="360" w:lineRule="auto"/>
        <w:jc w:val="both"/>
        <w:rPr>
          <w:rFonts w:ascii="Times New Roman" w:hAnsi="Times New Roman" w:cs="Times New Roman"/>
          <w:sz w:val="28"/>
          <w:szCs w:val="28"/>
        </w:rPr>
      </w:pPr>
    </w:p>
    <w:p w:rsidR="00B23EA3" w:rsidRPr="00B23EA3" w:rsidRDefault="00B23EA3" w:rsidP="00B23EA3">
      <w:pPr>
        <w:spacing w:after="0" w:line="360" w:lineRule="auto"/>
        <w:jc w:val="both"/>
        <w:rPr>
          <w:rFonts w:ascii="Times New Roman" w:hAnsi="Times New Roman" w:cs="Times New Roman"/>
          <w:b/>
          <w:sz w:val="28"/>
          <w:szCs w:val="28"/>
        </w:rPr>
      </w:pPr>
      <w:r w:rsidRPr="00B23EA3">
        <w:rPr>
          <w:rFonts w:ascii="Times New Roman" w:hAnsi="Times New Roman" w:cs="Times New Roman"/>
          <w:b/>
          <w:sz w:val="28"/>
          <w:szCs w:val="28"/>
        </w:rPr>
        <w:t>2.3 La scuola</w:t>
      </w:r>
    </w:p>
    <w:p w:rsidR="0053728A" w:rsidRDefault="00CF37E4" w:rsidP="00B23EA3">
      <w:pPr>
        <w:spacing w:after="0" w:line="360" w:lineRule="auto"/>
        <w:jc w:val="both"/>
        <w:rPr>
          <w:rFonts w:ascii="Times New Roman" w:hAnsi="Times New Roman" w:cs="Times New Roman"/>
          <w:sz w:val="28"/>
          <w:szCs w:val="28"/>
        </w:rPr>
      </w:pPr>
      <w:r w:rsidRPr="00C36285">
        <w:rPr>
          <w:rFonts w:ascii="Times New Roman" w:hAnsi="Times New Roman" w:cs="Times New Roman"/>
          <w:i/>
          <w:sz w:val="28"/>
          <w:szCs w:val="28"/>
        </w:rPr>
        <w:t xml:space="preserve">L’ </w:t>
      </w:r>
      <w:r w:rsidR="003704E7" w:rsidRPr="00C36285">
        <w:rPr>
          <w:rFonts w:ascii="Times New Roman" w:hAnsi="Times New Roman" w:cs="Times New Roman"/>
          <w:i/>
          <w:sz w:val="28"/>
          <w:szCs w:val="28"/>
        </w:rPr>
        <w:t xml:space="preserve">Istituto tecnico industriale “Alessandro Volta” </w:t>
      </w:r>
      <w:r w:rsidR="00184F73" w:rsidRPr="00C36285">
        <w:rPr>
          <w:rFonts w:ascii="Times New Roman" w:hAnsi="Times New Roman" w:cs="Times New Roman"/>
          <w:i/>
          <w:sz w:val="28"/>
          <w:szCs w:val="28"/>
        </w:rPr>
        <w:t xml:space="preserve"> trae le sue lontane origini da una scuola di arti e mestieri, istituita nel 1856, come scuola annessa all’ </w:t>
      </w:r>
      <w:r w:rsidR="003704E7" w:rsidRPr="00C36285">
        <w:rPr>
          <w:rFonts w:ascii="Times New Roman" w:hAnsi="Times New Roman" w:cs="Times New Roman"/>
          <w:i/>
          <w:sz w:val="28"/>
          <w:szCs w:val="28"/>
        </w:rPr>
        <w:t>“</w:t>
      </w:r>
      <w:r w:rsidR="00184F73" w:rsidRPr="00C36285">
        <w:rPr>
          <w:rFonts w:ascii="Times New Roman" w:hAnsi="Times New Roman" w:cs="Times New Roman"/>
          <w:i/>
          <w:sz w:val="28"/>
          <w:szCs w:val="28"/>
        </w:rPr>
        <w:t>Istituto di Incoraggiamento alle Scienze Naturali</w:t>
      </w:r>
      <w:r w:rsidR="003704E7" w:rsidRPr="00C36285">
        <w:rPr>
          <w:rFonts w:ascii="Times New Roman" w:hAnsi="Times New Roman" w:cs="Times New Roman"/>
          <w:i/>
          <w:sz w:val="28"/>
          <w:szCs w:val="28"/>
        </w:rPr>
        <w:t>”</w:t>
      </w:r>
      <w:r w:rsidR="00E826C2">
        <w:rPr>
          <w:rStyle w:val="Rimandonotaapidipagina"/>
          <w:rFonts w:ascii="Times New Roman" w:hAnsi="Times New Roman" w:cs="Times New Roman"/>
          <w:sz w:val="28"/>
          <w:szCs w:val="28"/>
        </w:rPr>
        <w:footnoteReference w:id="41"/>
      </w:r>
      <w:r w:rsidR="00184F73">
        <w:rPr>
          <w:rFonts w:ascii="Times New Roman" w:hAnsi="Times New Roman" w:cs="Times New Roman"/>
          <w:sz w:val="28"/>
          <w:szCs w:val="28"/>
        </w:rPr>
        <w:t>, fondato nel 1806, che</w:t>
      </w:r>
      <w:r w:rsidR="00682653">
        <w:rPr>
          <w:rFonts w:ascii="Times New Roman" w:hAnsi="Times New Roman" w:cs="Times New Roman"/>
          <w:sz w:val="28"/>
          <w:szCs w:val="28"/>
        </w:rPr>
        <w:t>,</w:t>
      </w:r>
      <w:r w:rsidR="00184F73">
        <w:rPr>
          <w:rFonts w:ascii="Times New Roman" w:hAnsi="Times New Roman" w:cs="Times New Roman"/>
          <w:sz w:val="28"/>
          <w:szCs w:val="28"/>
        </w:rPr>
        <w:t xml:space="preserve"> con tre decreti reali del 13 ottobre 1856, ebbe come sede l’edificio del Monastero di S. Antonio a Tarsia</w:t>
      </w:r>
      <w:r w:rsidR="00184F73">
        <w:rPr>
          <w:rStyle w:val="Rimandonotaapidipagina"/>
          <w:rFonts w:ascii="Times New Roman" w:hAnsi="Times New Roman" w:cs="Times New Roman"/>
          <w:sz w:val="28"/>
          <w:szCs w:val="28"/>
        </w:rPr>
        <w:footnoteReference w:id="42"/>
      </w:r>
      <w:r w:rsidR="00184F73">
        <w:rPr>
          <w:rFonts w:ascii="Times New Roman" w:hAnsi="Times New Roman" w:cs="Times New Roman"/>
          <w:sz w:val="28"/>
          <w:szCs w:val="28"/>
        </w:rPr>
        <w:t xml:space="preserve">. </w:t>
      </w:r>
    </w:p>
    <w:p w:rsidR="00184F73" w:rsidRDefault="00184F73"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Si trattava, quindi, inizialmente, di una </w:t>
      </w:r>
      <w:r w:rsidR="003704E7">
        <w:rPr>
          <w:rFonts w:ascii="Times New Roman" w:hAnsi="Times New Roman" w:cs="Times New Roman"/>
          <w:sz w:val="28"/>
          <w:szCs w:val="28"/>
        </w:rPr>
        <w:t>“</w:t>
      </w:r>
      <w:r w:rsidRPr="003704E7">
        <w:rPr>
          <w:rFonts w:ascii="Times New Roman" w:hAnsi="Times New Roman" w:cs="Times New Roman"/>
          <w:sz w:val="28"/>
          <w:szCs w:val="28"/>
        </w:rPr>
        <w:t>scuola di arti e mestieri</w:t>
      </w:r>
      <w:r w:rsidR="003704E7">
        <w:rPr>
          <w:rFonts w:ascii="Times New Roman" w:hAnsi="Times New Roman" w:cs="Times New Roman"/>
          <w:sz w:val="28"/>
          <w:szCs w:val="28"/>
        </w:rPr>
        <w:t>”</w:t>
      </w:r>
      <w:r w:rsidRPr="003704E7">
        <w:rPr>
          <w:rFonts w:ascii="Times New Roman" w:hAnsi="Times New Roman" w:cs="Times New Roman"/>
          <w:sz w:val="28"/>
          <w:szCs w:val="28"/>
        </w:rPr>
        <w:t xml:space="preserve"> </w:t>
      </w:r>
      <w:r>
        <w:rPr>
          <w:rFonts w:ascii="Times New Roman" w:hAnsi="Times New Roman" w:cs="Times New Roman"/>
          <w:sz w:val="28"/>
          <w:szCs w:val="28"/>
        </w:rPr>
        <w:t xml:space="preserve">divenuta poi </w:t>
      </w:r>
      <w:r w:rsidR="003704E7">
        <w:rPr>
          <w:rFonts w:ascii="Times New Roman" w:hAnsi="Times New Roman" w:cs="Times New Roman"/>
          <w:sz w:val="28"/>
          <w:szCs w:val="28"/>
        </w:rPr>
        <w:t>“</w:t>
      </w:r>
      <w:r w:rsidRPr="009B0ABB">
        <w:rPr>
          <w:rFonts w:ascii="Times New Roman" w:hAnsi="Times New Roman" w:cs="Times New Roman"/>
          <w:sz w:val="28"/>
          <w:szCs w:val="28"/>
        </w:rPr>
        <w:t>scuola tecnica</w:t>
      </w:r>
      <w:r w:rsidRPr="009B0ABB">
        <w:rPr>
          <w:rFonts w:ascii="Times New Roman" w:hAnsi="Times New Roman" w:cs="Times New Roman"/>
          <w:i/>
          <w:sz w:val="28"/>
          <w:szCs w:val="28"/>
        </w:rPr>
        <w:t xml:space="preserve"> </w:t>
      </w:r>
      <w:r w:rsidRPr="003704E7">
        <w:rPr>
          <w:rFonts w:ascii="Times New Roman" w:hAnsi="Times New Roman" w:cs="Times New Roman"/>
          <w:sz w:val="28"/>
          <w:szCs w:val="28"/>
        </w:rPr>
        <w:t>municipale</w:t>
      </w:r>
      <w:r w:rsidR="003704E7">
        <w:rPr>
          <w:rFonts w:ascii="Times New Roman" w:hAnsi="Times New Roman" w:cs="Times New Roman"/>
          <w:sz w:val="28"/>
          <w:szCs w:val="28"/>
        </w:rPr>
        <w:t>”</w:t>
      </w:r>
      <w:r w:rsidRPr="003704E7">
        <w:rPr>
          <w:rFonts w:ascii="Times New Roman" w:hAnsi="Times New Roman" w:cs="Times New Roman"/>
          <w:sz w:val="28"/>
          <w:szCs w:val="28"/>
        </w:rPr>
        <w:t xml:space="preserve"> </w:t>
      </w:r>
      <w:r>
        <w:rPr>
          <w:rFonts w:ascii="Times New Roman" w:hAnsi="Times New Roman" w:cs="Times New Roman"/>
          <w:sz w:val="28"/>
          <w:szCs w:val="28"/>
        </w:rPr>
        <w:t xml:space="preserve">nel 1864, trasformata, negli anni 1881-1886 in </w:t>
      </w:r>
      <w:r w:rsidR="003704E7">
        <w:rPr>
          <w:rFonts w:ascii="Times New Roman" w:hAnsi="Times New Roman" w:cs="Times New Roman"/>
          <w:sz w:val="28"/>
          <w:szCs w:val="28"/>
        </w:rPr>
        <w:t>“</w:t>
      </w:r>
      <w:r w:rsidRPr="003704E7">
        <w:rPr>
          <w:rFonts w:ascii="Times New Roman" w:hAnsi="Times New Roman" w:cs="Times New Roman"/>
          <w:sz w:val="28"/>
          <w:szCs w:val="28"/>
        </w:rPr>
        <w:t xml:space="preserve">Regia scuola </w:t>
      </w:r>
      <w:r w:rsidR="009B0ABB" w:rsidRPr="003704E7">
        <w:rPr>
          <w:rFonts w:ascii="Times New Roman" w:hAnsi="Times New Roman" w:cs="Times New Roman"/>
          <w:sz w:val="28"/>
          <w:szCs w:val="28"/>
        </w:rPr>
        <w:t>industriale</w:t>
      </w:r>
      <w:r w:rsidR="003704E7">
        <w:rPr>
          <w:rFonts w:ascii="Times New Roman" w:hAnsi="Times New Roman" w:cs="Times New Roman"/>
          <w:sz w:val="28"/>
          <w:szCs w:val="28"/>
        </w:rPr>
        <w:t>”</w:t>
      </w:r>
      <w:r w:rsidR="009B0ABB">
        <w:rPr>
          <w:rFonts w:ascii="Times New Roman" w:hAnsi="Times New Roman" w:cs="Times New Roman"/>
          <w:i/>
          <w:sz w:val="28"/>
          <w:szCs w:val="28"/>
        </w:rPr>
        <w:t xml:space="preserve"> </w:t>
      </w:r>
      <w:r w:rsidR="009B0ABB">
        <w:rPr>
          <w:rFonts w:ascii="Times New Roman" w:hAnsi="Times New Roman" w:cs="Times New Roman"/>
          <w:sz w:val="28"/>
          <w:szCs w:val="28"/>
        </w:rPr>
        <w:t xml:space="preserve">che,  con la riforma Gentile, assunse la semplice denominazione di </w:t>
      </w:r>
      <w:r w:rsidR="003704E7">
        <w:rPr>
          <w:rFonts w:ascii="Times New Roman" w:hAnsi="Times New Roman" w:cs="Times New Roman"/>
          <w:sz w:val="28"/>
          <w:szCs w:val="28"/>
        </w:rPr>
        <w:t>“</w:t>
      </w:r>
      <w:r w:rsidR="009B0ABB" w:rsidRPr="003704E7">
        <w:rPr>
          <w:rFonts w:ascii="Times New Roman" w:hAnsi="Times New Roman" w:cs="Times New Roman"/>
          <w:sz w:val="28"/>
          <w:szCs w:val="28"/>
        </w:rPr>
        <w:t>Istituto tecnico</w:t>
      </w:r>
      <w:r w:rsidR="003704E7">
        <w:rPr>
          <w:rFonts w:ascii="Times New Roman" w:hAnsi="Times New Roman" w:cs="Times New Roman"/>
          <w:sz w:val="28"/>
          <w:szCs w:val="28"/>
        </w:rPr>
        <w:t>”</w:t>
      </w:r>
      <w:r w:rsidR="009B0ABB">
        <w:rPr>
          <w:rFonts w:ascii="Times New Roman" w:hAnsi="Times New Roman" w:cs="Times New Roman"/>
          <w:sz w:val="28"/>
          <w:szCs w:val="28"/>
        </w:rPr>
        <w:t xml:space="preserve">. </w:t>
      </w:r>
    </w:p>
    <w:p w:rsidR="00313103" w:rsidRDefault="009B0ABB" w:rsidP="00B23EA3">
      <w:pPr>
        <w:spacing w:after="0" w:line="360" w:lineRule="auto"/>
        <w:jc w:val="both"/>
        <w:rPr>
          <w:rFonts w:ascii="Times New Roman" w:hAnsi="Times New Roman" w:cs="Times New Roman"/>
          <w:sz w:val="28"/>
          <w:szCs w:val="28"/>
        </w:rPr>
      </w:pPr>
      <w:r w:rsidRPr="00682653">
        <w:rPr>
          <w:rFonts w:ascii="Times New Roman" w:hAnsi="Times New Roman" w:cs="Times New Roman"/>
          <w:sz w:val="28"/>
          <w:szCs w:val="28"/>
        </w:rPr>
        <w:t>Infat</w:t>
      </w:r>
      <w:r w:rsidR="00682653" w:rsidRPr="00682653">
        <w:rPr>
          <w:rFonts w:ascii="Times New Roman" w:hAnsi="Times New Roman" w:cs="Times New Roman"/>
          <w:sz w:val="28"/>
          <w:szCs w:val="28"/>
        </w:rPr>
        <w:t>ti, nel novembre del 1863</w:t>
      </w:r>
      <w:r w:rsidRPr="00682653">
        <w:rPr>
          <w:rFonts w:ascii="Times New Roman" w:hAnsi="Times New Roman" w:cs="Times New Roman"/>
          <w:sz w:val="28"/>
          <w:szCs w:val="28"/>
        </w:rPr>
        <w:t xml:space="preserve">, il Comune di Napoli istituì </w:t>
      </w:r>
      <w:r>
        <w:rPr>
          <w:rFonts w:ascii="Times New Roman" w:hAnsi="Times New Roman" w:cs="Times New Roman"/>
          <w:sz w:val="28"/>
          <w:szCs w:val="28"/>
        </w:rPr>
        <w:t xml:space="preserve">la nuova scuola tecnica </w:t>
      </w:r>
      <w:r w:rsidRPr="003704E7">
        <w:rPr>
          <w:rFonts w:ascii="Times New Roman" w:hAnsi="Times New Roman" w:cs="Times New Roman"/>
          <w:sz w:val="28"/>
          <w:szCs w:val="28"/>
        </w:rPr>
        <w:t>municipale</w:t>
      </w:r>
      <w:r>
        <w:rPr>
          <w:rFonts w:ascii="Times New Roman" w:hAnsi="Times New Roman" w:cs="Times New Roman"/>
          <w:i/>
          <w:sz w:val="28"/>
          <w:szCs w:val="28"/>
        </w:rPr>
        <w:t xml:space="preserve"> </w:t>
      </w:r>
      <w:r>
        <w:rPr>
          <w:rFonts w:ascii="Times New Roman" w:hAnsi="Times New Roman" w:cs="Times New Roman"/>
          <w:sz w:val="28"/>
          <w:szCs w:val="28"/>
        </w:rPr>
        <w:t>nel locale del Monastero (ormai abolito) di S. Antonio a Tarsia</w:t>
      </w:r>
      <w:r w:rsidR="001C0D3D">
        <w:rPr>
          <w:rStyle w:val="Rimandonotaapidipagina"/>
          <w:rFonts w:ascii="Times New Roman" w:hAnsi="Times New Roman" w:cs="Times New Roman"/>
          <w:sz w:val="28"/>
          <w:szCs w:val="28"/>
        </w:rPr>
        <w:footnoteReference w:id="43"/>
      </w:r>
      <w:r w:rsidR="00682653">
        <w:rPr>
          <w:rFonts w:ascii="Times New Roman" w:hAnsi="Times New Roman" w:cs="Times New Roman"/>
          <w:sz w:val="28"/>
          <w:szCs w:val="28"/>
        </w:rPr>
        <w:t xml:space="preserve"> la quale, con </w:t>
      </w:r>
      <w:r w:rsidR="00682653" w:rsidRPr="00682653">
        <w:rPr>
          <w:rFonts w:ascii="Times New Roman" w:hAnsi="Times New Roman" w:cs="Times New Roman"/>
          <w:i/>
          <w:sz w:val="28"/>
          <w:szCs w:val="28"/>
        </w:rPr>
        <w:t>Manifesto</w:t>
      </w:r>
      <w:r w:rsidR="00682653">
        <w:rPr>
          <w:rFonts w:ascii="Times New Roman" w:hAnsi="Times New Roman" w:cs="Times New Roman"/>
          <w:sz w:val="28"/>
          <w:szCs w:val="28"/>
        </w:rPr>
        <w:t xml:space="preserve"> </w:t>
      </w:r>
      <w:r w:rsidR="00682653" w:rsidRPr="00FA2DC3">
        <w:rPr>
          <w:rFonts w:ascii="Times New Roman" w:hAnsi="Times New Roman" w:cs="Times New Roman"/>
          <w:i/>
          <w:sz w:val="28"/>
          <w:szCs w:val="28"/>
        </w:rPr>
        <w:t>del 6 gennaio 1864</w:t>
      </w:r>
      <w:r>
        <w:rPr>
          <w:rStyle w:val="Rimandonotaapidipagina"/>
          <w:rFonts w:ascii="Times New Roman" w:hAnsi="Times New Roman" w:cs="Times New Roman"/>
          <w:sz w:val="28"/>
          <w:szCs w:val="28"/>
        </w:rPr>
        <w:footnoteReference w:id="44"/>
      </w:r>
      <w:r w:rsidR="00682653">
        <w:rPr>
          <w:rFonts w:ascii="Times New Roman" w:hAnsi="Times New Roman" w:cs="Times New Roman"/>
          <w:sz w:val="28"/>
          <w:szCs w:val="28"/>
        </w:rPr>
        <w:t>,</w:t>
      </w:r>
      <w:r w:rsidR="006E7D84">
        <w:rPr>
          <w:rFonts w:ascii="Times New Roman" w:hAnsi="Times New Roman" w:cs="Times New Roman"/>
          <w:sz w:val="28"/>
          <w:szCs w:val="28"/>
        </w:rPr>
        <w:t xml:space="preserve"> prese il nome di </w:t>
      </w:r>
      <w:r w:rsidR="003704E7">
        <w:rPr>
          <w:rFonts w:ascii="Times New Roman" w:hAnsi="Times New Roman" w:cs="Times New Roman"/>
          <w:sz w:val="28"/>
          <w:szCs w:val="28"/>
        </w:rPr>
        <w:t>“</w:t>
      </w:r>
      <w:r w:rsidR="006E7D84" w:rsidRPr="003704E7">
        <w:rPr>
          <w:rFonts w:ascii="Times New Roman" w:hAnsi="Times New Roman" w:cs="Times New Roman"/>
          <w:sz w:val="28"/>
          <w:szCs w:val="28"/>
        </w:rPr>
        <w:t>Alessandro</w:t>
      </w:r>
      <w:r w:rsidR="006E7D84">
        <w:rPr>
          <w:rFonts w:ascii="Times New Roman" w:hAnsi="Times New Roman" w:cs="Times New Roman"/>
          <w:i/>
          <w:sz w:val="28"/>
          <w:szCs w:val="28"/>
        </w:rPr>
        <w:t xml:space="preserve"> </w:t>
      </w:r>
      <w:r w:rsidR="006E7D84" w:rsidRPr="003704E7">
        <w:rPr>
          <w:rFonts w:ascii="Times New Roman" w:hAnsi="Times New Roman" w:cs="Times New Roman"/>
          <w:sz w:val="28"/>
          <w:szCs w:val="28"/>
        </w:rPr>
        <w:t>Volta</w:t>
      </w:r>
      <w:r w:rsidR="003704E7">
        <w:rPr>
          <w:rFonts w:ascii="Times New Roman" w:hAnsi="Times New Roman" w:cs="Times New Roman"/>
          <w:sz w:val="28"/>
          <w:szCs w:val="28"/>
        </w:rPr>
        <w:t>”</w:t>
      </w:r>
      <w:r w:rsidR="00682653">
        <w:rPr>
          <w:rFonts w:ascii="Times New Roman" w:hAnsi="Times New Roman" w:cs="Times New Roman"/>
          <w:sz w:val="28"/>
          <w:szCs w:val="28"/>
        </w:rPr>
        <w:t>.</w:t>
      </w:r>
    </w:p>
    <w:p w:rsidR="006E7D84" w:rsidRDefault="00313103" w:rsidP="00B23EA3">
      <w:pPr>
        <w:spacing w:after="0" w:line="360" w:lineRule="auto"/>
        <w:jc w:val="both"/>
        <w:rPr>
          <w:rFonts w:ascii="Times New Roman" w:hAnsi="Times New Roman" w:cs="Times New Roman"/>
          <w:sz w:val="28"/>
          <w:szCs w:val="28"/>
        </w:rPr>
      </w:pPr>
      <w:r w:rsidRPr="00313103">
        <w:rPr>
          <w:rFonts w:ascii="Times New Roman" w:hAnsi="Times New Roman" w:cs="Times New Roman"/>
          <w:sz w:val="28"/>
          <w:szCs w:val="28"/>
        </w:rPr>
        <w:t>Non si trattava naturalmente dell’unica scuola tecnica presente a Napoli. In quel periodo furono, infatti, aperti alcuni istituti di questo tipo come:</w:t>
      </w:r>
      <w:r w:rsidR="00D36FC1" w:rsidRPr="00313103">
        <w:rPr>
          <w:rFonts w:ascii="Times New Roman" w:hAnsi="Times New Roman" w:cs="Times New Roman"/>
          <w:sz w:val="28"/>
          <w:szCs w:val="28"/>
        </w:rPr>
        <w:t xml:space="preserve"> Flavio Gioia (1867),</w:t>
      </w:r>
      <w:r w:rsidR="00E03978" w:rsidRPr="00313103">
        <w:rPr>
          <w:rFonts w:ascii="Times New Roman" w:hAnsi="Times New Roman" w:cs="Times New Roman"/>
          <w:sz w:val="28"/>
          <w:szCs w:val="28"/>
        </w:rPr>
        <w:t xml:space="preserve"> Domen</w:t>
      </w:r>
      <w:r w:rsidR="00D36FC1" w:rsidRPr="00313103">
        <w:rPr>
          <w:rFonts w:ascii="Times New Roman" w:hAnsi="Times New Roman" w:cs="Times New Roman"/>
          <w:sz w:val="28"/>
          <w:szCs w:val="28"/>
        </w:rPr>
        <w:t>ico Cirillo (1868),</w:t>
      </w:r>
      <w:r w:rsidR="00E03978" w:rsidRPr="00313103">
        <w:rPr>
          <w:rFonts w:ascii="Times New Roman" w:hAnsi="Times New Roman" w:cs="Times New Roman"/>
          <w:sz w:val="28"/>
          <w:szCs w:val="28"/>
        </w:rPr>
        <w:t xml:space="preserve"> Francesco </w:t>
      </w:r>
      <w:r w:rsidR="00E03978">
        <w:rPr>
          <w:rFonts w:ascii="Times New Roman" w:hAnsi="Times New Roman" w:cs="Times New Roman"/>
          <w:sz w:val="28"/>
          <w:szCs w:val="28"/>
        </w:rPr>
        <w:t>Car</w:t>
      </w:r>
      <w:r w:rsidR="006E7D84">
        <w:rPr>
          <w:rFonts w:ascii="Times New Roman" w:hAnsi="Times New Roman" w:cs="Times New Roman"/>
          <w:sz w:val="28"/>
          <w:szCs w:val="28"/>
        </w:rPr>
        <w:t>acciolo (</w:t>
      </w:r>
      <w:r w:rsidR="00D36FC1">
        <w:rPr>
          <w:rFonts w:ascii="Times New Roman" w:hAnsi="Times New Roman" w:cs="Times New Roman"/>
          <w:sz w:val="28"/>
          <w:szCs w:val="28"/>
        </w:rPr>
        <w:t>1868),</w:t>
      </w:r>
      <w:r w:rsidR="006E7D84">
        <w:rPr>
          <w:rFonts w:ascii="Times New Roman" w:hAnsi="Times New Roman" w:cs="Times New Roman"/>
          <w:sz w:val="28"/>
          <w:szCs w:val="28"/>
        </w:rPr>
        <w:t xml:space="preserve"> Ruggero Bonghi (</w:t>
      </w:r>
      <w:r w:rsidR="00D36FC1">
        <w:rPr>
          <w:rFonts w:ascii="Times New Roman" w:hAnsi="Times New Roman" w:cs="Times New Roman"/>
          <w:sz w:val="28"/>
          <w:szCs w:val="28"/>
        </w:rPr>
        <w:t>1869</w:t>
      </w:r>
      <w:r>
        <w:rPr>
          <w:rFonts w:ascii="Times New Roman" w:hAnsi="Times New Roman" w:cs="Times New Roman"/>
          <w:sz w:val="28"/>
          <w:szCs w:val="28"/>
        </w:rPr>
        <w:t>)</w:t>
      </w:r>
      <w:r w:rsidR="0059387E">
        <w:rPr>
          <w:rFonts w:ascii="Times New Roman" w:hAnsi="Times New Roman" w:cs="Times New Roman"/>
          <w:sz w:val="28"/>
          <w:szCs w:val="28"/>
        </w:rPr>
        <w:t xml:space="preserve">. </w:t>
      </w:r>
    </w:p>
    <w:p w:rsidR="00857AAA" w:rsidRDefault="00313103" w:rsidP="00B23EA3">
      <w:pPr>
        <w:spacing w:after="0" w:line="360" w:lineRule="auto"/>
        <w:jc w:val="both"/>
        <w:rPr>
          <w:rFonts w:ascii="Times New Roman" w:hAnsi="Times New Roman" w:cs="Times New Roman"/>
          <w:color w:val="0F243E" w:themeColor="text2" w:themeShade="80"/>
          <w:sz w:val="28"/>
          <w:szCs w:val="28"/>
        </w:rPr>
      </w:pPr>
      <w:r>
        <w:rPr>
          <w:rFonts w:ascii="Times New Roman" w:hAnsi="Times New Roman" w:cs="Times New Roman"/>
          <w:sz w:val="28"/>
          <w:szCs w:val="28"/>
        </w:rPr>
        <w:t xml:space="preserve">Queste scuole però risultarono un fallimento perché non fornivano una formazione tecnica adeguata e anzi venivano utilizzate come scorciatoia dai ragazzi, in quanto gli studi risultavano più brevi e più facili rispetto a quelli </w:t>
      </w:r>
      <w:r>
        <w:rPr>
          <w:rFonts w:ascii="Times New Roman" w:hAnsi="Times New Roman" w:cs="Times New Roman"/>
          <w:sz w:val="28"/>
          <w:szCs w:val="28"/>
        </w:rPr>
        <w:lastRenderedPageBreak/>
        <w:t>del ginnasio, per il perseguimento di un titolo di studi necessario per un possibile impiego</w:t>
      </w:r>
      <w:r w:rsidR="00DE07F5">
        <w:rPr>
          <w:rStyle w:val="Rimandonotaapidipagina"/>
          <w:rFonts w:ascii="Times New Roman" w:hAnsi="Times New Roman" w:cs="Times New Roman"/>
          <w:sz w:val="28"/>
          <w:szCs w:val="28"/>
        </w:rPr>
        <w:footnoteReference w:id="45"/>
      </w:r>
      <w:r>
        <w:rPr>
          <w:rFonts w:ascii="Times New Roman" w:hAnsi="Times New Roman" w:cs="Times New Roman"/>
          <w:sz w:val="28"/>
          <w:szCs w:val="28"/>
        </w:rPr>
        <w:t xml:space="preserve">. </w:t>
      </w:r>
    </w:p>
    <w:p w:rsidR="00C25487" w:rsidRDefault="00857AAA"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Le cose cambiarono intorno al 1880, quando il Ministro </w:t>
      </w:r>
      <w:r w:rsidR="00C25487">
        <w:rPr>
          <w:rFonts w:ascii="Times New Roman" w:hAnsi="Times New Roman" w:cs="Times New Roman"/>
          <w:sz w:val="28"/>
          <w:szCs w:val="28"/>
        </w:rPr>
        <w:t xml:space="preserve">della Pubblica Istruzione, Francesco </w:t>
      </w:r>
      <w:r>
        <w:rPr>
          <w:rFonts w:ascii="Times New Roman" w:hAnsi="Times New Roman" w:cs="Times New Roman"/>
          <w:sz w:val="28"/>
          <w:szCs w:val="28"/>
        </w:rPr>
        <w:t xml:space="preserve">De </w:t>
      </w:r>
      <w:proofErr w:type="spellStart"/>
      <w:r>
        <w:rPr>
          <w:rFonts w:ascii="Times New Roman" w:hAnsi="Times New Roman" w:cs="Times New Roman"/>
          <w:sz w:val="28"/>
          <w:szCs w:val="28"/>
        </w:rPr>
        <w:t>Santis</w:t>
      </w:r>
      <w:proofErr w:type="spellEnd"/>
      <w:r>
        <w:rPr>
          <w:rFonts w:ascii="Times New Roman" w:hAnsi="Times New Roman" w:cs="Times New Roman"/>
          <w:sz w:val="28"/>
          <w:szCs w:val="28"/>
        </w:rPr>
        <w:t xml:space="preserve">, riscontrando </w:t>
      </w:r>
      <w:r w:rsidR="00C25487">
        <w:rPr>
          <w:rFonts w:ascii="Times New Roman" w:hAnsi="Times New Roman" w:cs="Times New Roman"/>
          <w:sz w:val="28"/>
          <w:szCs w:val="28"/>
        </w:rPr>
        <w:t xml:space="preserve">una notevole insufficienza dell’insegnamento tecnico in Italia, approvò la proposta di aggiungere un corso complementare alle scuole tecniche esistenti. </w:t>
      </w:r>
    </w:p>
    <w:p w:rsidR="00510403" w:rsidRDefault="00C25487" w:rsidP="00B23EA3">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In linea con quanto deciso dal minis</w:t>
      </w:r>
      <w:r w:rsidR="009E3422">
        <w:rPr>
          <w:rFonts w:ascii="Times New Roman" w:hAnsi="Times New Roman" w:cs="Times New Roman"/>
          <w:sz w:val="28"/>
          <w:szCs w:val="28"/>
        </w:rPr>
        <w:t xml:space="preserve">tro, </w:t>
      </w:r>
      <w:r w:rsidR="005F0528">
        <w:rPr>
          <w:rFonts w:ascii="Times New Roman" w:hAnsi="Times New Roman" w:cs="Times New Roman"/>
          <w:sz w:val="28"/>
          <w:szCs w:val="28"/>
        </w:rPr>
        <w:t>a Napoli fu nominata una C</w:t>
      </w:r>
      <w:r>
        <w:rPr>
          <w:rFonts w:ascii="Times New Roman" w:hAnsi="Times New Roman" w:cs="Times New Roman"/>
          <w:sz w:val="28"/>
          <w:szCs w:val="28"/>
        </w:rPr>
        <w:t>ommissione che propose la trasformazione dell’Istituto Alessandro Volta da ‘tecnico’ ad ‘industriale’ e per quest</w:t>
      </w:r>
      <w:r w:rsidR="00510403">
        <w:rPr>
          <w:rFonts w:ascii="Times New Roman" w:hAnsi="Times New Roman" w:cs="Times New Roman"/>
          <w:sz w:val="28"/>
          <w:szCs w:val="28"/>
        </w:rPr>
        <w:t>o motivo si decise di spostare</w:t>
      </w:r>
      <w:r w:rsidR="005F0528">
        <w:rPr>
          <w:rFonts w:ascii="Times New Roman" w:hAnsi="Times New Roman" w:cs="Times New Roman"/>
          <w:sz w:val="28"/>
          <w:szCs w:val="28"/>
        </w:rPr>
        <w:t xml:space="preserve"> la sede</w:t>
      </w:r>
      <w:r>
        <w:rPr>
          <w:rFonts w:ascii="Times New Roman" w:hAnsi="Times New Roman" w:cs="Times New Roman"/>
          <w:sz w:val="28"/>
          <w:szCs w:val="28"/>
        </w:rPr>
        <w:t xml:space="preserve"> </w:t>
      </w:r>
      <w:r w:rsidR="00510403">
        <w:rPr>
          <w:rFonts w:ascii="Times New Roman" w:hAnsi="Times New Roman" w:cs="Times New Roman"/>
          <w:sz w:val="28"/>
          <w:szCs w:val="28"/>
        </w:rPr>
        <w:t xml:space="preserve">della stessa scuola </w:t>
      </w:r>
      <w:r>
        <w:rPr>
          <w:rFonts w:ascii="Times New Roman" w:hAnsi="Times New Roman" w:cs="Times New Roman"/>
          <w:sz w:val="28"/>
          <w:szCs w:val="28"/>
        </w:rPr>
        <w:t xml:space="preserve">da S. Domenico Maggiore </w:t>
      </w:r>
      <w:r w:rsidR="00510403">
        <w:rPr>
          <w:rFonts w:ascii="Times New Roman" w:hAnsi="Times New Roman" w:cs="Times New Roman"/>
          <w:sz w:val="28"/>
          <w:szCs w:val="28"/>
        </w:rPr>
        <w:t xml:space="preserve">di Napoli, dove era situato da qualche anno, a S. Pietro ad </w:t>
      </w:r>
      <w:proofErr w:type="spellStart"/>
      <w:r w:rsidR="00510403">
        <w:rPr>
          <w:rFonts w:ascii="Times New Roman" w:hAnsi="Times New Roman" w:cs="Times New Roman"/>
          <w:sz w:val="28"/>
          <w:szCs w:val="28"/>
        </w:rPr>
        <w:t>Aram</w:t>
      </w:r>
      <w:proofErr w:type="spellEnd"/>
      <w:r w:rsidR="00510403">
        <w:rPr>
          <w:rFonts w:ascii="Times New Roman" w:hAnsi="Times New Roman" w:cs="Times New Roman"/>
          <w:sz w:val="28"/>
          <w:szCs w:val="28"/>
        </w:rPr>
        <w:t xml:space="preserve"> </w:t>
      </w:r>
      <w:r w:rsidR="00510403">
        <w:rPr>
          <w:rStyle w:val="Rimandonotaapidipagina"/>
          <w:rFonts w:ascii="Times New Roman" w:hAnsi="Times New Roman" w:cs="Times New Roman"/>
          <w:sz w:val="28"/>
          <w:szCs w:val="28"/>
        </w:rPr>
        <w:footnoteReference w:id="46"/>
      </w:r>
      <w:r w:rsidR="00510403">
        <w:rPr>
          <w:rFonts w:ascii="Times New Roman" w:hAnsi="Times New Roman" w:cs="Times New Roman"/>
          <w:sz w:val="28"/>
          <w:szCs w:val="28"/>
        </w:rPr>
        <w:t>, perché posto in un centro operaio dove erano concentrate industrie, poste in prossimità delle ferrovie</w:t>
      </w:r>
      <w:r w:rsidR="0046553B">
        <w:rPr>
          <w:rStyle w:val="Rimandonotaapidipagina"/>
          <w:rFonts w:ascii="Times New Roman" w:hAnsi="Times New Roman" w:cs="Times New Roman"/>
          <w:i/>
          <w:sz w:val="28"/>
          <w:szCs w:val="28"/>
        </w:rPr>
        <w:footnoteReference w:id="47"/>
      </w:r>
      <w:r w:rsidR="00510403">
        <w:rPr>
          <w:rFonts w:ascii="Times New Roman" w:hAnsi="Times New Roman" w:cs="Times New Roman"/>
          <w:i/>
          <w:sz w:val="28"/>
          <w:szCs w:val="28"/>
        </w:rPr>
        <w:t>.</w:t>
      </w:r>
    </w:p>
    <w:p w:rsidR="0027504C" w:rsidRDefault="0027504C"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 decisione di trasformare l’</w:t>
      </w:r>
      <w:r w:rsidR="008E16CE">
        <w:rPr>
          <w:rFonts w:ascii="Times New Roman" w:hAnsi="Times New Roman" w:cs="Times New Roman"/>
          <w:sz w:val="28"/>
          <w:szCs w:val="28"/>
        </w:rPr>
        <w:t>Alessandro Volta, da scuola tecnica in scuola industriale, fu suppor</w:t>
      </w:r>
      <w:r w:rsidR="005F0528">
        <w:rPr>
          <w:rFonts w:ascii="Times New Roman" w:hAnsi="Times New Roman" w:cs="Times New Roman"/>
          <w:sz w:val="28"/>
          <w:szCs w:val="28"/>
        </w:rPr>
        <w:t>tata da un’ indagine, svolta nel</w:t>
      </w:r>
      <w:r w:rsidR="008E16CE">
        <w:rPr>
          <w:rFonts w:ascii="Times New Roman" w:hAnsi="Times New Roman" w:cs="Times New Roman"/>
          <w:sz w:val="28"/>
          <w:szCs w:val="28"/>
        </w:rPr>
        <w:t xml:space="preserve"> 1882, sulle scuole industriali presenti in I</w:t>
      </w:r>
      <w:r w:rsidR="005F0528">
        <w:rPr>
          <w:rFonts w:ascii="Times New Roman" w:hAnsi="Times New Roman" w:cs="Times New Roman"/>
          <w:sz w:val="28"/>
          <w:szCs w:val="28"/>
        </w:rPr>
        <w:t xml:space="preserve">talia. </w:t>
      </w:r>
      <w:r w:rsidR="008E16CE">
        <w:rPr>
          <w:rFonts w:ascii="Times New Roman" w:hAnsi="Times New Roman" w:cs="Times New Roman"/>
          <w:sz w:val="28"/>
          <w:szCs w:val="28"/>
        </w:rPr>
        <w:t xml:space="preserve"> Da questa emerse che, delle 413 scuole tecniche pubbliche italiane, poche erano scuole professionali di arti e mestieri e qualcuna industriale, a differenza </w:t>
      </w:r>
      <w:r w:rsidR="00753E22">
        <w:rPr>
          <w:rFonts w:ascii="Times New Roman" w:hAnsi="Times New Roman" w:cs="Times New Roman"/>
          <w:sz w:val="28"/>
          <w:szCs w:val="28"/>
        </w:rPr>
        <w:t xml:space="preserve">dei paesi europei (tra cui soprattutto Belgio, Francia e Inghilterra), </w:t>
      </w:r>
      <w:r w:rsidR="0088589F">
        <w:rPr>
          <w:rFonts w:ascii="Times New Roman" w:hAnsi="Times New Roman" w:cs="Times New Roman"/>
          <w:sz w:val="28"/>
          <w:szCs w:val="28"/>
        </w:rPr>
        <w:t xml:space="preserve"> in cui l’idea della scuola applicata alle industrie era già da tempo radicata nel pensiero dei cittadini e delle </w:t>
      </w:r>
      <w:r w:rsidR="0088589F">
        <w:rPr>
          <w:rFonts w:ascii="Times New Roman" w:hAnsi="Times New Roman" w:cs="Times New Roman"/>
          <w:sz w:val="28"/>
          <w:szCs w:val="28"/>
        </w:rPr>
        <w:lastRenderedPageBreak/>
        <w:t>amministrazioni governative</w:t>
      </w:r>
      <w:r w:rsidR="0020427B">
        <w:rPr>
          <w:rStyle w:val="Rimandonotaapidipagina"/>
          <w:rFonts w:ascii="Times New Roman" w:hAnsi="Times New Roman" w:cs="Times New Roman"/>
          <w:sz w:val="28"/>
          <w:szCs w:val="28"/>
        </w:rPr>
        <w:footnoteReference w:id="48"/>
      </w:r>
      <w:r w:rsidR="0088589F">
        <w:rPr>
          <w:rFonts w:ascii="Times New Roman" w:hAnsi="Times New Roman" w:cs="Times New Roman"/>
          <w:sz w:val="28"/>
          <w:szCs w:val="28"/>
        </w:rPr>
        <w:t>.</w:t>
      </w:r>
      <w:r w:rsidR="0020427B">
        <w:rPr>
          <w:rFonts w:ascii="Times New Roman" w:hAnsi="Times New Roman" w:cs="Times New Roman"/>
          <w:sz w:val="28"/>
          <w:szCs w:val="28"/>
        </w:rPr>
        <w:t xml:space="preserve"> Da ciò si dedusse che in Italia l’attenzione del Ministero dell’Istruzione era rivolta all’insegnamento classico piuttosto che quello tecnico.</w:t>
      </w:r>
    </w:p>
    <w:p w:rsidR="00C93D2F" w:rsidRDefault="0013357A" w:rsidP="00B23EA3">
      <w:pPr>
        <w:spacing w:after="0" w:line="360" w:lineRule="auto"/>
        <w:jc w:val="both"/>
      </w:pPr>
      <w:r>
        <w:rPr>
          <w:rFonts w:ascii="Times New Roman" w:hAnsi="Times New Roman" w:cs="Times New Roman"/>
          <w:sz w:val="28"/>
          <w:szCs w:val="28"/>
        </w:rPr>
        <w:t>Allora</w:t>
      </w:r>
      <w:r w:rsidR="005F0528">
        <w:rPr>
          <w:rFonts w:ascii="Times New Roman" w:hAnsi="Times New Roman" w:cs="Times New Roman"/>
          <w:sz w:val="28"/>
          <w:szCs w:val="28"/>
        </w:rPr>
        <w:t>,</w:t>
      </w:r>
      <w:r w:rsidR="0020427B">
        <w:rPr>
          <w:rFonts w:ascii="Times New Roman" w:hAnsi="Times New Roman" w:cs="Times New Roman"/>
          <w:sz w:val="28"/>
          <w:szCs w:val="28"/>
        </w:rPr>
        <w:t xml:space="preserve"> </w:t>
      </w:r>
      <w:r w:rsidR="00B574E5">
        <w:rPr>
          <w:rFonts w:ascii="Times New Roman" w:hAnsi="Times New Roman" w:cs="Times New Roman"/>
          <w:sz w:val="28"/>
          <w:szCs w:val="28"/>
        </w:rPr>
        <w:t xml:space="preserve">le principali scuole industriali della penisola si trovavano concentrate al Nord: a Biella, Savona, Monza, Milano, Venezia Bassano, Vicenza, Fermo. </w:t>
      </w:r>
      <w:r w:rsidR="00DC55A5">
        <w:rPr>
          <w:rFonts w:ascii="Times New Roman" w:hAnsi="Times New Roman" w:cs="Times New Roman"/>
          <w:sz w:val="28"/>
          <w:szCs w:val="28"/>
        </w:rPr>
        <w:t>Queste furono prese come modello per quella che fu la lenta e graduale trasf</w:t>
      </w:r>
      <w:r w:rsidR="00753E22">
        <w:rPr>
          <w:rFonts w:ascii="Times New Roman" w:hAnsi="Times New Roman" w:cs="Times New Roman"/>
          <w:sz w:val="28"/>
          <w:szCs w:val="28"/>
        </w:rPr>
        <w:t xml:space="preserve">ormazione dell’Alessandro Volta, i cui </w:t>
      </w:r>
      <w:r w:rsidR="00DC55A5">
        <w:rPr>
          <w:rFonts w:ascii="Times New Roman" w:hAnsi="Times New Roman" w:cs="Times New Roman"/>
          <w:sz w:val="28"/>
          <w:szCs w:val="28"/>
        </w:rPr>
        <w:t xml:space="preserve"> lavori di</w:t>
      </w:r>
      <w:r w:rsidR="00753E22">
        <w:rPr>
          <w:rFonts w:ascii="Times New Roman" w:hAnsi="Times New Roman" w:cs="Times New Roman"/>
          <w:sz w:val="28"/>
          <w:szCs w:val="28"/>
        </w:rPr>
        <w:t xml:space="preserve"> ristrutturazione e di </w:t>
      </w:r>
      <w:r w:rsidR="00DC55A5">
        <w:rPr>
          <w:rFonts w:ascii="Times New Roman" w:hAnsi="Times New Roman" w:cs="Times New Roman"/>
          <w:sz w:val="28"/>
          <w:szCs w:val="28"/>
        </w:rPr>
        <w:t xml:space="preserve"> adattamento d</w:t>
      </w:r>
      <w:r w:rsidR="00753E22">
        <w:rPr>
          <w:rFonts w:ascii="Times New Roman" w:hAnsi="Times New Roman" w:cs="Times New Roman"/>
          <w:sz w:val="28"/>
          <w:szCs w:val="28"/>
        </w:rPr>
        <w:t>ei locali</w:t>
      </w:r>
      <w:r w:rsidR="00DC55A5">
        <w:rPr>
          <w:rFonts w:ascii="Times New Roman" w:hAnsi="Times New Roman" w:cs="Times New Roman"/>
          <w:sz w:val="28"/>
          <w:szCs w:val="28"/>
        </w:rPr>
        <w:t xml:space="preserve"> </w:t>
      </w:r>
      <w:r w:rsidR="00C93D2F">
        <w:rPr>
          <w:rFonts w:ascii="Times New Roman" w:hAnsi="Times New Roman" w:cs="Times New Roman"/>
          <w:sz w:val="28"/>
          <w:szCs w:val="28"/>
        </w:rPr>
        <w:t xml:space="preserve"> furono </w:t>
      </w:r>
      <w:r w:rsidR="00DC55A5">
        <w:rPr>
          <w:rFonts w:ascii="Times New Roman" w:hAnsi="Times New Roman" w:cs="Times New Roman"/>
          <w:sz w:val="28"/>
          <w:szCs w:val="28"/>
        </w:rPr>
        <w:t>inizia</w:t>
      </w:r>
      <w:r w:rsidR="00753E22">
        <w:rPr>
          <w:rFonts w:ascii="Times New Roman" w:hAnsi="Times New Roman" w:cs="Times New Roman"/>
          <w:sz w:val="28"/>
          <w:szCs w:val="28"/>
        </w:rPr>
        <w:t xml:space="preserve">ti nel 1882 ma interrotti </w:t>
      </w:r>
      <w:r w:rsidR="00C93D2F">
        <w:rPr>
          <w:rFonts w:ascii="Times New Roman" w:hAnsi="Times New Roman" w:cs="Times New Roman"/>
          <w:sz w:val="28"/>
          <w:szCs w:val="28"/>
        </w:rPr>
        <w:t>da</w:t>
      </w:r>
      <w:r w:rsidR="00753E22">
        <w:rPr>
          <w:rFonts w:ascii="Times New Roman" w:hAnsi="Times New Roman" w:cs="Times New Roman"/>
          <w:sz w:val="28"/>
          <w:szCs w:val="28"/>
        </w:rPr>
        <w:t>l</w:t>
      </w:r>
      <w:r w:rsidR="00CE2E9A">
        <w:rPr>
          <w:rFonts w:ascii="Times New Roman" w:hAnsi="Times New Roman" w:cs="Times New Roman"/>
          <w:sz w:val="28"/>
          <w:szCs w:val="28"/>
        </w:rPr>
        <w:t xml:space="preserve"> colera che</w:t>
      </w:r>
      <w:r w:rsidR="00C93D2F">
        <w:rPr>
          <w:rFonts w:ascii="Times New Roman" w:hAnsi="Times New Roman" w:cs="Times New Roman"/>
          <w:sz w:val="28"/>
          <w:szCs w:val="28"/>
        </w:rPr>
        <w:t>,</w:t>
      </w:r>
      <w:r w:rsidR="00CE2E9A">
        <w:rPr>
          <w:rFonts w:ascii="Times New Roman" w:hAnsi="Times New Roman" w:cs="Times New Roman"/>
          <w:sz w:val="28"/>
          <w:szCs w:val="28"/>
        </w:rPr>
        <w:t xml:space="preserve"> nell’estate del 1884</w:t>
      </w:r>
      <w:r w:rsidR="00C93D2F">
        <w:rPr>
          <w:rFonts w:ascii="Times New Roman" w:hAnsi="Times New Roman" w:cs="Times New Roman"/>
          <w:sz w:val="28"/>
          <w:szCs w:val="28"/>
        </w:rPr>
        <w:t>,</w:t>
      </w:r>
      <w:r w:rsidR="00CE2E9A">
        <w:rPr>
          <w:rFonts w:ascii="Times New Roman" w:hAnsi="Times New Roman" w:cs="Times New Roman"/>
          <w:sz w:val="28"/>
          <w:szCs w:val="28"/>
        </w:rPr>
        <w:t xml:space="preserve"> paralizzò l’intera città di Napoli</w:t>
      </w:r>
      <w:r w:rsidR="00CE2E9A">
        <w:rPr>
          <w:rStyle w:val="Rimandonotaapidipagina"/>
          <w:rFonts w:ascii="Times New Roman" w:hAnsi="Times New Roman" w:cs="Times New Roman"/>
          <w:sz w:val="28"/>
          <w:szCs w:val="28"/>
        </w:rPr>
        <w:footnoteReference w:id="49"/>
      </w:r>
      <w:r w:rsidR="00CE2E9A">
        <w:rPr>
          <w:rFonts w:ascii="Times New Roman" w:hAnsi="Times New Roman" w:cs="Times New Roman"/>
          <w:sz w:val="28"/>
          <w:szCs w:val="28"/>
        </w:rPr>
        <w:t>.</w:t>
      </w:r>
      <w:r w:rsidR="00624FF2" w:rsidRPr="00624FF2">
        <w:t xml:space="preserve"> </w:t>
      </w:r>
    </w:p>
    <w:p w:rsidR="00B47EB5" w:rsidRDefault="00624FF2" w:rsidP="00B23EA3">
      <w:pPr>
        <w:spacing w:after="0" w:line="360" w:lineRule="auto"/>
        <w:jc w:val="both"/>
        <w:rPr>
          <w:rFonts w:ascii="Times New Roman" w:hAnsi="Times New Roman" w:cs="Times New Roman"/>
          <w:sz w:val="28"/>
          <w:szCs w:val="28"/>
        </w:rPr>
      </w:pPr>
      <w:r w:rsidRPr="00624FF2">
        <w:rPr>
          <w:rFonts w:ascii="Times New Roman" w:hAnsi="Times New Roman" w:cs="Times New Roman"/>
          <w:sz w:val="28"/>
          <w:szCs w:val="28"/>
        </w:rPr>
        <w:t>Tali lavori di rifacimento dei locali ospitanti la scuola risultarono</w:t>
      </w:r>
      <w:r w:rsidR="00C93D2F">
        <w:rPr>
          <w:rFonts w:ascii="Times New Roman" w:hAnsi="Times New Roman" w:cs="Times New Roman"/>
          <w:sz w:val="28"/>
          <w:szCs w:val="28"/>
        </w:rPr>
        <w:t>, poi,</w:t>
      </w:r>
      <w:r w:rsidRPr="00624FF2">
        <w:rPr>
          <w:rFonts w:ascii="Times New Roman" w:hAnsi="Times New Roman" w:cs="Times New Roman"/>
          <w:sz w:val="28"/>
          <w:szCs w:val="28"/>
        </w:rPr>
        <w:t xml:space="preserve"> inutili in quanto questa trovò una nuova ubicazione negli edifici dell’ ex convento nella piazzetta di S. Maria la Fede.</w:t>
      </w:r>
    </w:p>
    <w:p w:rsidR="008B0E0A" w:rsidRDefault="00CE2E9A"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Una volta trasferitasi nel nuovo edificio, la scuola subì una nuova modifica interessando questa volta </w:t>
      </w:r>
      <w:r w:rsidR="007C6C3D">
        <w:rPr>
          <w:rFonts w:ascii="Times New Roman" w:hAnsi="Times New Roman" w:cs="Times New Roman"/>
          <w:sz w:val="28"/>
          <w:szCs w:val="28"/>
        </w:rPr>
        <w:t>i programmi scolastici, per cui delle due sezioni ‘</w:t>
      </w:r>
      <w:proofErr w:type="spellStart"/>
      <w:r w:rsidR="007C6C3D">
        <w:rPr>
          <w:rFonts w:ascii="Times New Roman" w:hAnsi="Times New Roman" w:cs="Times New Roman"/>
          <w:sz w:val="28"/>
          <w:szCs w:val="28"/>
        </w:rPr>
        <w:t>fisica-chimica</w:t>
      </w:r>
      <w:proofErr w:type="spellEnd"/>
      <w:r w:rsidR="007C6C3D">
        <w:rPr>
          <w:rFonts w:ascii="Times New Roman" w:hAnsi="Times New Roman" w:cs="Times New Roman"/>
          <w:sz w:val="28"/>
          <w:szCs w:val="28"/>
        </w:rPr>
        <w:t>’ e ‘fisica-meccanica’, previste dal vecchio programma, si decise di eliminare quest’ultima. L’Alessandro Volta assunse, così</w:t>
      </w:r>
      <w:r w:rsidR="00624FF2">
        <w:rPr>
          <w:rFonts w:ascii="Times New Roman" w:hAnsi="Times New Roman" w:cs="Times New Roman"/>
          <w:sz w:val="28"/>
          <w:szCs w:val="28"/>
        </w:rPr>
        <w:t xml:space="preserve">, l’aspetto </w:t>
      </w:r>
      <w:r w:rsidR="00624FF2">
        <w:rPr>
          <w:rFonts w:ascii="Times New Roman" w:hAnsi="Times New Roman" w:cs="Times New Roman"/>
          <w:sz w:val="28"/>
          <w:szCs w:val="28"/>
        </w:rPr>
        <w:lastRenderedPageBreak/>
        <w:t xml:space="preserve">di una </w:t>
      </w:r>
      <w:r w:rsidR="00624FF2">
        <w:rPr>
          <w:rFonts w:ascii="Times New Roman" w:hAnsi="Times New Roman" w:cs="Times New Roman"/>
          <w:i/>
          <w:sz w:val="28"/>
          <w:szCs w:val="28"/>
        </w:rPr>
        <w:t>scuola di chimica industriale</w:t>
      </w:r>
      <w:r w:rsidR="001338A8">
        <w:rPr>
          <w:rStyle w:val="Rimandonotaapidipagina"/>
          <w:rFonts w:ascii="Times New Roman" w:hAnsi="Times New Roman" w:cs="Times New Roman"/>
          <w:i/>
          <w:sz w:val="28"/>
          <w:szCs w:val="28"/>
        </w:rPr>
        <w:footnoteReference w:id="50"/>
      </w:r>
      <w:r w:rsidR="00135939">
        <w:rPr>
          <w:rFonts w:ascii="Times New Roman" w:hAnsi="Times New Roman" w:cs="Times New Roman"/>
          <w:i/>
          <w:sz w:val="28"/>
          <w:szCs w:val="28"/>
        </w:rPr>
        <w:t xml:space="preserve">, </w:t>
      </w:r>
      <w:r w:rsidR="001338A8">
        <w:rPr>
          <w:rFonts w:ascii="Times New Roman" w:hAnsi="Times New Roman" w:cs="Times New Roman"/>
          <w:sz w:val="28"/>
          <w:szCs w:val="28"/>
        </w:rPr>
        <w:t xml:space="preserve"> con il compito di formare abili operai e capi-officina per le industrie meccaniche, chimiche e tessili, mediant</w:t>
      </w:r>
      <w:r w:rsidR="00C93D2F">
        <w:rPr>
          <w:rFonts w:ascii="Times New Roman" w:hAnsi="Times New Roman" w:cs="Times New Roman"/>
          <w:sz w:val="28"/>
          <w:szCs w:val="28"/>
        </w:rPr>
        <w:t>e gli insegnamenti  di</w:t>
      </w:r>
      <w:r w:rsidR="001338A8">
        <w:rPr>
          <w:rFonts w:ascii="Times New Roman" w:hAnsi="Times New Roman" w:cs="Times New Roman"/>
          <w:sz w:val="28"/>
          <w:szCs w:val="28"/>
        </w:rPr>
        <w:t xml:space="preserve"> fisica, chimica, meccanica</w:t>
      </w:r>
      <w:r w:rsidR="0010186A">
        <w:rPr>
          <w:rFonts w:ascii="Times New Roman" w:hAnsi="Times New Roman" w:cs="Times New Roman"/>
          <w:sz w:val="28"/>
          <w:szCs w:val="28"/>
        </w:rPr>
        <w:t xml:space="preserve"> e con lo scopo, di agevolare l’incremento della produzione, della città di Napoli, sia perfezionando i metodi delle industrie esistenti, sia promuovendo nuove sorgenti di lavoro industriale. </w:t>
      </w:r>
    </w:p>
    <w:p w:rsidR="001338A8" w:rsidRPr="008B0E0A" w:rsidRDefault="008B0E0A" w:rsidP="00B23EA3">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N</w:t>
      </w:r>
      <w:r w:rsidRPr="008B0E0A">
        <w:rPr>
          <w:rFonts w:ascii="Times New Roman" w:hAnsi="Times New Roman" w:cs="Times New Roman"/>
          <w:i/>
          <w:sz w:val="28"/>
          <w:szCs w:val="28"/>
        </w:rPr>
        <w:t xml:space="preserve">ella scuola di industrie chimiche Alessandro Volta, presso l’abolito Monastero di S. Pietro ad </w:t>
      </w:r>
      <w:proofErr w:type="spellStart"/>
      <w:r w:rsidRPr="008B0E0A">
        <w:rPr>
          <w:rFonts w:ascii="Times New Roman" w:hAnsi="Times New Roman" w:cs="Times New Roman"/>
          <w:i/>
          <w:sz w:val="28"/>
          <w:szCs w:val="28"/>
        </w:rPr>
        <w:t>Aram</w:t>
      </w:r>
      <w:proofErr w:type="spellEnd"/>
      <w:r w:rsidRPr="008B0E0A">
        <w:rPr>
          <w:rFonts w:ascii="Times New Roman" w:hAnsi="Times New Roman" w:cs="Times New Roman"/>
          <w:i/>
          <w:sz w:val="28"/>
          <w:szCs w:val="28"/>
        </w:rPr>
        <w:t>, si dispensava a quei giovanotti, che venivano licenziati dopo quattro anni di scuola elementare, un ‘insegnamento pratico ed intuitivo delle scienze naturali e specialmente della chimica</w:t>
      </w:r>
      <w:r>
        <w:rPr>
          <w:rStyle w:val="Rimandonotaapidipagina"/>
          <w:rFonts w:ascii="Times New Roman" w:hAnsi="Times New Roman" w:cs="Times New Roman"/>
          <w:i/>
          <w:sz w:val="28"/>
          <w:szCs w:val="28"/>
        </w:rPr>
        <w:footnoteReference w:id="51"/>
      </w:r>
      <w:r w:rsidRPr="008B0E0A">
        <w:rPr>
          <w:rFonts w:ascii="Times New Roman" w:hAnsi="Times New Roman" w:cs="Times New Roman"/>
          <w:i/>
          <w:sz w:val="28"/>
          <w:szCs w:val="28"/>
        </w:rPr>
        <w:t xml:space="preserve"> .</w:t>
      </w:r>
    </w:p>
    <w:p w:rsidR="008C1936" w:rsidRDefault="00135939"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quegli anni l’Istituto assunse una certa importanza testimoniata dalla sua partecipazione ad importanti eventi come l’‘Esposizione Nazionale di Palermo’ del 1891-92, durante la quale la scuola ebbe in premio una medaglia d</w:t>
      </w:r>
      <w:r w:rsidR="009E3422">
        <w:rPr>
          <w:rFonts w:ascii="Times New Roman" w:hAnsi="Times New Roman" w:cs="Times New Roman"/>
          <w:sz w:val="28"/>
          <w:szCs w:val="28"/>
        </w:rPr>
        <w:t>’</w:t>
      </w:r>
      <w:r>
        <w:rPr>
          <w:rFonts w:ascii="Times New Roman" w:hAnsi="Times New Roman" w:cs="Times New Roman"/>
          <w:sz w:val="28"/>
          <w:szCs w:val="28"/>
        </w:rPr>
        <w:t>oro al pari dell</w:t>
      </w:r>
      <w:r w:rsidR="00C93D2F">
        <w:rPr>
          <w:rFonts w:ascii="Times New Roman" w:hAnsi="Times New Roman" w:cs="Times New Roman"/>
          <w:sz w:val="28"/>
          <w:szCs w:val="28"/>
        </w:rPr>
        <w:t xml:space="preserve">a scuola industriale di Vicenza, e </w:t>
      </w:r>
      <w:r>
        <w:rPr>
          <w:rFonts w:ascii="Times New Roman" w:hAnsi="Times New Roman" w:cs="Times New Roman"/>
          <w:sz w:val="28"/>
          <w:szCs w:val="28"/>
        </w:rPr>
        <w:t xml:space="preserve"> l’‘Esposizione Internazionale operaia di Milano</w:t>
      </w:r>
      <w:r w:rsidR="008B0E0A">
        <w:rPr>
          <w:rFonts w:ascii="Times New Roman" w:hAnsi="Times New Roman" w:cs="Times New Roman"/>
          <w:sz w:val="28"/>
          <w:szCs w:val="28"/>
        </w:rPr>
        <w:t>’</w:t>
      </w:r>
      <w:r>
        <w:rPr>
          <w:rFonts w:ascii="Times New Roman" w:hAnsi="Times New Roman" w:cs="Times New Roman"/>
          <w:sz w:val="28"/>
          <w:szCs w:val="28"/>
        </w:rPr>
        <w:t xml:space="preserve"> del 1894</w:t>
      </w:r>
      <w:r w:rsidR="008B0E0A">
        <w:rPr>
          <w:rFonts w:ascii="Times New Roman" w:hAnsi="Times New Roman" w:cs="Times New Roman"/>
          <w:sz w:val="28"/>
          <w:szCs w:val="28"/>
        </w:rPr>
        <w:t>,</w:t>
      </w:r>
      <w:r>
        <w:rPr>
          <w:rFonts w:ascii="Times New Roman" w:hAnsi="Times New Roman" w:cs="Times New Roman"/>
          <w:sz w:val="28"/>
          <w:szCs w:val="28"/>
        </w:rPr>
        <w:t xml:space="preserve"> in cui l’Alessandro Volta fu nuovamente premiato con un diploma d’onore insieme all’istituto tecnic</w:t>
      </w:r>
      <w:r w:rsidR="008B0E0A">
        <w:rPr>
          <w:rFonts w:ascii="Times New Roman" w:hAnsi="Times New Roman" w:cs="Times New Roman"/>
          <w:sz w:val="28"/>
          <w:szCs w:val="28"/>
        </w:rPr>
        <w:t>o Vittorio Emanuele di Bergamo</w:t>
      </w:r>
      <w:r w:rsidR="008B0E0A">
        <w:rPr>
          <w:rStyle w:val="Rimandonotaapidipagina"/>
          <w:rFonts w:ascii="Times New Roman" w:hAnsi="Times New Roman" w:cs="Times New Roman"/>
          <w:sz w:val="28"/>
          <w:szCs w:val="28"/>
        </w:rPr>
        <w:footnoteReference w:id="52"/>
      </w:r>
      <w:r w:rsidR="008B0E0A">
        <w:rPr>
          <w:rFonts w:ascii="Times New Roman" w:hAnsi="Times New Roman" w:cs="Times New Roman"/>
          <w:sz w:val="28"/>
          <w:szCs w:val="28"/>
        </w:rPr>
        <w:t>.</w:t>
      </w:r>
      <w:r w:rsidR="00C93D2F">
        <w:rPr>
          <w:rFonts w:ascii="Times New Roman" w:hAnsi="Times New Roman" w:cs="Times New Roman"/>
          <w:sz w:val="28"/>
          <w:szCs w:val="28"/>
        </w:rPr>
        <w:t xml:space="preserve"> </w:t>
      </w:r>
      <w:r w:rsidR="00367182">
        <w:rPr>
          <w:rFonts w:ascii="Times New Roman" w:hAnsi="Times New Roman" w:cs="Times New Roman"/>
          <w:sz w:val="28"/>
          <w:szCs w:val="28"/>
        </w:rPr>
        <w:t xml:space="preserve">                                                                </w:t>
      </w:r>
      <w:r w:rsidR="008B0E0A">
        <w:rPr>
          <w:rFonts w:ascii="Times New Roman" w:hAnsi="Times New Roman" w:cs="Times New Roman"/>
          <w:sz w:val="28"/>
          <w:szCs w:val="28"/>
        </w:rPr>
        <w:t>P</w:t>
      </w:r>
      <w:r w:rsidR="00691A59">
        <w:rPr>
          <w:rFonts w:ascii="Times New Roman" w:hAnsi="Times New Roman" w:cs="Times New Roman"/>
          <w:sz w:val="28"/>
          <w:szCs w:val="28"/>
        </w:rPr>
        <w:t>are che la scuola ebbe l’onore di ricevere in visita persino la Regina</w:t>
      </w:r>
      <w:r w:rsidR="00BB2CE4">
        <w:rPr>
          <w:rFonts w:ascii="Times New Roman" w:hAnsi="Times New Roman" w:cs="Times New Roman"/>
          <w:sz w:val="28"/>
          <w:szCs w:val="28"/>
        </w:rPr>
        <w:t xml:space="preserve"> </w:t>
      </w:r>
      <w:r w:rsidR="00691A59">
        <w:rPr>
          <w:rFonts w:ascii="Times New Roman" w:hAnsi="Times New Roman" w:cs="Times New Roman"/>
          <w:sz w:val="28"/>
          <w:szCs w:val="28"/>
        </w:rPr>
        <w:lastRenderedPageBreak/>
        <w:t>Margherita</w:t>
      </w:r>
      <w:r w:rsidR="00623002">
        <w:rPr>
          <w:rStyle w:val="Rimandonotaapidipagina"/>
          <w:rFonts w:ascii="Times New Roman" w:hAnsi="Times New Roman" w:cs="Times New Roman"/>
          <w:sz w:val="28"/>
          <w:szCs w:val="28"/>
        </w:rPr>
        <w:footnoteReference w:id="53"/>
      </w:r>
      <w:r w:rsidR="008B0E0A">
        <w:rPr>
          <w:rFonts w:ascii="Times New Roman" w:hAnsi="Times New Roman" w:cs="Times New Roman"/>
          <w:sz w:val="28"/>
          <w:szCs w:val="28"/>
        </w:rPr>
        <w:t>, la quale poté visitare le officine meccaniche</w:t>
      </w:r>
      <w:r w:rsidR="003B47F7">
        <w:rPr>
          <w:rFonts w:ascii="Times New Roman" w:hAnsi="Times New Roman" w:cs="Times New Roman"/>
          <w:sz w:val="28"/>
          <w:szCs w:val="28"/>
        </w:rPr>
        <w:t xml:space="preserve">, il laboratorio chimico e la sezione ‘fonditori’. </w:t>
      </w:r>
    </w:p>
    <w:p w:rsidR="00367182" w:rsidRDefault="00C93D2F"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Tra gli allievi del Volta figurano i nomi di illustri come Guglielmo Keller che si interessò della costruzione di un apparecchio </w:t>
      </w:r>
      <w:r w:rsidRPr="00C93D2F">
        <w:rPr>
          <w:rFonts w:ascii="Times New Roman" w:hAnsi="Times New Roman" w:cs="Times New Roman"/>
          <w:i/>
          <w:sz w:val="28"/>
          <w:szCs w:val="28"/>
        </w:rPr>
        <w:t>Faraday</w:t>
      </w:r>
      <w:r>
        <w:rPr>
          <w:rStyle w:val="Rimandonotaapidipagina"/>
          <w:rFonts w:ascii="Times New Roman" w:hAnsi="Times New Roman" w:cs="Times New Roman"/>
          <w:i/>
          <w:sz w:val="28"/>
          <w:szCs w:val="28"/>
        </w:rPr>
        <w:footnoteReference w:id="54"/>
      </w:r>
      <w:r w:rsidR="00AB414D">
        <w:rPr>
          <w:rFonts w:ascii="Times New Roman" w:hAnsi="Times New Roman" w:cs="Times New Roman"/>
          <w:i/>
          <w:sz w:val="28"/>
          <w:szCs w:val="28"/>
        </w:rPr>
        <w:t>,</w:t>
      </w:r>
      <w:r w:rsidR="00367182">
        <w:rPr>
          <w:rFonts w:ascii="Times New Roman" w:hAnsi="Times New Roman" w:cs="Times New Roman"/>
          <w:i/>
          <w:sz w:val="28"/>
          <w:szCs w:val="28"/>
        </w:rPr>
        <w:t xml:space="preserve"> </w:t>
      </w:r>
      <w:r w:rsidR="00AB414D">
        <w:rPr>
          <w:rFonts w:ascii="Times New Roman" w:hAnsi="Times New Roman" w:cs="Times New Roman"/>
          <w:sz w:val="28"/>
          <w:szCs w:val="28"/>
        </w:rPr>
        <w:t xml:space="preserve">Riccardo </w:t>
      </w:r>
      <w:proofErr w:type="spellStart"/>
      <w:r w:rsidR="00AB414D">
        <w:rPr>
          <w:rFonts w:ascii="Times New Roman" w:hAnsi="Times New Roman" w:cs="Times New Roman"/>
          <w:sz w:val="28"/>
          <w:szCs w:val="28"/>
        </w:rPr>
        <w:t>May</w:t>
      </w:r>
      <w:proofErr w:type="spellEnd"/>
      <w:r w:rsidR="00AB414D">
        <w:rPr>
          <w:rFonts w:ascii="Times New Roman" w:hAnsi="Times New Roman" w:cs="Times New Roman"/>
          <w:sz w:val="28"/>
          <w:szCs w:val="28"/>
        </w:rPr>
        <w:t xml:space="preserve">  che ebbe la fortuna di conoscere la Regina Margherita, </w:t>
      </w:r>
      <w:r w:rsidR="00AB414D" w:rsidRPr="00FA2DC3">
        <w:rPr>
          <w:rFonts w:ascii="Times New Roman" w:hAnsi="Times New Roman" w:cs="Times New Roman"/>
          <w:i/>
          <w:sz w:val="28"/>
          <w:szCs w:val="28"/>
        </w:rPr>
        <w:t>realizzando per</w:t>
      </w:r>
      <w:r w:rsidR="00AB414D">
        <w:rPr>
          <w:rFonts w:ascii="Times New Roman" w:hAnsi="Times New Roman" w:cs="Times New Roman"/>
          <w:sz w:val="28"/>
          <w:szCs w:val="28"/>
        </w:rPr>
        <w:t xml:space="preserve"> </w:t>
      </w:r>
      <w:r w:rsidR="00AB414D" w:rsidRPr="00FA2DC3">
        <w:rPr>
          <w:rFonts w:ascii="Times New Roman" w:hAnsi="Times New Roman" w:cs="Times New Roman"/>
          <w:i/>
          <w:sz w:val="28"/>
          <w:szCs w:val="28"/>
        </w:rPr>
        <w:t>lei un lavoro di modellatura</w:t>
      </w:r>
      <w:r w:rsidR="00AB414D">
        <w:rPr>
          <w:rStyle w:val="Rimandonotaapidipagina"/>
          <w:rFonts w:ascii="Times New Roman" w:hAnsi="Times New Roman" w:cs="Times New Roman"/>
          <w:sz w:val="28"/>
          <w:szCs w:val="28"/>
        </w:rPr>
        <w:footnoteReference w:id="55"/>
      </w:r>
      <w:r w:rsidR="005F0528">
        <w:rPr>
          <w:rFonts w:ascii="Times New Roman" w:hAnsi="Times New Roman" w:cs="Times New Roman"/>
          <w:sz w:val="28"/>
          <w:szCs w:val="28"/>
        </w:rPr>
        <w:t xml:space="preserve"> e </w:t>
      </w:r>
      <w:r w:rsidR="00AB414D">
        <w:rPr>
          <w:rFonts w:ascii="Times New Roman" w:hAnsi="Times New Roman" w:cs="Times New Roman"/>
          <w:sz w:val="28"/>
          <w:szCs w:val="28"/>
        </w:rPr>
        <w:t xml:space="preserve">Teodoro </w:t>
      </w:r>
      <w:proofErr w:type="spellStart"/>
      <w:r w:rsidR="00AB414D">
        <w:rPr>
          <w:rFonts w:ascii="Times New Roman" w:hAnsi="Times New Roman" w:cs="Times New Roman"/>
          <w:sz w:val="28"/>
          <w:szCs w:val="28"/>
        </w:rPr>
        <w:t>Stave</w:t>
      </w:r>
      <w:proofErr w:type="spellEnd"/>
      <w:r w:rsidR="00AB414D">
        <w:rPr>
          <w:rFonts w:ascii="Times New Roman" w:hAnsi="Times New Roman" w:cs="Times New Roman"/>
          <w:sz w:val="28"/>
          <w:szCs w:val="28"/>
        </w:rPr>
        <w:t xml:space="preserve"> che venne scoperto e assunto dalla famosa casa </w:t>
      </w:r>
      <w:proofErr w:type="spellStart"/>
      <w:r w:rsidR="00AB414D">
        <w:rPr>
          <w:rFonts w:ascii="Times New Roman" w:hAnsi="Times New Roman" w:cs="Times New Roman"/>
          <w:sz w:val="28"/>
          <w:szCs w:val="28"/>
        </w:rPr>
        <w:t>Heller</w:t>
      </w:r>
      <w:proofErr w:type="spellEnd"/>
      <w:r w:rsidR="00AB414D">
        <w:rPr>
          <w:rFonts w:ascii="Times New Roman" w:hAnsi="Times New Roman" w:cs="Times New Roman"/>
          <w:sz w:val="28"/>
          <w:szCs w:val="28"/>
        </w:rPr>
        <w:t xml:space="preserve"> di Norimberga, dopo essersi accorto che la dinamo utilizzata dalla casa stessa era </w:t>
      </w:r>
      <w:r w:rsidR="00AB414D">
        <w:rPr>
          <w:rFonts w:ascii="Times New Roman" w:hAnsi="Times New Roman" w:cs="Times New Roman"/>
          <w:i/>
          <w:sz w:val="28"/>
          <w:szCs w:val="28"/>
        </w:rPr>
        <w:t>difettosa</w:t>
      </w:r>
      <w:r w:rsidR="00AB414D">
        <w:rPr>
          <w:rStyle w:val="Rimandonotaapidipagina"/>
          <w:rFonts w:ascii="Times New Roman" w:hAnsi="Times New Roman" w:cs="Times New Roman"/>
          <w:sz w:val="28"/>
          <w:szCs w:val="28"/>
        </w:rPr>
        <w:footnoteReference w:id="56"/>
      </w:r>
      <w:r w:rsidR="00AB414D">
        <w:rPr>
          <w:rFonts w:ascii="Times New Roman" w:hAnsi="Times New Roman" w:cs="Times New Roman"/>
          <w:i/>
          <w:sz w:val="28"/>
          <w:szCs w:val="28"/>
        </w:rPr>
        <w:t>.</w:t>
      </w:r>
    </w:p>
    <w:p w:rsidR="00423272" w:rsidRPr="00A91343" w:rsidRDefault="00AB414D"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Altro fatto importante</w:t>
      </w:r>
      <w:r w:rsidR="00527C02">
        <w:rPr>
          <w:rFonts w:ascii="Times New Roman" w:hAnsi="Times New Roman" w:cs="Times New Roman"/>
          <w:sz w:val="28"/>
          <w:szCs w:val="28"/>
        </w:rPr>
        <w:t xml:space="preserve"> per la </w:t>
      </w:r>
      <w:r>
        <w:rPr>
          <w:rFonts w:ascii="Times New Roman" w:hAnsi="Times New Roman" w:cs="Times New Roman"/>
          <w:sz w:val="28"/>
          <w:szCs w:val="28"/>
        </w:rPr>
        <w:t xml:space="preserve">scuola </w:t>
      </w:r>
      <w:r w:rsidR="00527C02">
        <w:rPr>
          <w:rFonts w:ascii="Times New Roman" w:hAnsi="Times New Roman" w:cs="Times New Roman"/>
          <w:sz w:val="28"/>
          <w:szCs w:val="28"/>
        </w:rPr>
        <w:t xml:space="preserve">fu l’accordo tra il Ministero della Guerra e la Direzione di Artiglieria della Real Fonderia di Napoli attraverso cui fu concesso agli allievi del Volta di potersi esercitare nella R. Fonderia di Napoli, per gli anni 1891 e 1892. </w:t>
      </w:r>
      <w:r w:rsidR="00423272">
        <w:rPr>
          <w:rFonts w:ascii="Times New Roman" w:hAnsi="Times New Roman" w:cs="Times New Roman"/>
          <w:sz w:val="28"/>
          <w:szCs w:val="28"/>
        </w:rPr>
        <w:t>Ma per ragioni economiche venne a mancare questa concessione, per cui la scuola decise di dotarsi di una propria fonderia</w:t>
      </w:r>
      <w:r w:rsidR="00A91343">
        <w:rPr>
          <w:rFonts w:ascii="Times New Roman" w:hAnsi="Times New Roman" w:cs="Times New Roman"/>
          <w:sz w:val="28"/>
          <w:szCs w:val="28"/>
        </w:rPr>
        <w:t xml:space="preserve">. </w:t>
      </w:r>
    </w:p>
    <w:p w:rsidR="001E5EE0" w:rsidRDefault="001E5EE0" w:rsidP="00B23EA3">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Nel 1902</w:t>
      </w:r>
      <w:r w:rsidR="00097C43">
        <w:rPr>
          <w:rFonts w:ascii="Times New Roman" w:hAnsi="Times New Roman" w:cs="Times New Roman"/>
          <w:sz w:val="28"/>
          <w:szCs w:val="28"/>
        </w:rPr>
        <w:t xml:space="preserve">, </w:t>
      </w:r>
      <w:r>
        <w:rPr>
          <w:rFonts w:ascii="Times New Roman" w:hAnsi="Times New Roman" w:cs="Times New Roman"/>
          <w:sz w:val="28"/>
          <w:szCs w:val="28"/>
        </w:rPr>
        <w:t>fu istituita la</w:t>
      </w:r>
      <w:r w:rsidR="00097C43">
        <w:rPr>
          <w:rFonts w:ascii="Times New Roman" w:hAnsi="Times New Roman" w:cs="Times New Roman"/>
          <w:sz w:val="28"/>
          <w:szCs w:val="28"/>
        </w:rPr>
        <w:t xml:space="preserve"> </w:t>
      </w:r>
      <w:r w:rsidR="00097C43" w:rsidRPr="00097C43">
        <w:rPr>
          <w:rFonts w:ascii="Times New Roman" w:hAnsi="Times New Roman" w:cs="Times New Roman"/>
          <w:i/>
          <w:sz w:val="28"/>
          <w:szCs w:val="28"/>
        </w:rPr>
        <w:t>Reale Commissione per l’i</w:t>
      </w:r>
      <w:r w:rsidR="00097C43">
        <w:rPr>
          <w:rFonts w:ascii="Times New Roman" w:hAnsi="Times New Roman" w:cs="Times New Roman"/>
          <w:i/>
          <w:sz w:val="28"/>
          <w:szCs w:val="28"/>
        </w:rPr>
        <w:t xml:space="preserve">ncremento industriale di Napoli, </w:t>
      </w:r>
      <w:r w:rsidR="00097C43">
        <w:rPr>
          <w:rFonts w:ascii="Times New Roman" w:hAnsi="Times New Roman" w:cs="Times New Roman"/>
          <w:sz w:val="28"/>
          <w:szCs w:val="28"/>
        </w:rPr>
        <w:t xml:space="preserve">presieduta da Luigi Miraglia, sindaco di Napoli, </w:t>
      </w:r>
      <w:r>
        <w:rPr>
          <w:rFonts w:ascii="Times New Roman" w:hAnsi="Times New Roman" w:cs="Times New Roman"/>
          <w:sz w:val="28"/>
          <w:szCs w:val="28"/>
        </w:rPr>
        <w:t xml:space="preserve">con lo scopo di conoscere i fattori che potevano concorrere allo sviluppo delle industrie della città. Tra questi fattori fu individuata e nominata, nella </w:t>
      </w:r>
      <w:r w:rsidRPr="001E5EE0">
        <w:rPr>
          <w:rFonts w:ascii="Times New Roman" w:hAnsi="Times New Roman" w:cs="Times New Roman"/>
          <w:i/>
          <w:sz w:val="28"/>
          <w:szCs w:val="28"/>
        </w:rPr>
        <w:t xml:space="preserve">Relazione </w:t>
      </w:r>
      <w:r>
        <w:rPr>
          <w:rFonts w:ascii="Times New Roman" w:hAnsi="Times New Roman" w:cs="Times New Roman"/>
          <w:sz w:val="28"/>
          <w:szCs w:val="28"/>
        </w:rPr>
        <w:t>redatta dalla Commissione, proprio la scuola industriale Alessandro Volta</w:t>
      </w:r>
      <w:r w:rsidR="00516E0B">
        <w:rPr>
          <w:rFonts w:ascii="Times New Roman" w:hAnsi="Times New Roman" w:cs="Times New Roman"/>
          <w:sz w:val="28"/>
          <w:szCs w:val="28"/>
        </w:rPr>
        <w:t xml:space="preserve"> chiamata a contribuire </w:t>
      </w:r>
      <w:r w:rsidR="00516E0B">
        <w:rPr>
          <w:rFonts w:ascii="Times New Roman" w:hAnsi="Times New Roman" w:cs="Times New Roman"/>
          <w:i/>
          <w:sz w:val="28"/>
          <w:szCs w:val="28"/>
        </w:rPr>
        <w:t>all’incremento della produzione della città di Napoli sia perfezionando i metodi delle industrie esistenti, sia promuovendo nuove sorgenti di lavoro industriale</w:t>
      </w:r>
      <w:r w:rsidR="00516E0B">
        <w:rPr>
          <w:rStyle w:val="Rimandonotaapidipagina"/>
          <w:rFonts w:ascii="Times New Roman" w:hAnsi="Times New Roman" w:cs="Times New Roman"/>
          <w:i/>
          <w:sz w:val="28"/>
          <w:szCs w:val="28"/>
        </w:rPr>
        <w:footnoteReference w:id="57"/>
      </w:r>
      <w:r w:rsidR="001A28D1">
        <w:rPr>
          <w:rFonts w:ascii="Times New Roman" w:hAnsi="Times New Roman" w:cs="Times New Roman"/>
          <w:i/>
          <w:sz w:val="28"/>
          <w:szCs w:val="28"/>
        </w:rPr>
        <w:t>.</w:t>
      </w:r>
    </w:p>
    <w:p w:rsidR="00F34085" w:rsidRDefault="00A91343"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Il lavoro della Commissione risultò decisivo per la scuola, in quanto costatando con pena alcuni problemi come l’affollamento esagerato delle officine, la ristrettezza dei locali, la mancanza di luce nelle sale di disegno e l’ubicazione in uno dei posti più infelici della città in cui era diffusa la prostituzione</w:t>
      </w:r>
      <w:r w:rsidR="00101BA1">
        <w:rPr>
          <w:rFonts w:ascii="Times New Roman" w:hAnsi="Times New Roman" w:cs="Times New Roman"/>
          <w:sz w:val="28"/>
          <w:szCs w:val="28"/>
        </w:rPr>
        <w:t>, fece in</w:t>
      </w:r>
      <w:r w:rsidR="00BB2CE4">
        <w:rPr>
          <w:rFonts w:ascii="Times New Roman" w:hAnsi="Times New Roman" w:cs="Times New Roman"/>
          <w:sz w:val="28"/>
          <w:szCs w:val="28"/>
        </w:rPr>
        <w:t xml:space="preserve"> modo che il Comune di Napoli provvedesse</w:t>
      </w:r>
      <w:r w:rsidR="00E45A4B">
        <w:rPr>
          <w:rFonts w:ascii="Times New Roman" w:hAnsi="Times New Roman" w:cs="Times New Roman"/>
          <w:sz w:val="28"/>
          <w:szCs w:val="28"/>
        </w:rPr>
        <w:t xml:space="preserve"> alla ristrutturazione dei locali utilizzando i fondi monetari provenienti dal Ministero dell’Agricoltura, dell’</w:t>
      </w:r>
      <w:r w:rsidR="00101BA1">
        <w:rPr>
          <w:rFonts w:ascii="Times New Roman" w:hAnsi="Times New Roman" w:cs="Times New Roman"/>
          <w:sz w:val="28"/>
          <w:szCs w:val="28"/>
        </w:rPr>
        <w:t>Industria e del Commercio.</w:t>
      </w:r>
    </w:p>
    <w:p w:rsidR="00112E3A" w:rsidRDefault="00172018" w:rsidP="00F315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Nel 1940, si presentò l’occasione di poter, finalmente collocare la scuola in una sede più ampia e soprattutto nuova. Si trattava dell’edificio, appena completato, sito  al corso </w:t>
      </w:r>
      <w:r w:rsidRPr="00172018">
        <w:rPr>
          <w:rFonts w:ascii="Times New Roman" w:hAnsi="Times New Roman" w:cs="Times New Roman"/>
          <w:i/>
          <w:sz w:val="28"/>
          <w:szCs w:val="28"/>
        </w:rPr>
        <w:t xml:space="preserve">Malta </w:t>
      </w:r>
      <w:r>
        <w:rPr>
          <w:rFonts w:ascii="Times New Roman" w:hAnsi="Times New Roman" w:cs="Times New Roman"/>
          <w:i/>
          <w:sz w:val="28"/>
          <w:szCs w:val="28"/>
        </w:rPr>
        <w:t>al Vasto</w:t>
      </w:r>
      <w:r>
        <w:rPr>
          <w:rStyle w:val="Rimandonotaapidipagina"/>
          <w:rFonts w:ascii="Times New Roman" w:hAnsi="Times New Roman" w:cs="Times New Roman"/>
          <w:i/>
          <w:sz w:val="28"/>
          <w:szCs w:val="28"/>
        </w:rPr>
        <w:footnoteReference w:id="58"/>
      </w:r>
      <w:r w:rsidR="00261C6D">
        <w:rPr>
          <w:rFonts w:ascii="Times New Roman" w:hAnsi="Times New Roman" w:cs="Times New Roman"/>
          <w:i/>
          <w:sz w:val="28"/>
          <w:szCs w:val="28"/>
        </w:rPr>
        <w:t xml:space="preserve">. </w:t>
      </w:r>
      <w:r w:rsidR="00261C6D">
        <w:rPr>
          <w:rFonts w:ascii="Times New Roman" w:hAnsi="Times New Roman" w:cs="Times New Roman"/>
          <w:sz w:val="28"/>
          <w:szCs w:val="28"/>
        </w:rPr>
        <w:t xml:space="preserve">Ma questo venne occupato dall’ </w:t>
      </w:r>
      <w:r w:rsidR="00A35575">
        <w:rPr>
          <w:rFonts w:ascii="Times New Roman" w:hAnsi="Times New Roman" w:cs="Times New Roman"/>
          <w:sz w:val="28"/>
          <w:szCs w:val="28"/>
        </w:rPr>
        <w:t>‘</w:t>
      </w:r>
      <w:r w:rsidR="00261C6D" w:rsidRPr="00A35575">
        <w:rPr>
          <w:rFonts w:ascii="Times New Roman" w:hAnsi="Times New Roman" w:cs="Times New Roman"/>
          <w:sz w:val="28"/>
          <w:szCs w:val="28"/>
        </w:rPr>
        <w:t>Istituto Politecnico</w:t>
      </w:r>
      <w:r w:rsidR="00261C6D">
        <w:rPr>
          <w:rFonts w:ascii="Times New Roman" w:hAnsi="Times New Roman" w:cs="Times New Roman"/>
          <w:i/>
          <w:sz w:val="28"/>
          <w:szCs w:val="28"/>
        </w:rPr>
        <w:t xml:space="preserve"> </w:t>
      </w:r>
      <w:r w:rsidR="00261C6D" w:rsidRPr="00A35575">
        <w:rPr>
          <w:rFonts w:ascii="Times New Roman" w:hAnsi="Times New Roman" w:cs="Times New Roman"/>
          <w:sz w:val="28"/>
          <w:szCs w:val="28"/>
        </w:rPr>
        <w:t>Enrico Fermi</w:t>
      </w:r>
      <w:r w:rsidR="00A35575">
        <w:rPr>
          <w:rFonts w:ascii="Times New Roman" w:hAnsi="Times New Roman" w:cs="Times New Roman"/>
          <w:sz w:val="28"/>
          <w:szCs w:val="28"/>
        </w:rPr>
        <w:t>’</w:t>
      </w:r>
      <w:r w:rsidR="00261C6D">
        <w:rPr>
          <w:rFonts w:ascii="Times New Roman" w:hAnsi="Times New Roman" w:cs="Times New Roman"/>
          <w:i/>
          <w:sz w:val="28"/>
          <w:szCs w:val="28"/>
        </w:rPr>
        <w:t>,</w:t>
      </w:r>
      <w:r w:rsidR="00261C6D">
        <w:rPr>
          <w:rFonts w:ascii="Times New Roman" w:hAnsi="Times New Roman" w:cs="Times New Roman"/>
          <w:sz w:val="28"/>
          <w:szCs w:val="28"/>
        </w:rPr>
        <w:t xml:space="preserve"> che nei primi tempi costitutiva una </w:t>
      </w:r>
      <w:r w:rsidR="00261C6D">
        <w:rPr>
          <w:rFonts w:ascii="Times New Roman" w:hAnsi="Times New Roman" w:cs="Times New Roman"/>
          <w:sz w:val="28"/>
          <w:szCs w:val="28"/>
        </w:rPr>
        <w:lastRenderedPageBreak/>
        <w:t xml:space="preserve">succursale dell’Alessandro Volta, ma con lo smembramento dei reparti meccanico, aereonautico, edile e metalmeccanico il Fermi divenne autonomo, costringendo, così, il Volta a rimanere </w:t>
      </w:r>
      <w:r w:rsidR="00EB2AE0">
        <w:rPr>
          <w:rFonts w:ascii="Times New Roman" w:hAnsi="Times New Roman" w:cs="Times New Roman"/>
          <w:sz w:val="28"/>
          <w:szCs w:val="28"/>
        </w:rPr>
        <w:t xml:space="preserve">per sempre </w:t>
      </w:r>
      <w:r w:rsidR="00261C6D">
        <w:rPr>
          <w:rFonts w:ascii="Times New Roman" w:hAnsi="Times New Roman" w:cs="Times New Roman"/>
          <w:sz w:val="28"/>
          <w:szCs w:val="28"/>
        </w:rPr>
        <w:t xml:space="preserve">nei locali di S. Maria la Fede. </w:t>
      </w:r>
    </w:p>
    <w:p w:rsidR="00616C77" w:rsidRDefault="00616C77" w:rsidP="00F315E6">
      <w:pPr>
        <w:spacing w:after="0" w:line="360" w:lineRule="auto"/>
        <w:jc w:val="both"/>
        <w:rPr>
          <w:rFonts w:ascii="Times New Roman" w:hAnsi="Times New Roman" w:cs="Times New Roman"/>
          <w:sz w:val="28"/>
          <w:szCs w:val="28"/>
        </w:rPr>
      </w:pPr>
    </w:p>
    <w:p w:rsidR="00F34085" w:rsidRPr="00F34085" w:rsidRDefault="00F34085" w:rsidP="00B23EA3">
      <w:pPr>
        <w:spacing w:after="0" w:line="360" w:lineRule="auto"/>
        <w:jc w:val="both"/>
        <w:rPr>
          <w:rFonts w:ascii="Times New Roman" w:hAnsi="Times New Roman" w:cs="Times New Roman"/>
          <w:sz w:val="28"/>
          <w:szCs w:val="28"/>
        </w:rPr>
      </w:pPr>
    </w:p>
    <w:p w:rsidR="00B23EA3" w:rsidRDefault="007159D3" w:rsidP="00B23EA3">
      <w:pPr>
        <w:spacing w:after="0" w:line="360" w:lineRule="auto"/>
        <w:jc w:val="both"/>
        <w:rPr>
          <w:rFonts w:ascii="Times New Roman" w:hAnsi="Times New Roman" w:cs="Times New Roman"/>
          <w:b/>
          <w:sz w:val="28"/>
          <w:szCs w:val="28"/>
        </w:rPr>
      </w:pPr>
      <w:r w:rsidRPr="00A75AB2">
        <w:rPr>
          <w:rFonts w:ascii="Times New Roman" w:hAnsi="Times New Roman" w:cs="Times New Roman"/>
          <w:b/>
          <w:sz w:val="28"/>
          <w:szCs w:val="28"/>
        </w:rPr>
        <w:t>2</w:t>
      </w:r>
      <w:r w:rsidR="00B23EA3" w:rsidRPr="008250C1">
        <w:rPr>
          <w:rFonts w:ascii="Times New Roman" w:hAnsi="Times New Roman" w:cs="Times New Roman"/>
          <w:b/>
          <w:sz w:val="28"/>
          <w:szCs w:val="28"/>
        </w:rPr>
        <w:t>.4 La Biblioteca</w:t>
      </w:r>
    </w:p>
    <w:p w:rsidR="00A46917" w:rsidRDefault="00A46917"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Secondo il decreto legge 28 gennaio 1886 le scuole industriali dovevano dotarsi </w:t>
      </w:r>
      <w:r>
        <w:rPr>
          <w:rFonts w:ascii="Times New Roman" w:hAnsi="Times New Roman" w:cs="Times New Roman"/>
          <w:i/>
          <w:sz w:val="28"/>
          <w:szCs w:val="28"/>
        </w:rPr>
        <w:t>di un laboratorio di chimica, di una collezione di preparati ed apparecchi chimici, di un gabinetto di fisica, di un laboratorio con collezioni di modelli ed apparati relativi alla meccanica ed alla tecnologia, di un archivio di disegni e di una biblioteca</w:t>
      </w:r>
      <w:r>
        <w:rPr>
          <w:rStyle w:val="Rimandonotaapidipagina"/>
          <w:rFonts w:ascii="Times New Roman" w:hAnsi="Times New Roman" w:cs="Times New Roman"/>
          <w:i/>
          <w:sz w:val="28"/>
          <w:szCs w:val="28"/>
        </w:rPr>
        <w:footnoteReference w:id="59"/>
      </w:r>
      <w:r w:rsidR="000C50A7">
        <w:rPr>
          <w:rFonts w:ascii="Times New Roman" w:hAnsi="Times New Roman" w:cs="Times New Roman"/>
          <w:i/>
          <w:sz w:val="28"/>
          <w:szCs w:val="28"/>
        </w:rPr>
        <w:t xml:space="preserve">. </w:t>
      </w:r>
    </w:p>
    <w:p w:rsidR="000C50A7" w:rsidRDefault="000C50A7"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Quindi in linea con quanto espresso dagli articoli del decreto legge l’Alessandro Volta doveva possedere, già alla fine degli anni Ottanta del XIX secolo, una sua biblioteca </w:t>
      </w:r>
      <w:r w:rsidR="00690014">
        <w:rPr>
          <w:rFonts w:ascii="Times New Roman" w:hAnsi="Times New Roman" w:cs="Times New Roman"/>
          <w:sz w:val="28"/>
          <w:szCs w:val="28"/>
        </w:rPr>
        <w:t xml:space="preserve">con all’interno collezioni di libri e testi di supporto per gli insegnamenti. </w:t>
      </w:r>
    </w:p>
    <w:p w:rsidR="00690014" w:rsidRDefault="00690014" w:rsidP="00B23EA3">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Dal </w:t>
      </w:r>
      <w:r w:rsidRPr="00690014">
        <w:rPr>
          <w:rFonts w:ascii="Times New Roman" w:hAnsi="Times New Roman" w:cs="Times New Roman"/>
          <w:i/>
          <w:sz w:val="28"/>
          <w:szCs w:val="28"/>
        </w:rPr>
        <w:t>Bollettino del Comune di Napoli</w:t>
      </w:r>
      <w:r>
        <w:rPr>
          <w:rFonts w:ascii="Times New Roman" w:hAnsi="Times New Roman" w:cs="Times New Roman"/>
          <w:i/>
          <w:sz w:val="28"/>
          <w:szCs w:val="28"/>
        </w:rPr>
        <w:t xml:space="preserve"> </w:t>
      </w:r>
      <w:r>
        <w:rPr>
          <w:rFonts w:ascii="Times New Roman" w:hAnsi="Times New Roman" w:cs="Times New Roman"/>
          <w:sz w:val="28"/>
          <w:szCs w:val="28"/>
        </w:rPr>
        <w:t xml:space="preserve">del 1913 risulta che la </w:t>
      </w:r>
      <w:r>
        <w:rPr>
          <w:rFonts w:ascii="Times New Roman" w:hAnsi="Times New Roman" w:cs="Times New Roman"/>
          <w:i/>
          <w:sz w:val="28"/>
          <w:szCs w:val="28"/>
        </w:rPr>
        <w:t>biblioteca scolastica possedeva n. 417 volumi di genere tecnologico</w:t>
      </w:r>
      <w:r>
        <w:rPr>
          <w:rStyle w:val="Rimandonotaapidipagina"/>
          <w:rFonts w:ascii="Times New Roman" w:hAnsi="Times New Roman" w:cs="Times New Roman"/>
          <w:i/>
          <w:sz w:val="28"/>
          <w:szCs w:val="28"/>
        </w:rPr>
        <w:footnoteReference w:id="60"/>
      </w:r>
      <w:r>
        <w:rPr>
          <w:rFonts w:ascii="Times New Roman" w:hAnsi="Times New Roman" w:cs="Times New Roman"/>
          <w:i/>
          <w:sz w:val="28"/>
          <w:szCs w:val="28"/>
        </w:rPr>
        <w:t>.</w:t>
      </w:r>
    </w:p>
    <w:p w:rsidR="00B23EA3" w:rsidRPr="00B23EA3" w:rsidRDefault="00B06AE1"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L’Istituto attualmente gode di una </w:t>
      </w:r>
      <w:r w:rsidR="006F1EDC">
        <w:rPr>
          <w:rFonts w:ascii="Times New Roman" w:hAnsi="Times New Roman" w:cs="Times New Roman"/>
          <w:sz w:val="28"/>
          <w:szCs w:val="28"/>
        </w:rPr>
        <w:t>‘</w:t>
      </w:r>
      <w:r>
        <w:rPr>
          <w:rFonts w:ascii="Times New Roman" w:hAnsi="Times New Roman" w:cs="Times New Roman"/>
          <w:sz w:val="28"/>
          <w:szCs w:val="28"/>
        </w:rPr>
        <w:t>Biblioteca-Museo</w:t>
      </w:r>
      <w:r w:rsidR="006F1EDC">
        <w:rPr>
          <w:rFonts w:ascii="Times New Roman" w:hAnsi="Times New Roman" w:cs="Times New Roman"/>
          <w:sz w:val="28"/>
          <w:szCs w:val="28"/>
        </w:rPr>
        <w:t>’</w:t>
      </w:r>
      <w:r>
        <w:rPr>
          <w:rFonts w:ascii="Times New Roman" w:hAnsi="Times New Roman" w:cs="Times New Roman"/>
          <w:sz w:val="28"/>
          <w:szCs w:val="28"/>
        </w:rPr>
        <w:t xml:space="preserve">, </w:t>
      </w:r>
      <w:r w:rsidR="00B23EA3" w:rsidRPr="00B23EA3">
        <w:rPr>
          <w:rFonts w:ascii="Times New Roman" w:hAnsi="Times New Roman" w:cs="Times New Roman"/>
          <w:sz w:val="28"/>
          <w:szCs w:val="28"/>
        </w:rPr>
        <w:t>comprende</w:t>
      </w:r>
      <w:r>
        <w:rPr>
          <w:rFonts w:ascii="Times New Roman" w:hAnsi="Times New Roman" w:cs="Times New Roman"/>
          <w:sz w:val="28"/>
          <w:szCs w:val="28"/>
        </w:rPr>
        <w:t>nte</w:t>
      </w:r>
      <w:r w:rsidR="00B23EA3" w:rsidRPr="00B23EA3">
        <w:rPr>
          <w:rFonts w:ascii="Times New Roman" w:hAnsi="Times New Roman" w:cs="Times New Roman"/>
          <w:sz w:val="28"/>
          <w:szCs w:val="28"/>
        </w:rPr>
        <w:t xml:space="preserve"> gli strumenti che sono serviti nel tempo allo studio delle discipline meccaniche ed elettrotecniche e</w:t>
      </w:r>
      <w:r>
        <w:rPr>
          <w:rFonts w:ascii="Times New Roman" w:hAnsi="Times New Roman" w:cs="Times New Roman"/>
          <w:sz w:val="28"/>
          <w:szCs w:val="28"/>
        </w:rPr>
        <w:t xml:space="preserve"> che</w:t>
      </w:r>
      <w:r w:rsidR="00B23EA3" w:rsidRPr="00B23EA3">
        <w:rPr>
          <w:rFonts w:ascii="Times New Roman" w:hAnsi="Times New Roman" w:cs="Times New Roman"/>
          <w:sz w:val="28"/>
          <w:szCs w:val="28"/>
        </w:rPr>
        <w:t xml:space="preserve"> hanno costituito un valido mezzo di formazione dei tecnici che il "Volta" ha dato, per oltre un secolo, al mondo dell'industria e dell'artigianato del Mezzogiorno.</w:t>
      </w:r>
    </w:p>
    <w:p w:rsidR="00B23EA3" w:rsidRDefault="00EB2AE0"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Il patrimonio dei testi </w:t>
      </w:r>
      <w:r w:rsidR="00B23EA3" w:rsidRPr="00B23EA3">
        <w:rPr>
          <w:rFonts w:ascii="Times New Roman" w:hAnsi="Times New Roman" w:cs="Times New Roman"/>
          <w:sz w:val="28"/>
          <w:szCs w:val="28"/>
        </w:rPr>
        <w:t xml:space="preserve">comprende circa 300 volumi, che datano a partire dal XVI secolo fino al 1905, provenienti, probabilmente, in parte dalla biblioteca </w:t>
      </w:r>
      <w:r w:rsidR="00B23EA3" w:rsidRPr="00B23EA3">
        <w:rPr>
          <w:rFonts w:ascii="Times New Roman" w:hAnsi="Times New Roman" w:cs="Times New Roman"/>
          <w:sz w:val="28"/>
          <w:szCs w:val="28"/>
        </w:rPr>
        <w:lastRenderedPageBreak/>
        <w:t>del Convento e in parte dai diversi indirizzi della scuola (si tratta di testi di argomento tecnico, scientifico, letterario).</w:t>
      </w:r>
    </w:p>
    <w:p w:rsidR="00DE451C" w:rsidRDefault="00DE451C"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Purtroppo la biblioteca dell’Istituto Alessandro Volta si fa, anch’essa, testimone della situazione tutt’altro che rosea in cui si ritrova</w:t>
      </w:r>
      <w:r w:rsidR="002D7EED">
        <w:rPr>
          <w:rFonts w:ascii="Times New Roman" w:hAnsi="Times New Roman" w:cs="Times New Roman"/>
          <w:sz w:val="28"/>
          <w:szCs w:val="28"/>
        </w:rPr>
        <w:t>no, oggi,  le biblioteche scolastiche italiane</w:t>
      </w:r>
      <w:r>
        <w:rPr>
          <w:rFonts w:ascii="Times New Roman" w:hAnsi="Times New Roman" w:cs="Times New Roman"/>
          <w:sz w:val="28"/>
          <w:szCs w:val="28"/>
        </w:rPr>
        <w:t>.</w:t>
      </w:r>
    </w:p>
    <w:p w:rsidR="00DE451C" w:rsidRDefault="00DE451C"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Con i tagli sui fondi destinati alla scuola la situazione è andata peggiorando e il personale addetto alle biblioteche scolastiche è venuto, così, a mancare.</w:t>
      </w:r>
    </w:p>
    <w:p w:rsidR="00C16057" w:rsidRDefault="00C16057"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Per di più, in Italia non esiste una legislazione specifica in merito alle biblioteche presenti nelle scuole e in merito </w:t>
      </w:r>
      <w:r w:rsidR="002D7EED">
        <w:rPr>
          <w:rFonts w:ascii="Times New Roman" w:hAnsi="Times New Roman" w:cs="Times New Roman"/>
          <w:sz w:val="28"/>
          <w:szCs w:val="28"/>
        </w:rPr>
        <w:t xml:space="preserve">al personale. L’unico  tentativo in tal senso è rappresentato dai </w:t>
      </w:r>
      <w:r w:rsidRPr="002D7EED">
        <w:rPr>
          <w:rFonts w:ascii="Times New Roman" w:hAnsi="Times New Roman" w:cs="Times New Roman"/>
          <w:i/>
          <w:sz w:val="28"/>
          <w:szCs w:val="28"/>
        </w:rPr>
        <w:t>Decreti Delegati</w:t>
      </w:r>
      <w:r>
        <w:rPr>
          <w:rFonts w:ascii="Times New Roman" w:hAnsi="Times New Roman" w:cs="Times New Roman"/>
          <w:sz w:val="28"/>
          <w:szCs w:val="28"/>
        </w:rPr>
        <w:t xml:space="preserve"> del 1974 </w:t>
      </w:r>
      <w:r w:rsidRPr="00C16057">
        <w:rPr>
          <w:rFonts w:ascii="Times New Roman" w:hAnsi="Times New Roman" w:cs="Times New Roman"/>
          <w:sz w:val="28"/>
          <w:szCs w:val="28"/>
        </w:rPr>
        <w:t>(D. 417/74, Art. 113), che ha</w:t>
      </w:r>
      <w:r w:rsidR="00E11463">
        <w:rPr>
          <w:rFonts w:ascii="Times New Roman" w:hAnsi="Times New Roman" w:cs="Times New Roman"/>
          <w:sz w:val="28"/>
          <w:szCs w:val="28"/>
        </w:rPr>
        <w:t xml:space="preserve">nno istituito l’uso dei docenti (generalmente, quelli in pensione)  in </w:t>
      </w:r>
      <w:r w:rsidRPr="00C16057">
        <w:rPr>
          <w:rFonts w:ascii="Times New Roman" w:hAnsi="Times New Roman" w:cs="Times New Roman"/>
          <w:sz w:val="28"/>
          <w:szCs w:val="28"/>
        </w:rPr>
        <w:t>compiti diversi dall’insegnamento</w:t>
      </w:r>
      <w:r>
        <w:rPr>
          <w:rFonts w:ascii="Times New Roman" w:hAnsi="Times New Roman" w:cs="Times New Roman"/>
          <w:sz w:val="28"/>
          <w:szCs w:val="28"/>
        </w:rPr>
        <w:t>.</w:t>
      </w:r>
      <w:r w:rsidR="007473FA" w:rsidRPr="007473FA">
        <w:t xml:space="preserve"> </w:t>
      </w:r>
      <w:r w:rsidR="002D7EED">
        <w:rPr>
          <w:rFonts w:ascii="Times New Roman" w:hAnsi="Times New Roman" w:cs="Times New Roman"/>
          <w:sz w:val="28"/>
          <w:szCs w:val="28"/>
        </w:rPr>
        <w:t>Queste disposizioni prevedono</w:t>
      </w:r>
      <w:r w:rsidR="007473FA" w:rsidRPr="007473FA">
        <w:rPr>
          <w:rFonts w:ascii="Times New Roman" w:hAnsi="Times New Roman" w:cs="Times New Roman"/>
          <w:sz w:val="28"/>
          <w:szCs w:val="28"/>
        </w:rPr>
        <w:t xml:space="preserve"> la possibilità che </w:t>
      </w:r>
      <w:r w:rsidR="002D7EED">
        <w:rPr>
          <w:rFonts w:ascii="Times New Roman" w:hAnsi="Times New Roman" w:cs="Times New Roman"/>
          <w:i/>
          <w:sz w:val="28"/>
          <w:szCs w:val="28"/>
        </w:rPr>
        <w:t>tali docenti vengano</w:t>
      </w:r>
      <w:r w:rsidR="007473FA" w:rsidRPr="005B4F1D">
        <w:rPr>
          <w:rFonts w:ascii="Times New Roman" w:hAnsi="Times New Roman" w:cs="Times New Roman"/>
          <w:i/>
          <w:sz w:val="28"/>
          <w:szCs w:val="28"/>
        </w:rPr>
        <w:t xml:space="preserve"> impiegati in aree diverse, per esempio nell’amministrazione, in segreteria e in particolare nelle biblioteca scolastica, che essendo un ambito molto vicino a quel</w:t>
      </w:r>
      <w:r w:rsidR="002D7EED">
        <w:rPr>
          <w:rFonts w:ascii="Times New Roman" w:hAnsi="Times New Roman" w:cs="Times New Roman"/>
          <w:i/>
          <w:sz w:val="28"/>
          <w:szCs w:val="28"/>
        </w:rPr>
        <w:t>lo della didattica rappresenta</w:t>
      </w:r>
      <w:r w:rsidR="007473FA" w:rsidRPr="005B4F1D">
        <w:rPr>
          <w:rFonts w:ascii="Times New Roman" w:hAnsi="Times New Roman" w:cs="Times New Roman"/>
          <w:i/>
          <w:sz w:val="28"/>
          <w:szCs w:val="28"/>
        </w:rPr>
        <w:t xml:space="preserve"> un ambiente naturale nel quale continuare a prestare</w:t>
      </w:r>
      <w:r w:rsidR="007473FA" w:rsidRPr="007473FA">
        <w:rPr>
          <w:rFonts w:ascii="Times New Roman" w:hAnsi="Times New Roman" w:cs="Times New Roman"/>
          <w:sz w:val="28"/>
          <w:szCs w:val="28"/>
        </w:rPr>
        <w:t xml:space="preserve"> </w:t>
      </w:r>
      <w:r w:rsidR="007473FA" w:rsidRPr="005B4F1D">
        <w:rPr>
          <w:rFonts w:ascii="Times New Roman" w:hAnsi="Times New Roman" w:cs="Times New Roman"/>
          <w:i/>
          <w:sz w:val="28"/>
          <w:szCs w:val="28"/>
        </w:rPr>
        <w:t>servizio</w:t>
      </w:r>
      <w:r w:rsidR="005B4F1D">
        <w:rPr>
          <w:rStyle w:val="Rimandonotaapidipagina"/>
          <w:rFonts w:ascii="Times New Roman" w:hAnsi="Times New Roman" w:cs="Times New Roman"/>
          <w:i/>
          <w:sz w:val="28"/>
          <w:szCs w:val="28"/>
        </w:rPr>
        <w:footnoteReference w:id="61"/>
      </w:r>
      <w:r w:rsidR="007473FA">
        <w:rPr>
          <w:rFonts w:ascii="Times New Roman" w:hAnsi="Times New Roman" w:cs="Times New Roman"/>
          <w:sz w:val="28"/>
          <w:szCs w:val="28"/>
        </w:rPr>
        <w:t xml:space="preserve">. </w:t>
      </w:r>
    </w:p>
    <w:p w:rsidR="007473FA" w:rsidRDefault="007473FA"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 come è avvenuto per molte scuole, è stata la buona volontà e la caparbietà di un piccolo gruppo di docenti a far si che anche l’Istituto Alessandro Volta fosse dotato</w:t>
      </w:r>
      <w:r w:rsidR="00825F62">
        <w:rPr>
          <w:rFonts w:ascii="Times New Roman" w:hAnsi="Times New Roman" w:cs="Times New Roman"/>
          <w:sz w:val="28"/>
          <w:szCs w:val="28"/>
        </w:rPr>
        <w:t xml:space="preserve"> di una propria biblioteca, anche se la strada da percorrere, per la realizzazione di una vera e propria ‘biblioteca scolastica’, è ancora lunga.</w:t>
      </w:r>
    </w:p>
    <w:p w:rsidR="00956B4A" w:rsidRDefault="00825F62"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Essa, infatti, consta, allo stato attuale, di una serie di armadietti </w:t>
      </w:r>
      <w:r w:rsidR="00711420">
        <w:rPr>
          <w:rFonts w:ascii="Times New Roman" w:hAnsi="Times New Roman" w:cs="Times New Roman"/>
          <w:sz w:val="28"/>
          <w:szCs w:val="28"/>
        </w:rPr>
        <w:t>in cui sono collocati i libri da catalogare e di semplici attrezzature dove sono riposti gli strumenti d</w:t>
      </w:r>
      <w:r w:rsidR="00956B4A">
        <w:rPr>
          <w:rFonts w:ascii="Times New Roman" w:hAnsi="Times New Roman" w:cs="Times New Roman"/>
          <w:sz w:val="28"/>
          <w:szCs w:val="28"/>
        </w:rPr>
        <w:t>a lavoro</w:t>
      </w:r>
      <w:r w:rsidR="00FB3DAA">
        <w:rPr>
          <w:rFonts w:ascii="Times New Roman" w:hAnsi="Times New Roman" w:cs="Times New Roman"/>
          <w:sz w:val="28"/>
          <w:szCs w:val="28"/>
        </w:rPr>
        <w:t xml:space="preserve"> </w:t>
      </w:r>
      <w:r w:rsidR="00956B4A">
        <w:rPr>
          <w:rFonts w:ascii="Times New Roman" w:hAnsi="Times New Roman" w:cs="Times New Roman"/>
          <w:sz w:val="28"/>
          <w:szCs w:val="28"/>
        </w:rPr>
        <w:t>dei vecchi laboratori</w:t>
      </w:r>
      <w:r w:rsidR="00637FD7">
        <w:rPr>
          <w:rFonts w:ascii="Times New Roman" w:hAnsi="Times New Roman" w:cs="Times New Roman"/>
          <w:sz w:val="28"/>
          <w:szCs w:val="28"/>
        </w:rPr>
        <w:t>,</w:t>
      </w:r>
      <w:r w:rsidR="00FB3DAA">
        <w:rPr>
          <w:rFonts w:ascii="Times New Roman" w:hAnsi="Times New Roman" w:cs="Times New Roman"/>
          <w:sz w:val="28"/>
          <w:szCs w:val="28"/>
        </w:rPr>
        <w:t xml:space="preserve"> come un galvanometro a specchio,</w:t>
      </w:r>
      <w:r w:rsidR="00FB3DAA" w:rsidRPr="00FB3DAA">
        <w:t xml:space="preserve"> </w:t>
      </w:r>
      <w:r w:rsidR="00FB3DAA">
        <w:t xml:space="preserve"> </w:t>
      </w:r>
      <w:r w:rsidR="00FB3DAA" w:rsidRPr="00FB3DAA">
        <w:rPr>
          <w:rFonts w:ascii="Times New Roman" w:hAnsi="Times New Roman" w:cs="Times New Roman"/>
          <w:sz w:val="28"/>
          <w:szCs w:val="28"/>
        </w:rPr>
        <w:t>un</w:t>
      </w:r>
      <w:r w:rsidR="00FB3DAA">
        <w:t xml:space="preserve"> </w:t>
      </w:r>
      <w:r w:rsidR="00FB3DAA">
        <w:rPr>
          <w:rFonts w:ascii="Times New Roman" w:hAnsi="Times New Roman" w:cs="Times New Roman"/>
          <w:sz w:val="28"/>
          <w:szCs w:val="28"/>
        </w:rPr>
        <w:t>ohmmetro, un ponte a filo, un g</w:t>
      </w:r>
      <w:r w:rsidR="00FB3DAA" w:rsidRPr="00FB3DAA">
        <w:rPr>
          <w:rFonts w:ascii="Times New Roman" w:hAnsi="Times New Roman" w:cs="Times New Roman"/>
          <w:sz w:val="28"/>
          <w:szCs w:val="28"/>
        </w:rPr>
        <w:t>alvanometro magnetoelettrico</w:t>
      </w:r>
      <w:r w:rsidR="00FB3DAA">
        <w:rPr>
          <w:rFonts w:ascii="Times New Roman" w:hAnsi="Times New Roman" w:cs="Times New Roman"/>
          <w:sz w:val="28"/>
          <w:szCs w:val="28"/>
        </w:rPr>
        <w:t>, un galvanometro universale, o</w:t>
      </w:r>
      <w:r w:rsidR="00FB3DAA" w:rsidRPr="00FB3DAA">
        <w:rPr>
          <w:rFonts w:ascii="Times New Roman" w:hAnsi="Times New Roman" w:cs="Times New Roman"/>
          <w:sz w:val="28"/>
          <w:szCs w:val="28"/>
        </w:rPr>
        <w:t>scilloscopio a valvole</w:t>
      </w:r>
      <w:r w:rsidR="00956B4A">
        <w:rPr>
          <w:rFonts w:ascii="Times New Roman" w:hAnsi="Times New Roman" w:cs="Times New Roman"/>
          <w:sz w:val="28"/>
          <w:szCs w:val="28"/>
        </w:rPr>
        <w:t xml:space="preserve">. </w:t>
      </w:r>
    </w:p>
    <w:p w:rsidR="00956B4A" w:rsidRDefault="00956B4A"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Necessiterebbe, quindi, di una ristrutturazione del locale con la creazione delle zone tipiche di una biblioteca: zona di studio e di ricerca </w:t>
      </w:r>
      <w:r w:rsidR="00B26E7A">
        <w:rPr>
          <w:rFonts w:ascii="Times New Roman" w:hAnsi="Times New Roman" w:cs="Times New Roman"/>
          <w:sz w:val="28"/>
          <w:szCs w:val="28"/>
        </w:rPr>
        <w:t>(con tavoli, sedie, banconi, bacheche informative ecc..); zona di lettura; zona didattica (per eventuali lezioni in biblioteca); zona amministrati</w:t>
      </w:r>
      <w:r w:rsidR="00644D1B">
        <w:rPr>
          <w:rFonts w:ascii="Times New Roman" w:hAnsi="Times New Roman" w:cs="Times New Roman"/>
          <w:sz w:val="28"/>
          <w:szCs w:val="28"/>
        </w:rPr>
        <w:t>va (riservato agli spazi per la circolazione delle raccolte, per l’ufficio e per il magazzino</w:t>
      </w:r>
      <w:r w:rsidR="00B26E7A">
        <w:rPr>
          <w:rFonts w:ascii="Times New Roman" w:hAnsi="Times New Roman" w:cs="Times New Roman"/>
          <w:sz w:val="28"/>
          <w:szCs w:val="28"/>
        </w:rPr>
        <w:t xml:space="preserve">). </w:t>
      </w:r>
    </w:p>
    <w:p w:rsidR="00B26E7A" w:rsidRDefault="007A6FE2"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Dovrebbe dotarsi, negli arredi, di tutti gli impianti e attrezzature che rendano </w:t>
      </w:r>
      <w:r w:rsidR="00644D1B">
        <w:rPr>
          <w:rFonts w:ascii="Times New Roman" w:hAnsi="Times New Roman" w:cs="Times New Roman"/>
          <w:sz w:val="28"/>
          <w:szCs w:val="28"/>
        </w:rPr>
        <w:t>piacevole la consultazione dei libri come: una buona illuminazione, temperatura confortevole (con aria condizionata e riscaldamento per consentire buone condizioni di lavoro nonché una buona conservazione delle raccolte)</w:t>
      </w:r>
      <w:r w:rsidR="00637FD7">
        <w:rPr>
          <w:rFonts w:ascii="Times New Roman" w:hAnsi="Times New Roman" w:cs="Times New Roman"/>
          <w:sz w:val="28"/>
          <w:szCs w:val="28"/>
        </w:rPr>
        <w:t xml:space="preserve"> e</w:t>
      </w:r>
      <w:r w:rsidR="00644D1B">
        <w:rPr>
          <w:rFonts w:ascii="Times New Roman" w:hAnsi="Times New Roman" w:cs="Times New Roman"/>
          <w:sz w:val="28"/>
          <w:szCs w:val="28"/>
        </w:rPr>
        <w:t xml:space="preserve"> una dimensione adeguata per ospitare le raccolte di libri (narrativa, </w:t>
      </w:r>
      <w:r w:rsidR="00637FD7">
        <w:rPr>
          <w:rFonts w:ascii="Times New Roman" w:hAnsi="Times New Roman" w:cs="Times New Roman"/>
          <w:sz w:val="28"/>
          <w:szCs w:val="28"/>
        </w:rPr>
        <w:t>saggistica, quotidiani,</w:t>
      </w:r>
      <w:r w:rsidR="00967183">
        <w:rPr>
          <w:rFonts w:ascii="Times New Roman" w:hAnsi="Times New Roman" w:cs="Times New Roman"/>
          <w:sz w:val="28"/>
          <w:szCs w:val="28"/>
        </w:rPr>
        <w:t xml:space="preserve"> riviste, </w:t>
      </w:r>
      <w:r w:rsidR="00637FD7">
        <w:rPr>
          <w:rFonts w:ascii="Times New Roman" w:hAnsi="Times New Roman" w:cs="Times New Roman"/>
          <w:sz w:val="28"/>
          <w:szCs w:val="28"/>
        </w:rPr>
        <w:t xml:space="preserve">risorse non librarie).  </w:t>
      </w:r>
    </w:p>
    <w:p w:rsidR="00637FD7" w:rsidRDefault="00E11463" w:rsidP="00B23E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Dovrebbe provvedere all’ acquisto</w:t>
      </w:r>
      <w:r w:rsidR="00637FD7">
        <w:rPr>
          <w:rFonts w:ascii="Times New Roman" w:hAnsi="Times New Roman" w:cs="Times New Roman"/>
          <w:sz w:val="28"/>
          <w:szCs w:val="28"/>
        </w:rPr>
        <w:t xml:space="preserve"> di attrezzature elettroniche e audiovisive e, quindi, di: postazioni per computer con accesso ad Internet, registratori a nastro, lettori di CD-ROM, scanner, lettori di videocassette e DVD, attrezzature informatiche. </w:t>
      </w:r>
    </w:p>
    <w:p w:rsidR="00711420" w:rsidRDefault="00711420" w:rsidP="00B23EA3">
      <w:pPr>
        <w:spacing w:after="0" w:line="360" w:lineRule="auto"/>
        <w:jc w:val="both"/>
        <w:rPr>
          <w:rFonts w:ascii="Times New Roman" w:hAnsi="Times New Roman" w:cs="Times New Roman"/>
          <w:sz w:val="28"/>
          <w:szCs w:val="28"/>
        </w:rPr>
      </w:pPr>
    </w:p>
    <w:p w:rsidR="00DE451C" w:rsidRPr="00B23EA3" w:rsidRDefault="00DE451C" w:rsidP="00B23EA3">
      <w:pPr>
        <w:spacing w:after="0" w:line="360" w:lineRule="auto"/>
        <w:jc w:val="both"/>
        <w:rPr>
          <w:rFonts w:ascii="Times New Roman" w:hAnsi="Times New Roman" w:cs="Times New Roman"/>
          <w:sz w:val="28"/>
          <w:szCs w:val="28"/>
        </w:rPr>
      </w:pPr>
    </w:p>
    <w:p w:rsidR="008250C1" w:rsidRDefault="008250C1" w:rsidP="008250C1">
      <w:pPr>
        <w:spacing w:after="0" w:line="360" w:lineRule="auto"/>
        <w:jc w:val="both"/>
      </w:pPr>
    </w:p>
    <w:p w:rsidR="008250C1" w:rsidRDefault="008250C1" w:rsidP="008250C1">
      <w:pPr>
        <w:spacing w:after="0" w:line="360" w:lineRule="auto"/>
        <w:jc w:val="both"/>
      </w:pPr>
    </w:p>
    <w:p w:rsidR="00881F43" w:rsidRDefault="00881F43" w:rsidP="00881F43">
      <w:pPr>
        <w:spacing w:after="0" w:line="360" w:lineRule="auto"/>
        <w:jc w:val="both"/>
      </w:pPr>
    </w:p>
    <w:p w:rsidR="00BB2CE4" w:rsidRDefault="00BB2CE4" w:rsidP="00881F43">
      <w:pPr>
        <w:spacing w:after="0" w:line="360" w:lineRule="auto"/>
        <w:jc w:val="both"/>
        <w:rPr>
          <w:rFonts w:ascii="Times New Roman" w:hAnsi="Times New Roman" w:cs="Times New Roman"/>
          <w:sz w:val="32"/>
          <w:szCs w:val="32"/>
        </w:rPr>
      </w:pPr>
    </w:p>
    <w:p w:rsidR="00BB2CE4" w:rsidRDefault="00BB2CE4" w:rsidP="00881F43">
      <w:pPr>
        <w:spacing w:after="0" w:line="360" w:lineRule="auto"/>
        <w:jc w:val="both"/>
        <w:rPr>
          <w:rFonts w:ascii="Times New Roman" w:hAnsi="Times New Roman" w:cs="Times New Roman"/>
          <w:sz w:val="32"/>
          <w:szCs w:val="32"/>
        </w:rPr>
      </w:pPr>
    </w:p>
    <w:p w:rsidR="00BB2CE4" w:rsidRDefault="00BB2CE4" w:rsidP="00881F43">
      <w:pPr>
        <w:spacing w:after="0" w:line="360" w:lineRule="auto"/>
        <w:jc w:val="both"/>
        <w:rPr>
          <w:rFonts w:ascii="Times New Roman" w:hAnsi="Times New Roman" w:cs="Times New Roman"/>
          <w:sz w:val="32"/>
          <w:szCs w:val="32"/>
        </w:rPr>
      </w:pPr>
    </w:p>
    <w:p w:rsidR="00BB2CE4" w:rsidRDefault="00BB2CE4" w:rsidP="00881F43">
      <w:pPr>
        <w:spacing w:after="0" w:line="360" w:lineRule="auto"/>
        <w:jc w:val="both"/>
        <w:rPr>
          <w:rFonts w:ascii="Times New Roman" w:hAnsi="Times New Roman" w:cs="Times New Roman"/>
          <w:sz w:val="32"/>
          <w:szCs w:val="32"/>
        </w:rPr>
      </w:pPr>
    </w:p>
    <w:p w:rsidR="00BB2CE4" w:rsidRDefault="00BB2CE4" w:rsidP="00881F43">
      <w:pPr>
        <w:spacing w:after="0" w:line="360" w:lineRule="auto"/>
        <w:jc w:val="both"/>
        <w:rPr>
          <w:rFonts w:ascii="Times New Roman" w:hAnsi="Times New Roman" w:cs="Times New Roman"/>
          <w:sz w:val="32"/>
          <w:szCs w:val="32"/>
        </w:rPr>
      </w:pPr>
    </w:p>
    <w:p w:rsidR="00BB2CE4" w:rsidRDefault="00BB2CE4" w:rsidP="00881F43">
      <w:pPr>
        <w:spacing w:after="0" w:line="360" w:lineRule="auto"/>
        <w:jc w:val="both"/>
        <w:rPr>
          <w:rFonts w:ascii="Times New Roman" w:hAnsi="Times New Roman" w:cs="Times New Roman"/>
          <w:sz w:val="32"/>
          <w:szCs w:val="32"/>
        </w:rPr>
      </w:pPr>
    </w:p>
    <w:p w:rsidR="00BB2CE4" w:rsidRDefault="00BB2CE4" w:rsidP="00881F43">
      <w:pPr>
        <w:spacing w:after="0" w:line="360" w:lineRule="auto"/>
        <w:jc w:val="both"/>
        <w:rPr>
          <w:rFonts w:ascii="Times New Roman" w:hAnsi="Times New Roman" w:cs="Times New Roman"/>
          <w:sz w:val="32"/>
          <w:szCs w:val="32"/>
        </w:rPr>
      </w:pPr>
    </w:p>
    <w:p w:rsidR="00FA2DC3" w:rsidRDefault="00FA2DC3" w:rsidP="00FA2DC3">
      <w:pPr>
        <w:spacing w:after="0" w:line="360" w:lineRule="auto"/>
        <w:jc w:val="both"/>
        <w:rPr>
          <w:rFonts w:ascii="Times New Roman" w:hAnsi="Times New Roman" w:cs="Times New Roman"/>
          <w:sz w:val="32"/>
          <w:szCs w:val="32"/>
        </w:rPr>
      </w:pPr>
    </w:p>
    <w:p w:rsidR="008250C1" w:rsidRPr="00FA2DC3" w:rsidRDefault="00FA2DC3" w:rsidP="00FA2DC3">
      <w:pPr>
        <w:spacing w:after="0" w:line="360" w:lineRule="auto"/>
        <w:jc w:val="both"/>
        <w:rPr>
          <w:rFonts w:ascii="Times New Roman" w:hAnsi="Times New Roman" w:cs="Times New Roman"/>
          <w:i/>
          <w:sz w:val="32"/>
          <w:szCs w:val="32"/>
        </w:rPr>
      </w:pPr>
      <w:r w:rsidRPr="00047D16">
        <w:rPr>
          <w:rFonts w:ascii="Times New Roman" w:hAnsi="Times New Roman" w:cs="Times New Roman"/>
          <w:b/>
          <w:sz w:val="32"/>
          <w:szCs w:val="32"/>
        </w:rPr>
        <w:lastRenderedPageBreak/>
        <w:t>3</w:t>
      </w:r>
      <w:r>
        <w:rPr>
          <w:rFonts w:ascii="Times New Roman" w:hAnsi="Times New Roman" w:cs="Times New Roman"/>
          <w:i/>
          <w:sz w:val="32"/>
          <w:szCs w:val="32"/>
        </w:rPr>
        <w:t>.</w:t>
      </w:r>
      <w:r w:rsidR="00047D16">
        <w:rPr>
          <w:rFonts w:ascii="Times New Roman" w:hAnsi="Times New Roman" w:cs="Times New Roman"/>
          <w:i/>
          <w:sz w:val="32"/>
          <w:szCs w:val="32"/>
        </w:rPr>
        <w:t xml:space="preserve"> </w:t>
      </w:r>
      <w:r w:rsidRPr="00FA2DC3">
        <w:rPr>
          <w:rFonts w:ascii="Times New Roman" w:hAnsi="Times New Roman" w:cs="Times New Roman"/>
          <w:i/>
          <w:sz w:val="32"/>
          <w:szCs w:val="32"/>
        </w:rPr>
        <w:t xml:space="preserve">La Catalogazione </w:t>
      </w:r>
    </w:p>
    <w:p w:rsidR="00FA2DC3" w:rsidRPr="00FA2DC3" w:rsidRDefault="00FA2DC3" w:rsidP="00FA2DC3">
      <w:pPr>
        <w:spacing w:after="0" w:line="360" w:lineRule="auto"/>
        <w:jc w:val="both"/>
        <w:rPr>
          <w:rFonts w:ascii="Times New Roman" w:hAnsi="Times New Roman" w:cs="Times New Roman"/>
          <w:sz w:val="32"/>
          <w:szCs w:val="32"/>
        </w:rPr>
      </w:pPr>
    </w:p>
    <w:p w:rsidR="00416B42" w:rsidRDefault="00A36162" w:rsidP="00416B4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3.1</w:t>
      </w:r>
      <w:r w:rsidR="00035398">
        <w:rPr>
          <w:rFonts w:ascii="Times New Roman" w:hAnsi="Times New Roman" w:cs="Times New Roman"/>
          <w:b/>
          <w:sz w:val="28"/>
          <w:szCs w:val="28"/>
        </w:rPr>
        <w:t xml:space="preserve"> Il processo di</w:t>
      </w:r>
      <w:r w:rsidR="00416B42" w:rsidRPr="00E825F3">
        <w:rPr>
          <w:rFonts w:ascii="Times New Roman" w:hAnsi="Times New Roman" w:cs="Times New Roman"/>
          <w:b/>
          <w:sz w:val="28"/>
          <w:szCs w:val="28"/>
        </w:rPr>
        <w:t xml:space="preserve"> catalogazione</w:t>
      </w:r>
    </w:p>
    <w:p w:rsidR="00416B42" w:rsidRPr="00416B42" w:rsidRDefault="00920D31" w:rsidP="00416B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La </w:t>
      </w:r>
      <w:r w:rsidR="00416B42" w:rsidRPr="00416B42">
        <w:rPr>
          <w:rFonts w:ascii="Times New Roman" w:hAnsi="Times New Roman" w:cs="Times New Roman"/>
          <w:sz w:val="28"/>
          <w:szCs w:val="28"/>
        </w:rPr>
        <w:t xml:space="preserve">descrizione del documento e determinazione dei punti di accesso sono, quindi, le due fasi </w:t>
      </w:r>
      <w:r w:rsidR="000B1B2E">
        <w:rPr>
          <w:rFonts w:ascii="Times New Roman" w:hAnsi="Times New Roman" w:cs="Times New Roman"/>
          <w:sz w:val="28"/>
          <w:szCs w:val="28"/>
        </w:rPr>
        <w:t xml:space="preserve">principali </w:t>
      </w:r>
      <w:r w:rsidR="00416B42" w:rsidRPr="00416B42">
        <w:rPr>
          <w:rFonts w:ascii="Times New Roman" w:hAnsi="Times New Roman" w:cs="Times New Roman"/>
          <w:sz w:val="28"/>
          <w:szCs w:val="28"/>
        </w:rPr>
        <w:t>del proces</w:t>
      </w:r>
      <w:r w:rsidR="000B1B2E">
        <w:rPr>
          <w:rFonts w:ascii="Times New Roman" w:hAnsi="Times New Roman" w:cs="Times New Roman"/>
          <w:sz w:val="28"/>
          <w:szCs w:val="28"/>
        </w:rPr>
        <w:t>so di catalogazione che richiedono</w:t>
      </w:r>
      <w:r w:rsidR="00416B42" w:rsidRPr="00416B42">
        <w:rPr>
          <w:rFonts w:ascii="Times New Roman" w:hAnsi="Times New Roman" w:cs="Times New Roman"/>
          <w:sz w:val="28"/>
          <w:szCs w:val="28"/>
        </w:rPr>
        <w:t xml:space="preserve"> un esame della risorsa per rivelarne gli elementi utili per la sua adeguata indicizzazione.</w:t>
      </w:r>
    </w:p>
    <w:p w:rsidR="009D4DF5" w:rsidRDefault="004E58D3" w:rsidP="009D4D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L’analisi</w:t>
      </w:r>
      <w:r w:rsidR="00416B42" w:rsidRPr="00416B42">
        <w:rPr>
          <w:rFonts w:ascii="Times New Roman" w:hAnsi="Times New Roman" w:cs="Times New Roman"/>
          <w:sz w:val="28"/>
          <w:szCs w:val="28"/>
        </w:rPr>
        <w:t xml:space="preserve"> è svolta considerando due aspetti: la </w:t>
      </w:r>
      <w:r w:rsidR="00416B42" w:rsidRPr="009D4DF5">
        <w:rPr>
          <w:rFonts w:ascii="Times New Roman" w:hAnsi="Times New Roman" w:cs="Times New Roman"/>
          <w:i/>
          <w:sz w:val="28"/>
          <w:szCs w:val="28"/>
        </w:rPr>
        <w:t xml:space="preserve">forma </w:t>
      </w:r>
      <w:r w:rsidR="00416B42" w:rsidRPr="00416B42">
        <w:rPr>
          <w:rFonts w:ascii="Times New Roman" w:hAnsi="Times New Roman" w:cs="Times New Roman"/>
          <w:sz w:val="28"/>
          <w:szCs w:val="28"/>
        </w:rPr>
        <w:t xml:space="preserve">e il </w:t>
      </w:r>
      <w:r w:rsidR="00FA670B">
        <w:rPr>
          <w:rFonts w:ascii="Times New Roman" w:hAnsi="Times New Roman" w:cs="Times New Roman"/>
          <w:i/>
          <w:sz w:val="28"/>
          <w:szCs w:val="28"/>
        </w:rPr>
        <w:t xml:space="preserve">contenuto </w:t>
      </w:r>
      <w:r w:rsidR="00FA670B">
        <w:rPr>
          <w:rFonts w:ascii="Times New Roman" w:hAnsi="Times New Roman" w:cs="Times New Roman"/>
          <w:sz w:val="28"/>
          <w:szCs w:val="28"/>
        </w:rPr>
        <w:t>del documento,</w:t>
      </w:r>
      <w:r w:rsidR="00AE4609">
        <w:rPr>
          <w:rFonts w:ascii="Times New Roman" w:hAnsi="Times New Roman" w:cs="Times New Roman"/>
          <w:sz w:val="28"/>
          <w:szCs w:val="28"/>
        </w:rPr>
        <w:t xml:space="preserve"> rispettivamente oggetti di analisi della catalogazione descrittiva e della catalogazione semantica.</w:t>
      </w:r>
    </w:p>
    <w:p w:rsidR="009D4DF5" w:rsidRPr="009D4DF5" w:rsidRDefault="009D4DF5" w:rsidP="009D4DF5">
      <w:pPr>
        <w:spacing w:after="0" w:line="360" w:lineRule="auto"/>
        <w:jc w:val="both"/>
        <w:rPr>
          <w:rFonts w:ascii="Times New Roman" w:hAnsi="Times New Roman" w:cs="Times New Roman"/>
          <w:sz w:val="28"/>
          <w:szCs w:val="28"/>
        </w:rPr>
      </w:pPr>
      <w:r w:rsidRPr="009D4DF5">
        <w:t xml:space="preserve"> </w:t>
      </w:r>
      <w:r w:rsidRPr="009D4DF5">
        <w:rPr>
          <w:rFonts w:ascii="Times New Roman" w:hAnsi="Times New Roman" w:cs="Times New Roman"/>
          <w:sz w:val="28"/>
          <w:szCs w:val="28"/>
        </w:rPr>
        <w:t xml:space="preserve">La </w:t>
      </w:r>
      <w:r w:rsidRPr="00AE4609">
        <w:rPr>
          <w:rFonts w:ascii="Times New Roman" w:hAnsi="Times New Roman" w:cs="Times New Roman"/>
          <w:i/>
          <w:sz w:val="28"/>
          <w:szCs w:val="28"/>
        </w:rPr>
        <w:t>catalogazione descrittiva</w:t>
      </w:r>
      <w:r w:rsidRPr="009D4DF5">
        <w:rPr>
          <w:rFonts w:ascii="Times New Roman" w:hAnsi="Times New Roman" w:cs="Times New Roman"/>
          <w:sz w:val="28"/>
          <w:szCs w:val="28"/>
        </w:rPr>
        <w:t xml:space="preserve"> descrive i</w:t>
      </w:r>
      <w:r>
        <w:rPr>
          <w:rFonts w:ascii="Times New Roman" w:hAnsi="Times New Roman" w:cs="Times New Roman"/>
          <w:sz w:val="28"/>
          <w:szCs w:val="28"/>
        </w:rPr>
        <w:t>l docum</w:t>
      </w:r>
      <w:r w:rsidR="005E01C1">
        <w:rPr>
          <w:rFonts w:ascii="Times New Roman" w:hAnsi="Times New Roman" w:cs="Times New Roman"/>
          <w:sz w:val="28"/>
          <w:szCs w:val="28"/>
        </w:rPr>
        <w:t xml:space="preserve">ento </w:t>
      </w:r>
      <w:r>
        <w:rPr>
          <w:rFonts w:ascii="Times New Roman" w:hAnsi="Times New Roman" w:cs="Times New Roman"/>
          <w:sz w:val="28"/>
          <w:szCs w:val="28"/>
        </w:rPr>
        <w:t xml:space="preserve"> esprimendolo attraverso elementi formali concretamente </w:t>
      </w:r>
      <w:r w:rsidRPr="009D4DF5">
        <w:rPr>
          <w:rFonts w:ascii="Times New Roman" w:hAnsi="Times New Roman" w:cs="Times New Roman"/>
          <w:sz w:val="28"/>
          <w:szCs w:val="28"/>
        </w:rPr>
        <w:t>riscontrabili (dati bibliografici relativi all’autore o al titolo c</w:t>
      </w:r>
      <w:r w:rsidR="005E01C1">
        <w:rPr>
          <w:rFonts w:ascii="Times New Roman" w:hAnsi="Times New Roman" w:cs="Times New Roman"/>
          <w:sz w:val="28"/>
          <w:szCs w:val="28"/>
        </w:rPr>
        <w:t xml:space="preserve">he compaiono </w:t>
      </w:r>
      <w:r w:rsidRPr="009D4DF5">
        <w:rPr>
          <w:rFonts w:ascii="Times New Roman" w:hAnsi="Times New Roman" w:cs="Times New Roman"/>
          <w:sz w:val="28"/>
          <w:szCs w:val="28"/>
        </w:rPr>
        <w:t>sul frontespizio) e desunti dall’esame f</w:t>
      </w:r>
      <w:r>
        <w:rPr>
          <w:rFonts w:ascii="Times New Roman" w:hAnsi="Times New Roman" w:cs="Times New Roman"/>
          <w:sz w:val="28"/>
          <w:szCs w:val="28"/>
        </w:rPr>
        <w:t xml:space="preserve">isico (dimensioni, numero delle </w:t>
      </w:r>
      <w:r w:rsidRPr="009D4DF5">
        <w:rPr>
          <w:rFonts w:ascii="Times New Roman" w:hAnsi="Times New Roman" w:cs="Times New Roman"/>
          <w:sz w:val="28"/>
          <w:szCs w:val="28"/>
        </w:rPr>
        <w:t>pagine, ecc.), tali da permetterne l’identific</w:t>
      </w:r>
      <w:r w:rsidR="00AE4609">
        <w:rPr>
          <w:rFonts w:ascii="Times New Roman" w:hAnsi="Times New Roman" w:cs="Times New Roman"/>
          <w:sz w:val="28"/>
          <w:szCs w:val="28"/>
        </w:rPr>
        <w:t>azione univoca. Tali</w:t>
      </w:r>
      <w:r>
        <w:rPr>
          <w:rFonts w:ascii="Times New Roman" w:hAnsi="Times New Roman" w:cs="Times New Roman"/>
          <w:sz w:val="28"/>
          <w:szCs w:val="28"/>
        </w:rPr>
        <w:t xml:space="preserve"> elementi </w:t>
      </w:r>
      <w:r w:rsidRPr="009D4DF5">
        <w:rPr>
          <w:rFonts w:ascii="Times New Roman" w:hAnsi="Times New Roman" w:cs="Times New Roman"/>
          <w:sz w:val="28"/>
          <w:szCs w:val="28"/>
        </w:rPr>
        <w:t>formali sono raccolti e organizz</w:t>
      </w:r>
      <w:r>
        <w:rPr>
          <w:rFonts w:ascii="Times New Roman" w:hAnsi="Times New Roman" w:cs="Times New Roman"/>
          <w:sz w:val="28"/>
          <w:szCs w:val="28"/>
        </w:rPr>
        <w:t xml:space="preserve">ati secondo un codice di regole </w:t>
      </w:r>
      <w:r w:rsidRPr="009D4DF5">
        <w:rPr>
          <w:rFonts w:ascii="Times New Roman" w:hAnsi="Times New Roman" w:cs="Times New Roman"/>
          <w:sz w:val="28"/>
          <w:szCs w:val="28"/>
        </w:rPr>
        <w:t xml:space="preserve">predeterminate, al fine di rappresentare in </w:t>
      </w:r>
      <w:r w:rsidR="005E01C1">
        <w:rPr>
          <w:rFonts w:ascii="Times New Roman" w:hAnsi="Times New Roman" w:cs="Times New Roman"/>
          <w:sz w:val="28"/>
          <w:szCs w:val="28"/>
        </w:rPr>
        <w:t xml:space="preserve">modo più formalizzato possibile </w:t>
      </w:r>
      <w:r w:rsidRPr="009D4DF5">
        <w:rPr>
          <w:rFonts w:ascii="Times New Roman" w:hAnsi="Times New Roman" w:cs="Times New Roman"/>
          <w:sz w:val="28"/>
          <w:szCs w:val="28"/>
        </w:rPr>
        <w:t>la descrizione stessa (usando ad esempio lo standard ISBD)</w:t>
      </w:r>
      <w:r w:rsidR="004D5EFB">
        <w:rPr>
          <w:rStyle w:val="Rimandonotaapidipagina"/>
          <w:rFonts w:ascii="Times New Roman" w:hAnsi="Times New Roman" w:cs="Times New Roman"/>
          <w:sz w:val="28"/>
          <w:szCs w:val="28"/>
        </w:rPr>
        <w:footnoteReference w:id="62"/>
      </w:r>
      <w:r w:rsidRPr="009D4DF5">
        <w:rPr>
          <w:rFonts w:ascii="Times New Roman" w:hAnsi="Times New Roman" w:cs="Times New Roman"/>
          <w:sz w:val="28"/>
          <w:szCs w:val="28"/>
        </w:rPr>
        <w:t>.</w:t>
      </w:r>
    </w:p>
    <w:p w:rsidR="009D4DF5" w:rsidRDefault="009D4DF5" w:rsidP="009D4DF5">
      <w:pPr>
        <w:spacing w:after="0" w:line="360" w:lineRule="auto"/>
        <w:jc w:val="both"/>
        <w:rPr>
          <w:rFonts w:ascii="Times New Roman" w:hAnsi="Times New Roman" w:cs="Times New Roman"/>
          <w:sz w:val="28"/>
          <w:szCs w:val="28"/>
        </w:rPr>
      </w:pPr>
      <w:r w:rsidRPr="009D4DF5">
        <w:rPr>
          <w:rFonts w:ascii="Times New Roman" w:hAnsi="Times New Roman" w:cs="Times New Roman"/>
          <w:sz w:val="28"/>
          <w:szCs w:val="28"/>
        </w:rPr>
        <w:t xml:space="preserve">La </w:t>
      </w:r>
      <w:r w:rsidRPr="00FD62A3">
        <w:rPr>
          <w:rFonts w:ascii="Times New Roman" w:hAnsi="Times New Roman" w:cs="Times New Roman"/>
          <w:i/>
          <w:sz w:val="28"/>
          <w:szCs w:val="28"/>
        </w:rPr>
        <w:t>catalogazione semantica</w:t>
      </w:r>
      <w:r w:rsidRPr="009D4DF5">
        <w:rPr>
          <w:rFonts w:ascii="Times New Roman" w:hAnsi="Times New Roman" w:cs="Times New Roman"/>
          <w:sz w:val="28"/>
          <w:szCs w:val="28"/>
        </w:rPr>
        <w:t xml:space="preserve"> descrive i</w:t>
      </w:r>
      <w:r>
        <w:rPr>
          <w:rFonts w:ascii="Times New Roman" w:hAnsi="Times New Roman" w:cs="Times New Roman"/>
          <w:sz w:val="28"/>
          <w:szCs w:val="28"/>
        </w:rPr>
        <w:t xml:space="preserve">l documento a partire dalla sua </w:t>
      </w:r>
      <w:r w:rsidRPr="009D4DF5">
        <w:rPr>
          <w:rFonts w:ascii="Times New Roman" w:hAnsi="Times New Roman" w:cs="Times New Roman"/>
          <w:sz w:val="28"/>
          <w:szCs w:val="28"/>
        </w:rPr>
        <w:t>entità concettuale con riguardo all’argoment</w:t>
      </w:r>
      <w:r>
        <w:rPr>
          <w:rFonts w:ascii="Times New Roman" w:hAnsi="Times New Roman" w:cs="Times New Roman"/>
          <w:sz w:val="28"/>
          <w:szCs w:val="28"/>
        </w:rPr>
        <w:t xml:space="preserve">o o agli argomenti che il testo </w:t>
      </w:r>
      <w:r w:rsidRPr="009D4DF5">
        <w:rPr>
          <w:rFonts w:ascii="Times New Roman" w:hAnsi="Times New Roman" w:cs="Times New Roman"/>
          <w:sz w:val="28"/>
          <w:szCs w:val="28"/>
        </w:rPr>
        <w:t>comunica, cioè al suo contenuto di informa</w:t>
      </w:r>
      <w:r>
        <w:rPr>
          <w:rFonts w:ascii="Times New Roman" w:hAnsi="Times New Roman" w:cs="Times New Roman"/>
          <w:sz w:val="28"/>
          <w:szCs w:val="28"/>
        </w:rPr>
        <w:t xml:space="preserve">zioni. Si serve di linguaggi di </w:t>
      </w:r>
      <w:r w:rsidRPr="009D4DF5">
        <w:rPr>
          <w:rFonts w:ascii="Times New Roman" w:hAnsi="Times New Roman" w:cs="Times New Roman"/>
          <w:sz w:val="28"/>
          <w:szCs w:val="28"/>
        </w:rPr>
        <w:t>indicizzazione tra i quali i più dif</w:t>
      </w:r>
      <w:r>
        <w:rPr>
          <w:rFonts w:ascii="Times New Roman" w:hAnsi="Times New Roman" w:cs="Times New Roman"/>
          <w:sz w:val="28"/>
          <w:szCs w:val="28"/>
        </w:rPr>
        <w:t xml:space="preserve">fusi sono la </w:t>
      </w:r>
      <w:r w:rsidRPr="00FD62A3">
        <w:rPr>
          <w:rFonts w:ascii="Times New Roman" w:hAnsi="Times New Roman" w:cs="Times New Roman"/>
          <w:i/>
          <w:sz w:val="28"/>
          <w:szCs w:val="28"/>
        </w:rPr>
        <w:t>soggettazione</w:t>
      </w:r>
      <w:r>
        <w:rPr>
          <w:rFonts w:ascii="Times New Roman" w:hAnsi="Times New Roman" w:cs="Times New Roman"/>
          <w:sz w:val="28"/>
          <w:szCs w:val="28"/>
        </w:rPr>
        <w:t xml:space="preserve"> e la </w:t>
      </w:r>
      <w:r w:rsidRPr="00FD62A3">
        <w:rPr>
          <w:rFonts w:ascii="Times New Roman" w:hAnsi="Times New Roman" w:cs="Times New Roman"/>
          <w:i/>
          <w:sz w:val="28"/>
          <w:szCs w:val="28"/>
        </w:rPr>
        <w:t>classificazione bibliografica</w:t>
      </w:r>
      <w:r w:rsidR="007630E3">
        <w:rPr>
          <w:rStyle w:val="Rimandonotaapidipagina"/>
          <w:rFonts w:ascii="Times New Roman" w:hAnsi="Times New Roman" w:cs="Times New Roman"/>
          <w:sz w:val="28"/>
          <w:szCs w:val="28"/>
        </w:rPr>
        <w:footnoteReference w:id="63"/>
      </w:r>
      <w:r w:rsidRPr="009D4DF5">
        <w:rPr>
          <w:rFonts w:ascii="Times New Roman" w:hAnsi="Times New Roman" w:cs="Times New Roman"/>
          <w:sz w:val="28"/>
          <w:szCs w:val="28"/>
        </w:rPr>
        <w:t>.</w:t>
      </w:r>
    </w:p>
    <w:p w:rsidR="0016276F" w:rsidRPr="005E01C1" w:rsidRDefault="00920D31" w:rsidP="007630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L</w:t>
      </w:r>
      <w:r w:rsidR="005E01C1">
        <w:rPr>
          <w:rFonts w:ascii="Times New Roman" w:hAnsi="Times New Roman" w:cs="Times New Roman"/>
          <w:sz w:val="28"/>
          <w:szCs w:val="28"/>
        </w:rPr>
        <w:t>e sop</w:t>
      </w:r>
      <w:r>
        <w:rPr>
          <w:rFonts w:ascii="Times New Roman" w:hAnsi="Times New Roman" w:cs="Times New Roman"/>
          <w:sz w:val="28"/>
          <w:szCs w:val="28"/>
        </w:rPr>
        <w:t xml:space="preserve">racitate regole ISBD si occupano </w:t>
      </w:r>
      <w:r w:rsidR="00FD62A3">
        <w:rPr>
          <w:rFonts w:ascii="Times New Roman" w:hAnsi="Times New Roman" w:cs="Times New Roman"/>
          <w:sz w:val="28"/>
          <w:szCs w:val="28"/>
        </w:rPr>
        <w:t xml:space="preserve">della </w:t>
      </w:r>
      <w:r w:rsidR="00FD62A3">
        <w:rPr>
          <w:rFonts w:ascii="Times New Roman" w:hAnsi="Times New Roman" w:cs="Times New Roman"/>
          <w:i/>
          <w:sz w:val="28"/>
          <w:szCs w:val="28"/>
        </w:rPr>
        <w:t>d</w:t>
      </w:r>
      <w:r w:rsidR="0016276F" w:rsidRPr="007630E3">
        <w:rPr>
          <w:rFonts w:ascii="Times New Roman" w:hAnsi="Times New Roman" w:cs="Times New Roman"/>
          <w:i/>
          <w:sz w:val="28"/>
          <w:szCs w:val="28"/>
        </w:rPr>
        <w:t>escrizione bibliografica</w:t>
      </w:r>
      <w:r w:rsidR="00B00DE8">
        <w:rPr>
          <w:rFonts w:ascii="Times New Roman" w:hAnsi="Times New Roman" w:cs="Times New Roman"/>
          <w:i/>
          <w:sz w:val="28"/>
          <w:szCs w:val="28"/>
        </w:rPr>
        <w:t>.</w:t>
      </w:r>
    </w:p>
    <w:p w:rsidR="00B00DE8" w:rsidRDefault="00B00DE8" w:rsidP="001627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Essa è costituita dall’insieme de</w:t>
      </w:r>
      <w:r w:rsidR="0016276F">
        <w:rPr>
          <w:rFonts w:ascii="Times New Roman" w:hAnsi="Times New Roman" w:cs="Times New Roman"/>
          <w:sz w:val="28"/>
          <w:szCs w:val="28"/>
        </w:rPr>
        <w:t>gli e</w:t>
      </w:r>
      <w:r w:rsidR="0016276F" w:rsidRPr="0016276F">
        <w:rPr>
          <w:rFonts w:ascii="Times New Roman" w:hAnsi="Times New Roman" w:cs="Times New Roman"/>
          <w:sz w:val="28"/>
          <w:szCs w:val="28"/>
        </w:rPr>
        <w:t>lementi</w:t>
      </w:r>
      <w:r w:rsidR="0016276F">
        <w:rPr>
          <w:rFonts w:ascii="Times New Roman" w:hAnsi="Times New Roman" w:cs="Times New Roman"/>
          <w:sz w:val="28"/>
          <w:szCs w:val="28"/>
        </w:rPr>
        <w:t xml:space="preserve"> </w:t>
      </w:r>
      <w:r w:rsidR="0016276F" w:rsidRPr="0016276F">
        <w:rPr>
          <w:rFonts w:ascii="Times New Roman" w:hAnsi="Times New Roman" w:cs="Times New Roman"/>
          <w:sz w:val="28"/>
          <w:szCs w:val="28"/>
        </w:rPr>
        <w:t>che caratterizzano il libro e che lo distinguono dagli altri, essenziali per la</w:t>
      </w:r>
      <w:r w:rsidR="0016276F">
        <w:rPr>
          <w:rFonts w:ascii="Times New Roman" w:hAnsi="Times New Roman" w:cs="Times New Roman"/>
          <w:sz w:val="28"/>
          <w:szCs w:val="28"/>
        </w:rPr>
        <w:t xml:space="preserve"> </w:t>
      </w:r>
      <w:r w:rsidR="0016276F" w:rsidRPr="0016276F">
        <w:rPr>
          <w:rFonts w:ascii="Times New Roman" w:hAnsi="Times New Roman" w:cs="Times New Roman"/>
          <w:sz w:val="28"/>
          <w:szCs w:val="28"/>
        </w:rPr>
        <w:t>sua identificazione. Questi elementi sono individuati mediante un’analisi</w:t>
      </w:r>
      <w:r w:rsidR="0016276F">
        <w:rPr>
          <w:rFonts w:ascii="Times New Roman" w:hAnsi="Times New Roman" w:cs="Times New Roman"/>
          <w:sz w:val="28"/>
          <w:szCs w:val="28"/>
        </w:rPr>
        <w:t xml:space="preserve"> </w:t>
      </w:r>
      <w:r w:rsidR="0016276F" w:rsidRPr="0016276F">
        <w:rPr>
          <w:rFonts w:ascii="Times New Roman" w:hAnsi="Times New Roman" w:cs="Times New Roman"/>
          <w:sz w:val="28"/>
          <w:szCs w:val="28"/>
        </w:rPr>
        <w:t xml:space="preserve">preliminare degli aspetti </w:t>
      </w:r>
      <w:r>
        <w:rPr>
          <w:rFonts w:ascii="Times New Roman" w:hAnsi="Times New Roman" w:cs="Times New Roman"/>
          <w:sz w:val="28"/>
          <w:szCs w:val="28"/>
        </w:rPr>
        <w:t>formali di un documento.</w:t>
      </w:r>
    </w:p>
    <w:p w:rsidR="00B00DE8" w:rsidRDefault="0016276F" w:rsidP="001627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276F">
        <w:rPr>
          <w:rFonts w:ascii="Times New Roman" w:hAnsi="Times New Roman" w:cs="Times New Roman"/>
          <w:sz w:val="28"/>
          <w:szCs w:val="28"/>
        </w:rPr>
        <w:t>La costruzione della descrizione bibliografica è basata su un codice di</w:t>
      </w:r>
      <w:r>
        <w:rPr>
          <w:rFonts w:ascii="Times New Roman" w:hAnsi="Times New Roman" w:cs="Times New Roman"/>
          <w:sz w:val="28"/>
          <w:szCs w:val="28"/>
        </w:rPr>
        <w:t xml:space="preserve"> </w:t>
      </w:r>
      <w:r w:rsidR="00B00DE8">
        <w:rPr>
          <w:rFonts w:ascii="Times New Roman" w:hAnsi="Times New Roman" w:cs="Times New Roman"/>
          <w:sz w:val="28"/>
          <w:szCs w:val="28"/>
        </w:rPr>
        <w:t xml:space="preserve">regole </w:t>
      </w:r>
      <w:r w:rsidRPr="0016276F">
        <w:rPr>
          <w:rFonts w:ascii="Times New Roman" w:hAnsi="Times New Roman" w:cs="Times New Roman"/>
          <w:sz w:val="28"/>
          <w:szCs w:val="28"/>
        </w:rPr>
        <w:t xml:space="preserve">determinate al fine di </w:t>
      </w:r>
      <w:r w:rsidRPr="00B00DE8">
        <w:rPr>
          <w:rFonts w:ascii="Times New Roman" w:hAnsi="Times New Roman" w:cs="Times New Roman"/>
          <w:i/>
          <w:sz w:val="28"/>
          <w:szCs w:val="28"/>
        </w:rPr>
        <w:t>standardizzare</w:t>
      </w:r>
      <w:r w:rsidRPr="0016276F">
        <w:rPr>
          <w:rFonts w:ascii="Times New Roman" w:hAnsi="Times New Roman" w:cs="Times New Roman"/>
          <w:sz w:val="28"/>
          <w:szCs w:val="28"/>
        </w:rPr>
        <w:t xml:space="preserve"> l’organizzazione formale,</w:t>
      </w:r>
      <w:r>
        <w:rPr>
          <w:rFonts w:ascii="Times New Roman" w:hAnsi="Times New Roman" w:cs="Times New Roman"/>
          <w:sz w:val="28"/>
          <w:szCs w:val="28"/>
        </w:rPr>
        <w:t xml:space="preserve"> </w:t>
      </w:r>
      <w:r w:rsidRPr="0016276F">
        <w:rPr>
          <w:rFonts w:ascii="Times New Roman" w:hAnsi="Times New Roman" w:cs="Times New Roman"/>
          <w:sz w:val="28"/>
          <w:szCs w:val="28"/>
        </w:rPr>
        <w:t>mediante la distribuzione</w:t>
      </w:r>
      <w:r w:rsidR="00B00DE8">
        <w:rPr>
          <w:rFonts w:ascii="Times New Roman" w:hAnsi="Times New Roman" w:cs="Times New Roman"/>
          <w:sz w:val="28"/>
          <w:szCs w:val="28"/>
        </w:rPr>
        <w:t>,</w:t>
      </w:r>
      <w:r w:rsidRPr="0016276F">
        <w:rPr>
          <w:rFonts w:ascii="Times New Roman" w:hAnsi="Times New Roman" w:cs="Times New Roman"/>
          <w:sz w:val="28"/>
          <w:szCs w:val="28"/>
        </w:rPr>
        <w:t xml:space="preserve"> in specifiche sezioni o </w:t>
      </w:r>
      <w:r w:rsidRPr="00B00DE8">
        <w:rPr>
          <w:rFonts w:ascii="Times New Roman" w:hAnsi="Times New Roman" w:cs="Times New Roman"/>
          <w:i/>
          <w:sz w:val="28"/>
          <w:szCs w:val="28"/>
        </w:rPr>
        <w:t>aree</w:t>
      </w:r>
      <w:r w:rsidRPr="0016276F">
        <w:rPr>
          <w:rFonts w:ascii="Times New Roman" w:hAnsi="Times New Roman" w:cs="Times New Roman"/>
          <w:sz w:val="28"/>
          <w:szCs w:val="28"/>
        </w:rPr>
        <w:t>, degli elementi</w:t>
      </w:r>
      <w:r>
        <w:rPr>
          <w:rFonts w:ascii="Times New Roman" w:hAnsi="Times New Roman" w:cs="Times New Roman"/>
          <w:sz w:val="28"/>
          <w:szCs w:val="28"/>
        </w:rPr>
        <w:t xml:space="preserve"> </w:t>
      </w:r>
      <w:r w:rsidRPr="0016276F">
        <w:rPr>
          <w:rFonts w:ascii="Times New Roman" w:hAnsi="Times New Roman" w:cs="Times New Roman"/>
          <w:sz w:val="28"/>
          <w:szCs w:val="28"/>
        </w:rPr>
        <w:t>prescritti o raccomandati che la pubblicazione stessa mette a disposizione.</w:t>
      </w:r>
      <w:r>
        <w:rPr>
          <w:rFonts w:ascii="Times New Roman" w:hAnsi="Times New Roman" w:cs="Times New Roman"/>
          <w:sz w:val="28"/>
          <w:szCs w:val="28"/>
        </w:rPr>
        <w:t xml:space="preserve"> </w:t>
      </w:r>
      <w:r w:rsidRPr="0016276F">
        <w:rPr>
          <w:rFonts w:ascii="Times New Roman" w:hAnsi="Times New Roman" w:cs="Times New Roman"/>
          <w:sz w:val="28"/>
          <w:szCs w:val="28"/>
        </w:rPr>
        <w:t xml:space="preserve">Ogni nazione ha provveduto ad emanare proprie regole. </w:t>
      </w:r>
    </w:p>
    <w:p w:rsidR="0016276F" w:rsidRDefault="0016276F" w:rsidP="0016276F">
      <w:pPr>
        <w:spacing w:after="0" w:line="360" w:lineRule="auto"/>
        <w:jc w:val="both"/>
        <w:rPr>
          <w:rFonts w:ascii="Times New Roman" w:hAnsi="Times New Roman" w:cs="Times New Roman"/>
          <w:sz w:val="28"/>
          <w:szCs w:val="28"/>
        </w:rPr>
      </w:pPr>
      <w:r w:rsidRPr="0016276F">
        <w:rPr>
          <w:rFonts w:ascii="Times New Roman" w:hAnsi="Times New Roman" w:cs="Times New Roman"/>
          <w:sz w:val="28"/>
          <w:szCs w:val="28"/>
        </w:rPr>
        <w:t>Per qualche tempo</w:t>
      </w:r>
      <w:r>
        <w:rPr>
          <w:rFonts w:ascii="Times New Roman" w:hAnsi="Times New Roman" w:cs="Times New Roman"/>
          <w:sz w:val="28"/>
          <w:szCs w:val="28"/>
        </w:rPr>
        <w:t xml:space="preserve"> </w:t>
      </w:r>
      <w:r w:rsidRPr="0016276F">
        <w:rPr>
          <w:rFonts w:ascii="Times New Roman" w:hAnsi="Times New Roman" w:cs="Times New Roman"/>
          <w:sz w:val="28"/>
          <w:szCs w:val="28"/>
        </w:rPr>
        <w:t>in Itali</w:t>
      </w:r>
      <w:r w:rsidR="00B00DE8">
        <w:rPr>
          <w:rFonts w:ascii="Times New Roman" w:hAnsi="Times New Roman" w:cs="Times New Roman"/>
          <w:sz w:val="28"/>
          <w:szCs w:val="28"/>
        </w:rPr>
        <w:t>a si è fatto uso</w:t>
      </w:r>
      <w:r w:rsidRPr="0016276F">
        <w:rPr>
          <w:rFonts w:ascii="Times New Roman" w:hAnsi="Times New Roman" w:cs="Times New Roman"/>
          <w:sz w:val="28"/>
          <w:szCs w:val="28"/>
        </w:rPr>
        <w:t xml:space="preserve"> delle</w:t>
      </w:r>
      <w:r w:rsidR="00920D31">
        <w:rPr>
          <w:rFonts w:ascii="Times New Roman" w:hAnsi="Times New Roman" w:cs="Times New Roman"/>
          <w:sz w:val="28"/>
          <w:szCs w:val="28"/>
        </w:rPr>
        <w:t xml:space="preserve"> </w:t>
      </w:r>
      <w:r w:rsidRPr="0016276F">
        <w:rPr>
          <w:rFonts w:ascii="Times New Roman" w:hAnsi="Times New Roman" w:cs="Times New Roman"/>
          <w:sz w:val="28"/>
          <w:szCs w:val="28"/>
        </w:rPr>
        <w:t xml:space="preserve"> RICA</w:t>
      </w:r>
      <w:r w:rsidR="00272D46">
        <w:rPr>
          <w:rStyle w:val="Rimandonotaapidipagina"/>
          <w:rFonts w:ascii="Times New Roman" w:hAnsi="Times New Roman" w:cs="Times New Roman"/>
          <w:sz w:val="28"/>
          <w:szCs w:val="28"/>
        </w:rPr>
        <w:footnoteReference w:id="64"/>
      </w:r>
      <w:r w:rsidR="00B00DE8">
        <w:rPr>
          <w:rFonts w:ascii="Times New Roman" w:hAnsi="Times New Roman" w:cs="Times New Roman"/>
          <w:sz w:val="28"/>
          <w:szCs w:val="28"/>
        </w:rPr>
        <w:t>, sostituite</w:t>
      </w:r>
      <w:r w:rsidRPr="0016276F">
        <w:rPr>
          <w:rFonts w:ascii="Times New Roman" w:hAnsi="Times New Roman" w:cs="Times New Roman"/>
          <w:sz w:val="28"/>
          <w:szCs w:val="28"/>
        </w:rPr>
        <w:t xml:space="preserve"> dalle ISBD.</w:t>
      </w:r>
    </w:p>
    <w:p w:rsidR="00BD281A" w:rsidRDefault="00BD281A" w:rsidP="0016276F">
      <w:pPr>
        <w:spacing w:after="0" w:line="360" w:lineRule="auto"/>
        <w:jc w:val="both"/>
        <w:rPr>
          <w:rFonts w:ascii="Times New Roman" w:hAnsi="Times New Roman" w:cs="Times New Roman"/>
          <w:sz w:val="28"/>
          <w:szCs w:val="28"/>
        </w:rPr>
      </w:pPr>
    </w:p>
    <w:p w:rsidR="00047D16" w:rsidRDefault="00047D16" w:rsidP="0016276F">
      <w:pPr>
        <w:spacing w:after="0" w:line="360" w:lineRule="auto"/>
        <w:jc w:val="both"/>
        <w:rPr>
          <w:rFonts w:ascii="Times New Roman" w:hAnsi="Times New Roman" w:cs="Times New Roman"/>
          <w:b/>
          <w:sz w:val="28"/>
          <w:szCs w:val="28"/>
        </w:rPr>
      </w:pPr>
    </w:p>
    <w:p w:rsidR="00047D16" w:rsidRDefault="00047D16" w:rsidP="0016276F">
      <w:pPr>
        <w:spacing w:after="0" w:line="360" w:lineRule="auto"/>
        <w:jc w:val="both"/>
        <w:rPr>
          <w:rFonts w:ascii="Times New Roman" w:hAnsi="Times New Roman" w:cs="Times New Roman"/>
          <w:b/>
          <w:sz w:val="28"/>
          <w:szCs w:val="28"/>
        </w:rPr>
      </w:pPr>
    </w:p>
    <w:p w:rsidR="0016276F" w:rsidRPr="001A68EA" w:rsidRDefault="00AE0E82" w:rsidP="0016276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3.2</w:t>
      </w:r>
      <w:r w:rsidR="001A68EA">
        <w:rPr>
          <w:rFonts w:ascii="Times New Roman" w:hAnsi="Times New Roman" w:cs="Times New Roman"/>
          <w:b/>
          <w:sz w:val="28"/>
          <w:szCs w:val="28"/>
        </w:rPr>
        <w:t xml:space="preserve"> </w:t>
      </w:r>
      <w:r w:rsidR="0016276F" w:rsidRPr="001A68EA">
        <w:rPr>
          <w:rFonts w:ascii="Times New Roman" w:hAnsi="Times New Roman" w:cs="Times New Roman"/>
          <w:b/>
          <w:sz w:val="28"/>
          <w:szCs w:val="28"/>
        </w:rPr>
        <w:t>ISBD</w:t>
      </w:r>
    </w:p>
    <w:p w:rsidR="0016276F" w:rsidRDefault="001A68EA" w:rsidP="001A68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 </w:t>
      </w:r>
      <w:r w:rsidR="006D3F5F">
        <w:rPr>
          <w:rFonts w:ascii="Times New Roman" w:hAnsi="Times New Roman" w:cs="Times New Roman"/>
          <w:sz w:val="28"/>
          <w:szCs w:val="28"/>
        </w:rPr>
        <w:t xml:space="preserve">ISBD (International Standard </w:t>
      </w:r>
      <w:proofErr w:type="spellStart"/>
      <w:r w:rsidR="006D3F5F">
        <w:rPr>
          <w:rFonts w:ascii="Times New Roman" w:hAnsi="Times New Roman" w:cs="Times New Roman"/>
          <w:sz w:val="28"/>
          <w:szCs w:val="28"/>
        </w:rPr>
        <w:t>B</w:t>
      </w:r>
      <w:r w:rsidR="0016276F" w:rsidRPr="0016276F">
        <w:rPr>
          <w:rFonts w:ascii="Times New Roman" w:hAnsi="Times New Roman" w:cs="Times New Roman"/>
          <w:sz w:val="28"/>
          <w:szCs w:val="28"/>
        </w:rPr>
        <w:t>iblio</w:t>
      </w:r>
      <w:r w:rsidR="006D3F5F">
        <w:rPr>
          <w:rFonts w:ascii="Times New Roman" w:hAnsi="Times New Roman" w:cs="Times New Roman"/>
          <w:sz w:val="28"/>
          <w:szCs w:val="28"/>
        </w:rPr>
        <w:t>gaphic</w:t>
      </w:r>
      <w:proofErr w:type="spellEnd"/>
      <w:r w:rsidR="006D3F5F">
        <w:rPr>
          <w:rFonts w:ascii="Times New Roman" w:hAnsi="Times New Roman" w:cs="Times New Roman"/>
          <w:sz w:val="28"/>
          <w:szCs w:val="28"/>
        </w:rPr>
        <w:t xml:space="preserve"> </w:t>
      </w:r>
      <w:proofErr w:type="spellStart"/>
      <w:r w:rsidR="006D3F5F">
        <w:rPr>
          <w:rFonts w:ascii="Times New Roman" w:hAnsi="Times New Roman" w:cs="Times New Roman"/>
          <w:sz w:val="28"/>
          <w:szCs w:val="28"/>
        </w:rPr>
        <w:t>D</w:t>
      </w:r>
      <w:r w:rsidR="0016276F">
        <w:rPr>
          <w:rFonts w:ascii="Times New Roman" w:hAnsi="Times New Roman" w:cs="Times New Roman"/>
          <w:sz w:val="28"/>
          <w:szCs w:val="28"/>
        </w:rPr>
        <w:t>escription</w:t>
      </w:r>
      <w:proofErr w:type="spellEnd"/>
      <w:r w:rsidR="0016276F">
        <w:rPr>
          <w:rFonts w:ascii="Times New Roman" w:hAnsi="Times New Roman" w:cs="Times New Roman"/>
          <w:sz w:val="28"/>
          <w:szCs w:val="28"/>
        </w:rPr>
        <w:t xml:space="preserve">) </w:t>
      </w:r>
      <w:r>
        <w:rPr>
          <w:rFonts w:ascii="Times New Roman" w:hAnsi="Times New Roman" w:cs="Times New Roman"/>
          <w:sz w:val="28"/>
          <w:szCs w:val="28"/>
        </w:rPr>
        <w:t xml:space="preserve">può essere definito come un codice che stabilisce norme per la descrizione e l’identificazione delle pubblicazioni, assegna un ordine agli elementi della descrizione e stabilisce per essa un sistema di punteggiatura.  </w:t>
      </w:r>
    </w:p>
    <w:p w:rsidR="001A68EA" w:rsidRDefault="001A68EA" w:rsidP="001A68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Consiste in un sistema, in una </w:t>
      </w:r>
      <w:r w:rsidRPr="001A68EA">
        <w:rPr>
          <w:rFonts w:ascii="Times New Roman" w:hAnsi="Times New Roman" w:cs="Times New Roman"/>
          <w:i/>
          <w:sz w:val="28"/>
          <w:szCs w:val="28"/>
        </w:rPr>
        <w:t>griglia organizzativa</w:t>
      </w:r>
      <w:r>
        <w:rPr>
          <w:rFonts w:ascii="Times New Roman" w:hAnsi="Times New Roman" w:cs="Times New Roman"/>
          <w:sz w:val="28"/>
          <w:szCs w:val="28"/>
        </w:rPr>
        <w:t xml:space="preserve">, che stabilisce, di una registrazione bibliografica: </w:t>
      </w:r>
    </w:p>
    <w:p w:rsidR="001A68EA" w:rsidRDefault="00D022FF" w:rsidP="00A46773">
      <w:pPr>
        <w:pStyle w:val="Paragrafoelenco"/>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il contenuto</w:t>
      </w:r>
      <w:r w:rsidR="00FB12B8">
        <w:rPr>
          <w:rFonts w:ascii="Times New Roman" w:hAnsi="Times New Roman" w:cs="Times New Roman"/>
          <w:sz w:val="28"/>
          <w:szCs w:val="28"/>
        </w:rPr>
        <w:t xml:space="preserve"> =</w:t>
      </w:r>
      <w:r>
        <w:rPr>
          <w:rFonts w:ascii="Times New Roman" w:hAnsi="Times New Roman" w:cs="Times New Roman"/>
          <w:sz w:val="28"/>
          <w:szCs w:val="28"/>
        </w:rPr>
        <w:t xml:space="preserve"> quali informazioni</w:t>
      </w:r>
      <w:r w:rsidR="00710F7D">
        <w:rPr>
          <w:rFonts w:ascii="Times New Roman" w:hAnsi="Times New Roman" w:cs="Times New Roman"/>
          <w:sz w:val="28"/>
          <w:szCs w:val="28"/>
        </w:rPr>
        <w:t>;</w:t>
      </w:r>
    </w:p>
    <w:p w:rsidR="00D022FF" w:rsidRDefault="00D022FF" w:rsidP="00A46773">
      <w:pPr>
        <w:pStyle w:val="Paragrafoelenco"/>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l’</w:t>
      </w:r>
      <w:r w:rsidR="00FB12B8">
        <w:rPr>
          <w:rFonts w:ascii="Times New Roman" w:hAnsi="Times New Roman" w:cs="Times New Roman"/>
          <w:sz w:val="28"/>
          <w:szCs w:val="28"/>
        </w:rPr>
        <w:t xml:space="preserve">ordine = </w:t>
      </w:r>
      <w:r>
        <w:rPr>
          <w:rFonts w:ascii="Times New Roman" w:hAnsi="Times New Roman" w:cs="Times New Roman"/>
          <w:sz w:val="28"/>
          <w:szCs w:val="28"/>
        </w:rPr>
        <w:t xml:space="preserve"> in quale successione le informazioni devono essere registrate</w:t>
      </w:r>
      <w:r w:rsidR="00710F7D">
        <w:rPr>
          <w:rFonts w:ascii="Times New Roman" w:hAnsi="Times New Roman" w:cs="Times New Roman"/>
          <w:sz w:val="28"/>
          <w:szCs w:val="28"/>
        </w:rPr>
        <w:t>;</w:t>
      </w:r>
    </w:p>
    <w:p w:rsidR="00D022FF" w:rsidRDefault="00FB12B8" w:rsidP="00A46773">
      <w:pPr>
        <w:pStyle w:val="Paragrafoelenco"/>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il modo di presentare i dati = </w:t>
      </w:r>
      <w:r w:rsidR="00D022FF">
        <w:rPr>
          <w:rFonts w:ascii="Times New Roman" w:hAnsi="Times New Roman" w:cs="Times New Roman"/>
          <w:sz w:val="28"/>
          <w:szCs w:val="28"/>
        </w:rPr>
        <w:t>fonti delle informazioni; lingua delle informazioni; abbreviazioni; punteggiatura.</w:t>
      </w:r>
    </w:p>
    <w:p w:rsidR="00D022FF" w:rsidRDefault="00D022FF" w:rsidP="00D022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Il sistema di descrizione ISBD può essere avvicinato, per analogia, a un sistema linguistico. </w:t>
      </w:r>
    </w:p>
    <w:p w:rsidR="00D022FF" w:rsidRDefault="00D022FF" w:rsidP="00D022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 lingua è definibile in termini di sistema: è composto infatti da un insieme di elementi tra loro interdipendenti; ciascun elemento ha un valore e un funzionamento in rapporto al valore e al funzionamento degli elementi che gli sono vicini.</w:t>
      </w:r>
    </w:p>
    <w:p w:rsidR="00D022FF" w:rsidRDefault="00D022FF" w:rsidP="00D022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L’ISBD è assimilabile, più specificatamente, a quella parte della grammatica che studia la funzione delle parole nelle frasi e le regole in base alle quali le parole si combinano in frasi: la sintassi.</w:t>
      </w:r>
    </w:p>
    <w:p w:rsidR="006D3F5F" w:rsidRDefault="00D022FF" w:rsidP="006D3F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Ora, i sistemi linguistici sono tanti quante sono le lingue. La descrizione bibliografica ha avuto una  varietà di sistemi. A differenza delle lingue naturali, che non possono essere </w:t>
      </w:r>
      <w:r w:rsidRPr="00FB12B8">
        <w:rPr>
          <w:rFonts w:ascii="Times New Roman" w:hAnsi="Times New Roman" w:cs="Times New Roman"/>
          <w:sz w:val="28"/>
          <w:szCs w:val="28"/>
        </w:rPr>
        <w:t>universalizzate</w:t>
      </w:r>
      <w:r>
        <w:rPr>
          <w:rFonts w:ascii="Times New Roman" w:hAnsi="Times New Roman" w:cs="Times New Roman"/>
          <w:sz w:val="28"/>
          <w:szCs w:val="28"/>
        </w:rPr>
        <w:t xml:space="preserve"> (standardizzate), in quanto rappresentano sistemi storicamente e quindi culturalmente determinati, la</w:t>
      </w:r>
      <w:r w:rsidR="00047D16">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descrizione bibliografica </w:t>
      </w:r>
      <w:r w:rsidRPr="00FB12B8">
        <w:rPr>
          <w:rFonts w:ascii="Times New Roman" w:hAnsi="Times New Roman" w:cs="Times New Roman"/>
          <w:i/>
          <w:sz w:val="28"/>
          <w:szCs w:val="28"/>
        </w:rPr>
        <w:t>costituisce un metalinguaggio</w:t>
      </w:r>
      <w:r>
        <w:rPr>
          <w:rFonts w:ascii="Times New Roman" w:hAnsi="Times New Roman" w:cs="Times New Roman"/>
          <w:sz w:val="28"/>
          <w:szCs w:val="28"/>
        </w:rPr>
        <w:t xml:space="preserve">, </w:t>
      </w:r>
      <w:r w:rsidRPr="00FB12B8">
        <w:rPr>
          <w:rFonts w:ascii="Times New Roman" w:hAnsi="Times New Roman" w:cs="Times New Roman"/>
          <w:i/>
          <w:sz w:val="28"/>
          <w:szCs w:val="28"/>
        </w:rPr>
        <w:t>ed è quindi</w:t>
      </w:r>
      <w:r>
        <w:rPr>
          <w:rFonts w:ascii="Times New Roman" w:hAnsi="Times New Roman" w:cs="Times New Roman"/>
          <w:sz w:val="28"/>
          <w:szCs w:val="28"/>
        </w:rPr>
        <w:t xml:space="preserve"> </w:t>
      </w:r>
      <w:r w:rsidRPr="00FB12B8">
        <w:rPr>
          <w:rFonts w:ascii="Times New Roman" w:hAnsi="Times New Roman" w:cs="Times New Roman"/>
          <w:i/>
          <w:sz w:val="28"/>
          <w:szCs w:val="28"/>
        </w:rPr>
        <w:t>‘universalizzabile’ (standardizzabile)</w:t>
      </w:r>
      <w:r w:rsidR="00FB12B8">
        <w:rPr>
          <w:rStyle w:val="Rimandonotaapidipagina"/>
          <w:rFonts w:ascii="Times New Roman" w:hAnsi="Times New Roman" w:cs="Times New Roman"/>
          <w:sz w:val="28"/>
          <w:szCs w:val="28"/>
        </w:rPr>
        <w:footnoteReference w:id="65"/>
      </w:r>
      <w:r>
        <w:rPr>
          <w:rFonts w:ascii="Times New Roman" w:hAnsi="Times New Roman" w:cs="Times New Roman"/>
          <w:sz w:val="28"/>
          <w:szCs w:val="28"/>
        </w:rPr>
        <w:t xml:space="preserve">. </w:t>
      </w:r>
    </w:p>
    <w:p w:rsidR="00075DF5" w:rsidRDefault="00075DF5" w:rsidP="006D3F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Tale sistema, così standardizzato, ha lo scopo di facilitare la comunicazione internazionale delle informazioni bibliografiche.</w:t>
      </w:r>
      <w:r w:rsidR="00536D62">
        <w:rPr>
          <w:rFonts w:ascii="Times New Roman" w:hAnsi="Times New Roman" w:cs="Times New Roman"/>
          <w:sz w:val="28"/>
          <w:szCs w:val="28"/>
        </w:rPr>
        <w:t xml:space="preserve"> A tal fine esso rende possibile lo scambio di registrazioni provenienti da fonti diverse in modo che le registrazioni prodotte in un paese possano essere facilmente inserite in cataloghi di biblioteche, in ogni altro paese; favorisce l’interpretazione delle registrazioni al di là delle barriere linguistiche, in modo che le registrazioni prodotte per gli utenti di una lingua possano essere interpretate dagli utenti di altre lingue.</w:t>
      </w:r>
    </w:p>
    <w:p w:rsidR="00CA36F9" w:rsidRDefault="00536D62" w:rsidP="00FB12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Per quanto riguarda le informazioni utilizzate per descrivere la pubblicazione sono ricavate da determinate fonti secondo un ordine di preferenza obbligatorio. Se l’informazione non </w:t>
      </w:r>
      <w:r w:rsidR="00CA36F9">
        <w:rPr>
          <w:rFonts w:ascii="Times New Roman" w:hAnsi="Times New Roman" w:cs="Times New Roman"/>
          <w:sz w:val="28"/>
          <w:szCs w:val="28"/>
        </w:rPr>
        <w:t>è ricavabile dalla prima fonte, la si ricava dalla seconda; se non è possibile dalla seconda, si ricorre alla terza; se non la si ottiene dalla terza la si prende dalla quarta fonte così come si c</w:t>
      </w:r>
      <w:r w:rsidR="00710F7D">
        <w:rPr>
          <w:rFonts w:ascii="Times New Roman" w:hAnsi="Times New Roman" w:cs="Times New Roman"/>
          <w:sz w:val="28"/>
          <w:szCs w:val="28"/>
        </w:rPr>
        <w:t>omprende dallo schema che segue:</w:t>
      </w:r>
    </w:p>
    <w:p w:rsidR="00CA36F9" w:rsidRDefault="00CA36F9" w:rsidP="00FB12B8">
      <w:pPr>
        <w:spacing w:after="0" w:line="360" w:lineRule="auto"/>
        <w:jc w:val="both"/>
        <w:rPr>
          <w:rFonts w:ascii="Times New Roman" w:hAnsi="Times New Roman" w:cs="Times New Roman"/>
          <w:sz w:val="28"/>
          <w:szCs w:val="28"/>
        </w:rPr>
      </w:pPr>
    </w:p>
    <w:tbl>
      <w:tblPr>
        <w:tblStyle w:val="Grigliatabella"/>
        <w:tblW w:w="0" w:type="auto"/>
        <w:tblLook w:val="04A0" w:firstRow="1" w:lastRow="0" w:firstColumn="1" w:lastColumn="0" w:noHBand="0" w:noVBand="1"/>
      </w:tblPr>
      <w:tblGrid>
        <w:gridCol w:w="8809"/>
      </w:tblGrid>
      <w:tr w:rsidR="00CA36F9" w:rsidTr="00CA36F9">
        <w:tc>
          <w:tcPr>
            <w:tcW w:w="8809" w:type="dxa"/>
          </w:tcPr>
          <w:p w:rsidR="00CA36F9" w:rsidRDefault="00CA36F9" w:rsidP="00CA36F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A36F9" w:rsidRPr="00CA36F9" w:rsidRDefault="00CA36F9" w:rsidP="00CA36F9">
            <w:p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Pr="00CA36F9">
              <w:rPr>
                <w:rFonts w:ascii="Times New Roman" w:hAnsi="Times New Roman" w:cs="Times New Roman"/>
                <w:sz w:val="28"/>
                <w:szCs w:val="28"/>
                <w:u w:val="single"/>
              </w:rPr>
              <w:t>Ordine di preferenza delle fonti</w:t>
            </w:r>
          </w:p>
          <w:p w:rsidR="00CA36F9" w:rsidRDefault="00CA36F9" w:rsidP="00A46773">
            <w:pPr>
              <w:pStyle w:val="Paragrafoelenco"/>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Frontespizio</w:t>
            </w:r>
            <w:r w:rsidR="00BB0705">
              <w:rPr>
                <w:rFonts w:ascii="Times New Roman" w:hAnsi="Times New Roman" w:cs="Times New Roman"/>
                <w:sz w:val="28"/>
                <w:szCs w:val="28"/>
              </w:rPr>
              <w:t>.</w:t>
            </w:r>
            <w:r>
              <w:rPr>
                <w:rFonts w:ascii="Times New Roman" w:hAnsi="Times New Roman" w:cs="Times New Roman"/>
                <w:sz w:val="28"/>
                <w:szCs w:val="28"/>
              </w:rPr>
              <w:t xml:space="preserve"> </w:t>
            </w:r>
          </w:p>
          <w:p w:rsidR="00CA36F9" w:rsidRDefault="00CA36F9" w:rsidP="00A46773">
            <w:pPr>
              <w:pStyle w:val="Paragrafoelenco"/>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Altre pagine preliminari (ad es. il vers</w:t>
            </w:r>
            <w:r w:rsidR="00710F7D">
              <w:rPr>
                <w:rFonts w:ascii="Times New Roman" w:hAnsi="Times New Roman" w:cs="Times New Roman"/>
                <w:sz w:val="28"/>
                <w:szCs w:val="28"/>
              </w:rPr>
              <w:t>o del frontespizio, l’occhietto)</w:t>
            </w:r>
            <w:r>
              <w:rPr>
                <w:rFonts w:ascii="Times New Roman" w:hAnsi="Times New Roman" w:cs="Times New Roman"/>
                <w:sz w:val="28"/>
                <w:szCs w:val="28"/>
              </w:rPr>
              <w:t xml:space="preserve"> il colophon</w:t>
            </w:r>
            <w:r w:rsidR="00BB0705">
              <w:rPr>
                <w:rStyle w:val="Rimandonotaapidipagina"/>
                <w:rFonts w:ascii="Times New Roman" w:hAnsi="Times New Roman" w:cs="Times New Roman"/>
                <w:sz w:val="28"/>
                <w:szCs w:val="28"/>
              </w:rPr>
              <w:footnoteReference w:id="66"/>
            </w:r>
            <w:r w:rsidR="00BB0705">
              <w:rPr>
                <w:rFonts w:ascii="Times New Roman" w:hAnsi="Times New Roman" w:cs="Times New Roman"/>
                <w:sz w:val="28"/>
                <w:szCs w:val="28"/>
              </w:rPr>
              <w:t>.</w:t>
            </w:r>
          </w:p>
          <w:p w:rsidR="00CA36F9" w:rsidRDefault="00CA36F9" w:rsidP="00A46773">
            <w:pPr>
              <w:pStyle w:val="Paragrafoelenco"/>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Il resto della pubblicazione (copertina, dorso, prefazioni, introduzioni, ecc.)</w:t>
            </w:r>
            <w:r w:rsidR="00BB0705">
              <w:rPr>
                <w:rFonts w:ascii="Times New Roman" w:hAnsi="Times New Roman" w:cs="Times New Roman"/>
                <w:sz w:val="28"/>
                <w:szCs w:val="28"/>
              </w:rPr>
              <w:t>.</w:t>
            </w:r>
            <w:r>
              <w:rPr>
                <w:rFonts w:ascii="Times New Roman" w:hAnsi="Times New Roman" w:cs="Times New Roman"/>
                <w:sz w:val="28"/>
                <w:szCs w:val="28"/>
              </w:rPr>
              <w:t xml:space="preserve"> </w:t>
            </w:r>
          </w:p>
          <w:p w:rsidR="00D41CDE" w:rsidRDefault="00CA36F9" w:rsidP="00A46773">
            <w:pPr>
              <w:pStyle w:val="Paragrafoelenco"/>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Fonti esterne alla pubblicazione (ad es. repertori, bibliografie, </w:t>
            </w:r>
          </w:p>
          <w:p w:rsidR="00D41CDE" w:rsidRDefault="00D41CDE" w:rsidP="00D41CDE">
            <w:pPr>
              <w:pStyle w:val="Paragrafoelenco"/>
              <w:spacing w:line="360" w:lineRule="auto"/>
              <w:jc w:val="both"/>
              <w:rPr>
                <w:rFonts w:ascii="Times New Roman" w:hAnsi="Times New Roman" w:cs="Times New Roman"/>
                <w:sz w:val="28"/>
                <w:szCs w:val="28"/>
              </w:rPr>
            </w:pPr>
          </w:p>
          <w:p w:rsidR="00D41CDE" w:rsidRPr="00D41CDE" w:rsidRDefault="00CA36F9" w:rsidP="00D41CDE">
            <w:pPr>
              <w:pStyle w:val="Paragrafoelenco"/>
              <w:spacing w:line="360" w:lineRule="auto"/>
              <w:jc w:val="both"/>
              <w:rPr>
                <w:rFonts w:ascii="Times New Roman" w:hAnsi="Times New Roman" w:cs="Times New Roman"/>
                <w:sz w:val="28"/>
                <w:szCs w:val="28"/>
              </w:rPr>
            </w:pPr>
            <w:r>
              <w:rPr>
                <w:rFonts w:ascii="Times New Roman" w:hAnsi="Times New Roman" w:cs="Times New Roman"/>
                <w:sz w:val="28"/>
                <w:szCs w:val="28"/>
              </w:rPr>
              <w:t>cataloghi editoriali, ecc.)</w:t>
            </w:r>
          </w:p>
          <w:p w:rsidR="00CA36F9" w:rsidRPr="00CA36F9" w:rsidRDefault="00CA36F9" w:rsidP="00CA36F9">
            <w:pPr>
              <w:pStyle w:val="Paragrafoelenco"/>
              <w:spacing w:line="360" w:lineRule="auto"/>
              <w:jc w:val="both"/>
              <w:rPr>
                <w:rFonts w:ascii="Times New Roman" w:hAnsi="Times New Roman" w:cs="Times New Roman"/>
                <w:sz w:val="28"/>
                <w:szCs w:val="28"/>
              </w:rPr>
            </w:pPr>
          </w:p>
        </w:tc>
      </w:tr>
    </w:tbl>
    <w:p w:rsidR="00684527" w:rsidRDefault="00684527" w:rsidP="00684527">
      <w:pPr>
        <w:spacing w:after="0" w:line="360" w:lineRule="auto"/>
        <w:jc w:val="both"/>
        <w:rPr>
          <w:rFonts w:ascii="Times New Roman" w:hAnsi="Times New Roman" w:cs="Times New Roman"/>
          <w:sz w:val="28"/>
          <w:szCs w:val="28"/>
        </w:rPr>
      </w:pPr>
    </w:p>
    <w:p w:rsidR="006D3F5F" w:rsidRPr="00E90332" w:rsidRDefault="00684527" w:rsidP="006D3F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Tali informazioni sono organizzate in otto </w:t>
      </w:r>
      <w:r w:rsidRPr="00684527">
        <w:rPr>
          <w:rFonts w:ascii="Times New Roman" w:hAnsi="Times New Roman" w:cs="Times New Roman"/>
          <w:i/>
          <w:sz w:val="28"/>
          <w:szCs w:val="28"/>
        </w:rPr>
        <w:t>aree</w:t>
      </w:r>
      <w:r>
        <w:rPr>
          <w:rFonts w:ascii="Times New Roman" w:hAnsi="Times New Roman" w:cs="Times New Roman"/>
          <w:sz w:val="28"/>
          <w:szCs w:val="28"/>
        </w:rPr>
        <w:t xml:space="preserve">, che </w:t>
      </w:r>
      <w:r w:rsidR="00E90332">
        <w:rPr>
          <w:rFonts w:ascii="Times New Roman" w:hAnsi="Times New Roman" w:cs="Times New Roman"/>
          <w:sz w:val="28"/>
          <w:szCs w:val="28"/>
        </w:rPr>
        <w:t>sono:</w:t>
      </w:r>
    </w:p>
    <w:p w:rsidR="006D3F5F" w:rsidRP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1. area del titolo e della formulazione di responsabilità;</w:t>
      </w:r>
    </w:p>
    <w:p w:rsidR="006D3F5F" w:rsidRP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2. area dell’edizione;</w:t>
      </w:r>
    </w:p>
    <w:p w:rsidR="006D3F5F" w:rsidRP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3. area della peculiarità del materiale;</w:t>
      </w:r>
    </w:p>
    <w:p w:rsidR="006D3F5F" w:rsidRP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4. area della pubblicazione, distribuzione;</w:t>
      </w:r>
    </w:p>
    <w:p w:rsidR="006D3F5F" w:rsidRP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5. area della descrizione fisica;</w:t>
      </w:r>
    </w:p>
    <w:p w:rsidR="006D3F5F" w:rsidRP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6. area della collana (serie);</w:t>
      </w:r>
    </w:p>
    <w:p w:rsidR="006D3F5F" w:rsidRP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7. area delle note;</w:t>
      </w:r>
    </w:p>
    <w:p w:rsidR="006D3F5F" w:rsidRDefault="006D3F5F" w:rsidP="006D3F5F">
      <w:pPr>
        <w:spacing w:after="0" w:line="360" w:lineRule="auto"/>
        <w:jc w:val="both"/>
        <w:rPr>
          <w:rFonts w:ascii="Times New Roman" w:hAnsi="Times New Roman" w:cs="Times New Roman"/>
          <w:sz w:val="28"/>
          <w:szCs w:val="28"/>
        </w:rPr>
      </w:pPr>
      <w:r w:rsidRPr="006D3F5F">
        <w:rPr>
          <w:rFonts w:ascii="Times New Roman" w:hAnsi="Times New Roman" w:cs="Times New Roman"/>
          <w:sz w:val="28"/>
          <w:szCs w:val="28"/>
        </w:rPr>
        <w:t xml:space="preserve">8. area del </w:t>
      </w:r>
      <w:r w:rsidR="00E90332">
        <w:rPr>
          <w:rFonts w:ascii="Times New Roman" w:hAnsi="Times New Roman" w:cs="Times New Roman"/>
          <w:sz w:val="28"/>
          <w:szCs w:val="28"/>
        </w:rPr>
        <w:t>numero standard e disponibilità.</w:t>
      </w:r>
    </w:p>
    <w:p w:rsidR="00E90332" w:rsidRDefault="00E90332" w:rsidP="006D3F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Il prospetto dell’ ISBD(G)</w:t>
      </w:r>
      <w:r w:rsidR="003A1FB1">
        <w:rPr>
          <w:rStyle w:val="Rimandonotaapidipagina"/>
          <w:rFonts w:ascii="Times New Roman" w:hAnsi="Times New Roman" w:cs="Times New Roman"/>
          <w:sz w:val="28"/>
          <w:szCs w:val="28"/>
        </w:rPr>
        <w:footnoteReference w:id="67"/>
      </w:r>
      <w:r>
        <w:rPr>
          <w:rFonts w:ascii="Times New Roman" w:hAnsi="Times New Roman" w:cs="Times New Roman"/>
          <w:sz w:val="28"/>
          <w:szCs w:val="28"/>
        </w:rPr>
        <w:t xml:space="preserve"> è il seguente: </w:t>
      </w:r>
    </w:p>
    <w:tbl>
      <w:tblPr>
        <w:tblStyle w:val="Grigliatabella"/>
        <w:tblW w:w="0" w:type="auto"/>
        <w:tblLook w:val="04A0" w:firstRow="1" w:lastRow="0" w:firstColumn="1" w:lastColumn="0" w:noHBand="0" w:noVBand="1"/>
      </w:tblPr>
      <w:tblGrid>
        <w:gridCol w:w="2936"/>
        <w:gridCol w:w="2936"/>
        <w:gridCol w:w="2937"/>
      </w:tblGrid>
      <w:tr w:rsidR="00A06F6C" w:rsidTr="00A06F6C">
        <w:tc>
          <w:tcPr>
            <w:tcW w:w="2936" w:type="dxa"/>
          </w:tcPr>
          <w:p w:rsidR="00A06F6C" w:rsidRP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1.Ar</w:t>
            </w:r>
            <w:r w:rsidR="00C067EA">
              <w:rPr>
                <w:rFonts w:ascii="Times New Roman" w:hAnsi="Times New Roman" w:cs="Times New Roman"/>
                <w:sz w:val="28"/>
                <w:szCs w:val="28"/>
              </w:rPr>
              <w:t xml:space="preserve">ea del titolo e formulazione </w:t>
            </w:r>
            <w:r>
              <w:rPr>
                <w:rFonts w:ascii="Times New Roman" w:hAnsi="Times New Roman" w:cs="Times New Roman"/>
                <w:sz w:val="28"/>
                <w:szCs w:val="28"/>
              </w:rPr>
              <w:t xml:space="preserve"> di responsabilità </w:t>
            </w:r>
          </w:p>
        </w:tc>
        <w:tc>
          <w:tcPr>
            <w:tcW w:w="2936" w:type="dxa"/>
          </w:tcPr>
          <w:p w:rsidR="00A06F6C" w:rsidRDefault="00A06F6C" w:rsidP="00A06F6C">
            <w:pPr>
              <w:spacing w:line="276" w:lineRule="auto"/>
              <w:jc w:val="both"/>
              <w:rPr>
                <w:rFonts w:ascii="Times New Roman" w:hAnsi="Times New Roman" w:cs="Times New Roman"/>
                <w:sz w:val="28"/>
                <w:szCs w:val="28"/>
              </w:rPr>
            </w:pPr>
          </w:p>
        </w:tc>
        <w:tc>
          <w:tcPr>
            <w:tcW w:w="2937" w:type="dxa"/>
          </w:tcPr>
          <w:p w:rsidR="00A06F6C" w:rsidRDefault="00A06F6C" w:rsidP="00A06F6C">
            <w:pPr>
              <w:spacing w:line="276" w:lineRule="auto"/>
              <w:jc w:val="both"/>
              <w:rPr>
                <w:rFonts w:ascii="Times New Roman" w:hAnsi="Times New Roman" w:cs="Times New Roman"/>
                <w:sz w:val="28"/>
                <w:szCs w:val="28"/>
              </w:rPr>
            </w:pP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Titolo proprio </w:t>
            </w:r>
          </w:p>
        </w:tc>
      </w:tr>
      <w:tr w:rsidR="00A06F6C" w:rsidTr="00A06F6C">
        <w:tc>
          <w:tcPr>
            <w:tcW w:w="2936" w:type="dxa"/>
          </w:tcPr>
          <w:p w:rsidR="00A06F6C" w:rsidRDefault="00A06F6C" w:rsidP="00800B8D">
            <w:pPr>
              <w:spacing w:line="360" w:lineRule="auto"/>
              <w:jc w:val="both"/>
              <w:rPr>
                <w:rFonts w:ascii="Times New Roman" w:hAnsi="Times New Roman" w:cs="Times New Roman"/>
                <w:sz w:val="28"/>
                <w:szCs w:val="28"/>
              </w:rPr>
            </w:pPr>
          </w:p>
        </w:tc>
        <w:tc>
          <w:tcPr>
            <w:tcW w:w="2936" w:type="dxa"/>
          </w:tcPr>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A06F6C" w:rsidRDefault="00A06F6C" w:rsidP="00A06F6C">
            <w:pPr>
              <w:spacing w:line="276" w:lineRule="auto"/>
              <w:jc w:val="both"/>
              <w:rPr>
                <w:rFonts w:ascii="Times New Roman" w:hAnsi="Times New Roman" w:cs="Times New Roman"/>
                <w:sz w:val="28"/>
                <w:szCs w:val="28"/>
              </w:rPr>
            </w:pP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Titolo parallelo </w:t>
            </w:r>
          </w:p>
        </w:tc>
      </w:tr>
      <w:tr w:rsidR="00A06F6C" w:rsidTr="00A06F6C">
        <w:tc>
          <w:tcPr>
            <w:tcW w:w="2936" w:type="dxa"/>
          </w:tcPr>
          <w:p w:rsidR="00A06F6C" w:rsidRDefault="00A06F6C" w:rsidP="00800B8D">
            <w:pPr>
              <w:spacing w:line="360" w:lineRule="auto"/>
              <w:jc w:val="both"/>
              <w:rPr>
                <w:rFonts w:ascii="Times New Roman" w:hAnsi="Times New Roman" w:cs="Times New Roman"/>
                <w:sz w:val="28"/>
                <w:szCs w:val="28"/>
              </w:rPr>
            </w:pPr>
          </w:p>
        </w:tc>
        <w:tc>
          <w:tcPr>
            <w:tcW w:w="2936" w:type="dxa"/>
          </w:tcPr>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A06F6C" w:rsidRDefault="00A06F6C" w:rsidP="00A06F6C">
            <w:pPr>
              <w:spacing w:line="276" w:lineRule="auto"/>
              <w:jc w:val="both"/>
              <w:rPr>
                <w:rFonts w:ascii="Times New Roman" w:hAnsi="Times New Roman" w:cs="Times New Roman"/>
                <w:sz w:val="28"/>
                <w:szCs w:val="28"/>
              </w:rPr>
            </w:pP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Complemento del titolo</w:t>
            </w:r>
          </w:p>
        </w:tc>
      </w:tr>
      <w:tr w:rsidR="00A06F6C" w:rsidTr="00A06F6C">
        <w:tc>
          <w:tcPr>
            <w:tcW w:w="2936" w:type="dxa"/>
          </w:tcPr>
          <w:p w:rsidR="00A06F6C" w:rsidRDefault="00A06F6C" w:rsidP="00800B8D">
            <w:pPr>
              <w:spacing w:line="360" w:lineRule="auto"/>
              <w:jc w:val="both"/>
              <w:rPr>
                <w:rFonts w:ascii="Times New Roman" w:hAnsi="Times New Roman" w:cs="Times New Roman"/>
                <w:sz w:val="28"/>
                <w:szCs w:val="28"/>
              </w:rPr>
            </w:pPr>
          </w:p>
        </w:tc>
        <w:tc>
          <w:tcPr>
            <w:tcW w:w="2936" w:type="dxa"/>
          </w:tcPr>
          <w:p w:rsidR="00A06F6C" w:rsidRDefault="00A06F6C"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06F6C" w:rsidRDefault="00A06F6C" w:rsidP="00A06F6C">
            <w:pPr>
              <w:spacing w:line="276" w:lineRule="auto"/>
              <w:jc w:val="both"/>
              <w:rPr>
                <w:rFonts w:ascii="Times New Roman" w:hAnsi="Times New Roman" w:cs="Times New Roman"/>
                <w:sz w:val="28"/>
                <w:szCs w:val="28"/>
              </w:rPr>
            </w:pP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A06F6C" w:rsidRDefault="00A06F6C" w:rsidP="00A06F6C">
            <w:pPr>
              <w:spacing w:line="276" w:lineRule="auto"/>
              <w:jc w:val="both"/>
              <w:rPr>
                <w:rFonts w:ascii="Times New Roman" w:hAnsi="Times New Roman" w:cs="Times New Roman"/>
                <w:sz w:val="28"/>
                <w:szCs w:val="28"/>
              </w:rPr>
            </w:pPr>
          </w:p>
          <w:p w:rsidR="00A06F6C" w:rsidRDefault="00C067EA"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Formulazione</w:t>
            </w:r>
            <w:r w:rsidR="00A06F6C">
              <w:rPr>
                <w:rFonts w:ascii="Times New Roman" w:hAnsi="Times New Roman" w:cs="Times New Roman"/>
                <w:sz w:val="28"/>
                <w:szCs w:val="28"/>
              </w:rPr>
              <w:t xml:space="preserve"> di r</w:t>
            </w:r>
            <w:r>
              <w:rPr>
                <w:rFonts w:ascii="Times New Roman" w:hAnsi="Times New Roman" w:cs="Times New Roman"/>
                <w:sz w:val="28"/>
                <w:szCs w:val="28"/>
              </w:rPr>
              <w:t xml:space="preserve">esponsabilità; prima formulazione; successiva </w:t>
            </w:r>
            <w:r>
              <w:rPr>
                <w:rFonts w:ascii="Times New Roman" w:hAnsi="Times New Roman" w:cs="Times New Roman"/>
                <w:sz w:val="28"/>
                <w:szCs w:val="28"/>
              </w:rPr>
              <w:lastRenderedPageBreak/>
              <w:t>formulazione</w:t>
            </w:r>
          </w:p>
        </w:tc>
      </w:tr>
      <w:tr w:rsidR="00C067EA" w:rsidTr="00A06F6C">
        <w:tc>
          <w:tcPr>
            <w:tcW w:w="2936" w:type="dxa"/>
          </w:tcPr>
          <w:p w:rsidR="00C067EA" w:rsidRDefault="00C067EA" w:rsidP="00800B8D">
            <w:pPr>
              <w:spacing w:line="360" w:lineRule="auto"/>
              <w:jc w:val="both"/>
              <w:rPr>
                <w:rFonts w:ascii="Times New Roman" w:hAnsi="Times New Roman" w:cs="Times New Roman"/>
                <w:sz w:val="28"/>
                <w:szCs w:val="28"/>
              </w:rPr>
            </w:pPr>
          </w:p>
        </w:tc>
        <w:tc>
          <w:tcPr>
            <w:tcW w:w="2936" w:type="dxa"/>
          </w:tcPr>
          <w:p w:rsidR="00C067EA" w:rsidRDefault="00C067EA" w:rsidP="00800B8D">
            <w:pPr>
              <w:spacing w:line="360" w:lineRule="auto"/>
              <w:jc w:val="both"/>
              <w:rPr>
                <w:rFonts w:ascii="Times New Roman" w:hAnsi="Times New Roman" w:cs="Times New Roman"/>
                <w:sz w:val="28"/>
                <w:szCs w:val="28"/>
              </w:rPr>
            </w:pPr>
          </w:p>
          <w:p w:rsidR="00C067EA" w:rsidRDefault="00C067EA"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C067EA" w:rsidRDefault="00C067EA" w:rsidP="00A06F6C">
            <w:pPr>
              <w:jc w:val="both"/>
              <w:rPr>
                <w:rFonts w:ascii="Times New Roman" w:hAnsi="Times New Roman" w:cs="Times New Roman"/>
                <w:sz w:val="28"/>
                <w:szCs w:val="28"/>
              </w:rPr>
            </w:pPr>
          </w:p>
          <w:p w:rsidR="00C067EA" w:rsidRDefault="00C067EA" w:rsidP="00A06F6C">
            <w:pPr>
              <w:jc w:val="both"/>
              <w:rPr>
                <w:rFonts w:ascii="Times New Roman" w:hAnsi="Times New Roman" w:cs="Times New Roman"/>
                <w:sz w:val="28"/>
                <w:szCs w:val="28"/>
              </w:rPr>
            </w:pPr>
            <w:r>
              <w:rPr>
                <w:rFonts w:ascii="Times New Roman" w:hAnsi="Times New Roman" w:cs="Times New Roman"/>
                <w:sz w:val="28"/>
                <w:szCs w:val="28"/>
              </w:rPr>
              <w:t>Titolo successivo dello stesso autore, etc.</w:t>
            </w:r>
          </w:p>
        </w:tc>
      </w:tr>
      <w:tr w:rsidR="00C067EA" w:rsidTr="00A06F6C">
        <w:tc>
          <w:tcPr>
            <w:tcW w:w="2936" w:type="dxa"/>
          </w:tcPr>
          <w:p w:rsidR="00C067EA" w:rsidRDefault="00C067EA" w:rsidP="00800B8D">
            <w:pPr>
              <w:spacing w:line="360" w:lineRule="auto"/>
              <w:jc w:val="both"/>
              <w:rPr>
                <w:rFonts w:ascii="Times New Roman" w:hAnsi="Times New Roman" w:cs="Times New Roman"/>
                <w:sz w:val="28"/>
                <w:szCs w:val="28"/>
              </w:rPr>
            </w:pPr>
          </w:p>
        </w:tc>
        <w:tc>
          <w:tcPr>
            <w:tcW w:w="2936" w:type="dxa"/>
          </w:tcPr>
          <w:p w:rsidR="00C067EA" w:rsidRDefault="00C067EA" w:rsidP="00800B8D">
            <w:pPr>
              <w:spacing w:line="360" w:lineRule="auto"/>
              <w:jc w:val="both"/>
              <w:rPr>
                <w:rFonts w:ascii="Times New Roman" w:hAnsi="Times New Roman" w:cs="Times New Roman"/>
                <w:sz w:val="28"/>
                <w:szCs w:val="28"/>
              </w:rPr>
            </w:pPr>
          </w:p>
          <w:p w:rsidR="00C067EA" w:rsidRDefault="00C067EA"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C067EA" w:rsidRDefault="00C067EA" w:rsidP="00A06F6C">
            <w:pPr>
              <w:jc w:val="both"/>
              <w:rPr>
                <w:rFonts w:ascii="Times New Roman" w:hAnsi="Times New Roman" w:cs="Times New Roman"/>
                <w:sz w:val="28"/>
                <w:szCs w:val="28"/>
              </w:rPr>
            </w:pPr>
          </w:p>
          <w:p w:rsidR="00C067EA" w:rsidRDefault="00C067EA" w:rsidP="00A06F6C">
            <w:pPr>
              <w:jc w:val="both"/>
              <w:rPr>
                <w:rFonts w:ascii="Times New Roman" w:hAnsi="Times New Roman" w:cs="Times New Roman"/>
                <w:sz w:val="28"/>
                <w:szCs w:val="28"/>
              </w:rPr>
            </w:pPr>
            <w:r>
              <w:rPr>
                <w:rFonts w:ascii="Times New Roman" w:hAnsi="Times New Roman" w:cs="Times New Roman"/>
                <w:sz w:val="28"/>
                <w:szCs w:val="28"/>
              </w:rPr>
              <w:t>Titolo successivo di autore diverso, etc.</w:t>
            </w:r>
          </w:p>
        </w:tc>
      </w:tr>
      <w:tr w:rsidR="00A06F6C" w:rsidTr="00A06F6C">
        <w:tc>
          <w:tcPr>
            <w:tcW w:w="2936" w:type="dxa"/>
          </w:tcPr>
          <w:p w:rsidR="00A06F6C" w:rsidRDefault="00A06F6C" w:rsidP="00800B8D">
            <w:pPr>
              <w:spacing w:line="360" w:lineRule="auto"/>
              <w:jc w:val="both"/>
              <w:rPr>
                <w:rFonts w:ascii="Times New Roman" w:hAnsi="Times New Roman" w:cs="Times New Roman"/>
                <w:sz w:val="28"/>
                <w:szCs w:val="28"/>
              </w:rPr>
            </w:pP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2.Area dell’edizione </w:t>
            </w:r>
          </w:p>
        </w:tc>
        <w:tc>
          <w:tcPr>
            <w:tcW w:w="2936" w:type="dxa"/>
          </w:tcPr>
          <w:p w:rsidR="00A06F6C" w:rsidRDefault="00A06F6C"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A06F6C" w:rsidRDefault="00A06F6C" w:rsidP="00800B8D">
            <w:pPr>
              <w:spacing w:line="360" w:lineRule="auto"/>
              <w:jc w:val="both"/>
              <w:rPr>
                <w:rFonts w:ascii="Times New Roman" w:hAnsi="Times New Roman" w:cs="Times New Roman"/>
                <w:sz w:val="28"/>
                <w:szCs w:val="28"/>
              </w:rPr>
            </w:pPr>
          </w:p>
          <w:p w:rsidR="00A06F6C" w:rsidRDefault="00C067EA"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Formulazione di responsabilità relativa all’</w:t>
            </w:r>
            <w:r w:rsidR="00A06F6C">
              <w:rPr>
                <w:rFonts w:ascii="Times New Roman" w:hAnsi="Times New Roman" w:cs="Times New Roman"/>
                <w:sz w:val="28"/>
                <w:szCs w:val="28"/>
              </w:rPr>
              <w:t xml:space="preserve">edizione </w:t>
            </w:r>
          </w:p>
        </w:tc>
      </w:tr>
      <w:tr w:rsidR="00A06F6C" w:rsidTr="00A06F6C">
        <w:tc>
          <w:tcPr>
            <w:tcW w:w="2936" w:type="dxa"/>
          </w:tcPr>
          <w:p w:rsidR="00A06F6C" w:rsidRDefault="00A06F6C" w:rsidP="00800B8D">
            <w:pPr>
              <w:spacing w:line="360" w:lineRule="auto"/>
              <w:jc w:val="both"/>
              <w:rPr>
                <w:rFonts w:ascii="Times New Roman" w:hAnsi="Times New Roman" w:cs="Times New Roman"/>
                <w:sz w:val="28"/>
                <w:szCs w:val="28"/>
              </w:rPr>
            </w:pPr>
          </w:p>
        </w:tc>
        <w:tc>
          <w:tcPr>
            <w:tcW w:w="2936" w:type="dxa"/>
          </w:tcPr>
          <w:p w:rsidR="00A06F6C" w:rsidRDefault="00A06F6C"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06F6C" w:rsidRDefault="00A06F6C"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A06F6C" w:rsidRDefault="00A06F6C" w:rsidP="00800B8D">
            <w:pPr>
              <w:spacing w:line="360" w:lineRule="auto"/>
              <w:jc w:val="both"/>
              <w:rPr>
                <w:rFonts w:ascii="Times New Roman" w:hAnsi="Times New Roman" w:cs="Times New Roman"/>
                <w:sz w:val="28"/>
                <w:szCs w:val="28"/>
              </w:rPr>
            </w:pPr>
          </w:p>
          <w:p w:rsidR="00A06F6C" w:rsidRDefault="00C067EA" w:rsidP="00A06F6C">
            <w:pPr>
              <w:spacing w:line="276" w:lineRule="auto"/>
              <w:jc w:val="both"/>
              <w:rPr>
                <w:rFonts w:ascii="Times New Roman" w:hAnsi="Times New Roman" w:cs="Times New Roman"/>
                <w:sz w:val="28"/>
                <w:szCs w:val="28"/>
              </w:rPr>
            </w:pPr>
            <w:r>
              <w:rPr>
                <w:rFonts w:ascii="Times New Roman" w:hAnsi="Times New Roman" w:cs="Times New Roman"/>
                <w:sz w:val="28"/>
                <w:szCs w:val="28"/>
              </w:rPr>
              <w:t>Formulazione</w:t>
            </w:r>
            <w:r w:rsidR="000F4D91">
              <w:rPr>
                <w:rFonts w:ascii="Times New Roman" w:hAnsi="Times New Roman" w:cs="Times New Roman"/>
                <w:sz w:val="28"/>
                <w:szCs w:val="28"/>
              </w:rPr>
              <w:t xml:space="preserve"> parallela di edizione </w:t>
            </w:r>
          </w:p>
        </w:tc>
      </w:tr>
      <w:tr w:rsidR="00A06F6C" w:rsidTr="00A06F6C">
        <w:tc>
          <w:tcPr>
            <w:tcW w:w="2936" w:type="dxa"/>
          </w:tcPr>
          <w:p w:rsidR="00A06F6C" w:rsidRDefault="00A06F6C" w:rsidP="00800B8D">
            <w:pPr>
              <w:spacing w:line="360" w:lineRule="auto"/>
              <w:jc w:val="both"/>
              <w:rPr>
                <w:rFonts w:ascii="Times New Roman" w:hAnsi="Times New Roman" w:cs="Times New Roman"/>
                <w:sz w:val="28"/>
                <w:szCs w:val="28"/>
              </w:rPr>
            </w:pPr>
          </w:p>
        </w:tc>
        <w:tc>
          <w:tcPr>
            <w:tcW w:w="2936" w:type="dxa"/>
          </w:tcPr>
          <w:p w:rsidR="00A06F6C" w:rsidRDefault="00A06F6C" w:rsidP="00800B8D">
            <w:pPr>
              <w:spacing w:line="360" w:lineRule="auto"/>
              <w:jc w:val="both"/>
              <w:rPr>
                <w:rFonts w:ascii="Times New Roman" w:hAnsi="Times New Roman" w:cs="Times New Roman"/>
                <w:sz w:val="28"/>
                <w:szCs w:val="28"/>
              </w:rPr>
            </w:pPr>
          </w:p>
          <w:p w:rsidR="000F4D91" w:rsidRDefault="000F4D91" w:rsidP="000F4D9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F4D91" w:rsidRDefault="000F4D91" w:rsidP="000F4D9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F4D91" w:rsidRDefault="000F4D91" w:rsidP="000F4D9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A06F6C" w:rsidRDefault="00A06F6C" w:rsidP="00800B8D">
            <w:pPr>
              <w:spacing w:line="360" w:lineRule="auto"/>
              <w:jc w:val="both"/>
              <w:rPr>
                <w:rFonts w:ascii="Times New Roman" w:hAnsi="Times New Roman" w:cs="Times New Roman"/>
                <w:sz w:val="28"/>
                <w:szCs w:val="28"/>
              </w:rPr>
            </w:pPr>
          </w:p>
          <w:p w:rsidR="000F4D91" w:rsidRDefault="00C067EA" w:rsidP="000F4D91">
            <w:pPr>
              <w:spacing w:line="276" w:lineRule="auto"/>
              <w:jc w:val="both"/>
              <w:rPr>
                <w:rFonts w:ascii="Times New Roman" w:hAnsi="Times New Roman" w:cs="Times New Roman"/>
                <w:sz w:val="28"/>
                <w:szCs w:val="28"/>
              </w:rPr>
            </w:pPr>
            <w:r>
              <w:rPr>
                <w:rFonts w:ascii="Times New Roman" w:hAnsi="Times New Roman" w:cs="Times New Roman"/>
                <w:sz w:val="28"/>
                <w:szCs w:val="28"/>
              </w:rPr>
              <w:t>Formulazione</w:t>
            </w:r>
            <w:r w:rsidR="000F4D91">
              <w:rPr>
                <w:rFonts w:ascii="Times New Roman" w:hAnsi="Times New Roman" w:cs="Times New Roman"/>
                <w:sz w:val="28"/>
                <w:szCs w:val="28"/>
              </w:rPr>
              <w:t xml:space="preserve"> di responsabilità relative all’edizione; p</w:t>
            </w:r>
            <w:r>
              <w:rPr>
                <w:rFonts w:ascii="Times New Roman" w:hAnsi="Times New Roman" w:cs="Times New Roman"/>
                <w:sz w:val="28"/>
                <w:szCs w:val="28"/>
              </w:rPr>
              <w:t>rima edizione; successiva formulazione.</w:t>
            </w:r>
          </w:p>
        </w:tc>
      </w:tr>
      <w:tr w:rsidR="009B5CCA" w:rsidTr="00A06F6C">
        <w:tc>
          <w:tcPr>
            <w:tcW w:w="2936" w:type="dxa"/>
          </w:tcPr>
          <w:p w:rsidR="009B5CCA" w:rsidRDefault="009B5CCA" w:rsidP="00800B8D">
            <w:pPr>
              <w:spacing w:line="360" w:lineRule="auto"/>
              <w:jc w:val="both"/>
              <w:rPr>
                <w:rFonts w:ascii="Times New Roman" w:hAnsi="Times New Roman" w:cs="Times New Roman"/>
                <w:sz w:val="28"/>
                <w:szCs w:val="28"/>
              </w:rPr>
            </w:pPr>
          </w:p>
        </w:tc>
        <w:tc>
          <w:tcPr>
            <w:tcW w:w="2936" w:type="dxa"/>
          </w:tcPr>
          <w:p w:rsidR="009B5CCA" w:rsidRDefault="009B5CCA"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9B5CCA" w:rsidRDefault="00C067EA" w:rsidP="009B5CC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Ulteriore formulazione </w:t>
            </w:r>
            <w:r w:rsidR="007B5CA3">
              <w:rPr>
                <w:rFonts w:ascii="Times New Roman" w:hAnsi="Times New Roman" w:cs="Times New Roman"/>
                <w:sz w:val="28"/>
                <w:szCs w:val="28"/>
              </w:rPr>
              <w:t xml:space="preserve"> </w:t>
            </w:r>
            <w:r w:rsidR="009B5CCA">
              <w:rPr>
                <w:rFonts w:ascii="Times New Roman" w:hAnsi="Times New Roman" w:cs="Times New Roman"/>
                <w:sz w:val="28"/>
                <w:szCs w:val="28"/>
              </w:rPr>
              <w:t xml:space="preserve">di edizione </w:t>
            </w:r>
          </w:p>
        </w:tc>
      </w:tr>
      <w:tr w:rsidR="00C067EA" w:rsidTr="00A06F6C">
        <w:tc>
          <w:tcPr>
            <w:tcW w:w="2936" w:type="dxa"/>
          </w:tcPr>
          <w:p w:rsidR="00C067EA" w:rsidRDefault="00C067EA" w:rsidP="00800B8D">
            <w:pPr>
              <w:spacing w:line="360" w:lineRule="auto"/>
              <w:jc w:val="both"/>
              <w:rPr>
                <w:rFonts w:ascii="Times New Roman" w:hAnsi="Times New Roman" w:cs="Times New Roman"/>
                <w:sz w:val="28"/>
                <w:szCs w:val="28"/>
              </w:rPr>
            </w:pPr>
          </w:p>
        </w:tc>
        <w:tc>
          <w:tcPr>
            <w:tcW w:w="2936" w:type="dxa"/>
          </w:tcPr>
          <w:p w:rsidR="00C067EA" w:rsidRDefault="00C067EA" w:rsidP="00800B8D">
            <w:pPr>
              <w:spacing w:line="360" w:lineRule="auto"/>
              <w:jc w:val="both"/>
              <w:rPr>
                <w:rFonts w:ascii="Times New Roman" w:hAnsi="Times New Roman" w:cs="Times New Roman"/>
                <w:sz w:val="28"/>
                <w:szCs w:val="28"/>
              </w:rPr>
            </w:pPr>
          </w:p>
        </w:tc>
        <w:tc>
          <w:tcPr>
            <w:tcW w:w="2937" w:type="dxa"/>
          </w:tcPr>
          <w:p w:rsidR="00C067EA" w:rsidRDefault="00C067EA" w:rsidP="009B5CCA">
            <w:pPr>
              <w:jc w:val="both"/>
              <w:rPr>
                <w:rFonts w:ascii="Times New Roman" w:hAnsi="Times New Roman" w:cs="Times New Roman"/>
                <w:sz w:val="28"/>
                <w:szCs w:val="28"/>
              </w:rPr>
            </w:pPr>
            <w:r>
              <w:rPr>
                <w:rFonts w:ascii="Times New Roman" w:hAnsi="Times New Roman" w:cs="Times New Roman"/>
                <w:sz w:val="28"/>
                <w:szCs w:val="28"/>
              </w:rPr>
              <w:t>Formulazione di responsabilità che segue un’ulteriore formulazione di edizione</w:t>
            </w:r>
          </w:p>
        </w:tc>
      </w:tr>
      <w:tr w:rsidR="007B5CA3" w:rsidTr="00A06F6C">
        <w:tc>
          <w:tcPr>
            <w:tcW w:w="2936" w:type="dxa"/>
          </w:tcPr>
          <w:p w:rsidR="007B5CA3" w:rsidRDefault="007B5CA3" w:rsidP="00800B8D">
            <w:pPr>
              <w:spacing w:line="360" w:lineRule="auto"/>
              <w:jc w:val="both"/>
              <w:rPr>
                <w:rFonts w:ascii="Times New Roman" w:hAnsi="Times New Roman" w:cs="Times New Roman"/>
                <w:sz w:val="28"/>
                <w:szCs w:val="28"/>
              </w:rPr>
            </w:pPr>
          </w:p>
        </w:tc>
        <w:tc>
          <w:tcPr>
            <w:tcW w:w="2936" w:type="dxa"/>
          </w:tcPr>
          <w:p w:rsidR="007B5CA3" w:rsidRDefault="00C067EA"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5CA3">
              <w:rPr>
                <w:rFonts w:ascii="Times New Roman" w:hAnsi="Times New Roman" w:cs="Times New Roman"/>
                <w:sz w:val="28"/>
                <w:szCs w:val="28"/>
              </w:rPr>
              <w:t xml:space="preserve">  </w:t>
            </w:r>
            <w:r>
              <w:rPr>
                <w:rFonts w:ascii="Times New Roman" w:hAnsi="Times New Roman" w:cs="Times New Roman"/>
                <w:sz w:val="28"/>
                <w:szCs w:val="28"/>
              </w:rPr>
              <w:t xml:space="preserve">      </w:t>
            </w:r>
            <w:r w:rsidR="007B5CA3">
              <w:rPr>
                <w:rFonts w:ascii="Times New Roman" w:hAnsi="Times New Roman" w:cs="Times New Roman"/>
                <w:sz w:val="28"/>
                <w:szCs w:val="28"/>
              </w:rPr>
              <w:t>/</w:t>
            </w:r>
          </w:p>
          <w:p w:rsidR="007B5CA3" w:rsidRDefault="007B5CA3"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67EA">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2937" w:type="dxa"/>
          </w:tcPr>
          <w:p w:rsidR="007B5CA3" w:rsidRDefault="00C067EA" w:rsidP="007B5CA3">
            <w:pPr>
              <w:spacing w:line="276" w:lineRule="auto"/>
              <w:jc w:val="both"/>
              <w:rPr>
                <w:rFonts w:ascii="Times New Roman" w:hAnsi="Times New Roman" w:cs="Times New Roman"/>
                <w:sz w:val="28"/>
                <w:szCs w:val="28"/>
              </w:rPr>
            </w:pPr>
            <w:r>
              <w:rPr>
                <w:rFonts w:ascii="Times New Roman" w:hAnsi="Times New Roman" w:cs="Times New Roman"/>
                <w:sz w:val="28"/>
                <w:szCs w:val="28"/>
              </w:rPr>
              <w:t>Prima formulazione; formulazione successiva</w:t>
            </w:r>
          </w:p>
        </w:tc>
      </w:tr>
      <w:tr w:rsidR="007B5CA3" w:rsidTr="00A06F6C">
        <w:tc>
          <w:tcPr>
            <w:tcW w:w="2936" w:type="dxa"/>
          </w:tcPr>
          <w:p w:rsidR="007B5CA3" w:rsidRDefault="007B5CA3" w:rsidP="007B5CA3">
            <w:pPr>
              <w:spacing w:line="276" w:lineRule="auto"/>
              <w:jc w:val="both"/>
              <w:rPr>
                <w:rFonts w:ascii="Times New Roman" w:hAnsi="Times New Roman" w:cs="Times New Roman"/>
                <w:sz w:val="28"/>
                <w:szCs w:val="28"/>
              </w:rPr>
            </w:pPr>
          </w:p>
          <w:p w:rsidR="006C5B7B" w:rsidRPr="006C5B7B" w:rsidRDefault="006C5B7B" w:rsidP="006C5B7B">
            <w:pPr>
              <w:jc w:val="both"/>
              <w:rPr>
                <w:rFonts w:ascii="Times New Roman" w:hAnsi="Times New Roman" w:cs="Times New Roman"/>
                <w:sz w:val="28"/>
                <w:szCs w:val="28"/>
              </w:rPr>
            </w:pPr>
            <w:r>
              <w:rPr>
                <w:rFonts w:ascii="Times New Roman" w:hAnsi="Times New Roman" w:cs="Times New Roman"/>
                <w:sz w:val="28"/>
                <w:szCs w:val="28"/>
              </w:rPr>
              <w:t>3.</w:t>
            </w:r>
            <w:r>
              <w:t xml:space="preserve"> </w:t>
            </w:r>
            <w:r w:rsidRPr="006C5B7B">
              <w:rPr>
                <w:rFonts w:ascii="Times New Roman" w:hAnsi="Times New Roman" w:cs="Times New Roman"/>
                <w:sz w:val="28"/>
                <w:szCs w:val="28"/>
              </w:rPr>
              <w:t xml:space="preserve">Area specifica del materiale o </w:t>
            </w:r>
          </w:p>
          <w:p w:rsidR="007B5CA3" w:rsidRDefault="006C5B7B" w:rsidP="006C5B7B">
            <w:pPr>
              <w:spacing w:line="276" w:lineRule="auto"/>
              <w:jc w:val="both"/>
              <w:rPr>
                <w:rFonts w:ascii="Times New Roman" w:hAnsi="Times New Roman" w:cs="Times New Roman"/>
                <w:sz w:val="28"/>
                <w:szCs w:val="28"/>
              </w:rPr>
            </w:pPr>
            <w:r w:rsidRPr="006C5B7B">
              <w:rPr>
                <w:rFonts w:ascii="Times New Roman" w:hAnsi="Times New Roman" w:cs="Times New Roman"/>
                <w:sz w:val="28"/>
                <w:szCs w:val="28"/>
              </w:rPr>
              <w:t>del tipo di risorsa</w:t>
            </w:r>
          </w:p>
        </w:tc>
        <w:tc>
          <w:tcPr>
            <w:tcW w:w="2936" w:type="dxa"/>
          </w:tcPr>
          <w:p w:rsidR="007B5CA3" w:rsidRDefault="007B5CA3" w:rsidP="00800B8D">
            <w:pPr>
              <w:spacing w:line="360" w:lineRule="auto"/>
              <w:jc w:val="both"/>
              <w:rPr>
                <w:rFonts w:ascii="Times New Roman" w:hAnsi="Times New Roman" w:cs="Times New Roman"/>
                <w:sz w:val="28"/>
                <w:szCs w:val="28"/>
              </w:rPr>
            </w:pPr>
          </w:p>
        </w:tc>
        <w:tc>
          <w:tcPr>
            <w:tcW w:w="2937" w:type="dxa"/>
          </w:tcPr>
          <w:p w:rsidR="007B5CA3" w:rsidRDefault="007B5CA3" w:rsidP="00800B8D">
            <w:pPr>
              <w:spacing w:line="360" w:lineRule="auto"/>
              <w:jc w:val="both"/>
              <w:rPr>
                <w:rFonts w:ascii="Times New Roman" w:hAnsi="Times New Roman" w:cs="Times New Roman"/>
                <w:sz w:val="28"/>
                <w:szCs w:val="28"/>
              </w:rPr>
            </w:pP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tc>
        <w:tc>
          <w:tcPr>
            <w:tcW w:w="2937" w:type="dxa"/>
          </w:tcPr>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Formulazione di scala</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C5B7B" w:rsidRDefault="006C5B7B" w:rsidP="00800B8D">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Formulazione di proiezione</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 xml:space="preserve">Formulazione di coordinate </w:t>
            </w:r>
          </w:p>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e di equinozio</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Formulazione di equinozio</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 xml:space="preserve">Formulazione di </w:t>
            </w:r>
          </w:p>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presentazione musicale</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Numerazione (Seriali)</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Designazione numerica</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Designazione cronologica</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 xml:space="preserve">Sistema di numerazione </w:t>
            </w:r>
          </w:p>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alternativa</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p>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 xml:space="preserve">Nuova sequenza di </w:t>
            </w:r>
          </w:p>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numerazione</w:t>
            </w:r>
          </w:p>
        </w:tc>
      </w:tr>
      <w:tr w:rsidR="007B5CA3" w:rsidTr="00A06F6C">
        <w:tc>
          <w:tcPr>
            <w:tcW w:w="2936" w:type="dxa"/>
          </w:tcPr>
          <w:p w:rsidR="007B5CA3" w:rsidRDefault="007B5CA3" w:rsidP="007B5CA3">
            <w:pPr>
              <w:jc w:val="both"/>
              <w:rPr>
                <w:rFonts w:ascii="Times New Roman" w:hAnsi="Times New Roman" w:cs="Times New Roman"/>
                <w:sz w:val="28"/>
                <w:szCs w:val="28"/>
              </w:rPr>
            </w:pPr>
          </w:p>
          <w:p w:rsidR="007B5CA3" w:rsidRPr="006C5B7B" w:rsidRDefault="006C5B7B" w:rsidP="006C5B7B">
            <w:pPr>
              <w:jc w:val="both"/>
              <w:rPr>
                <w:rFonts w:ascii="Times New Roman" w:hAnsi="Times New Roman" w:cs="Times New Roman"/>
                <w:sz w:val="28"/>
                <w:szCs w:val="28"/>
              </w:rPr>
            </w:pPr>
            <w:r>
              <w:rPr>
                <w:rFonts w:ascii="Times New Roman" w:hAnsi="Times New Roman" w:cs="Times New Roman"/>
                <w:sz w:val="28"/>
                <w:szCs w:val="28"/>
              </w:rPr>
              <w:t>4.</w:t>
            </w:r>
            <w:r w:rsidR="007B5CA3" w:rsidRPr="006C5B7B">
              <w:rPr>
                <w:rFonts w:ascii="Times New Roman" w:hAnsi="Times New Roman" w:cs="Times New Roman"/>
                <w:sz w:val="28"/>
                <w:szCs w:val="28"/>
              </w:rPr>
              <w:t>Area della pubblicazione, distribuzione, etc. (gli elementi indicanti il luogo di fabbricazione, nome del fabbricante, data di fabbricazione)</w:t>
            </w:r>
          </w:p>
        </w:tc>
        <w:tc>
          <w:tcPr>
            <w:tcW w:w="2936" w:type="dxa"/>
          </w:tcPr>
          <w:p w:rsidR="007B5CA3" w:rsidRDefault="007B5CA3" w:rsidP="00800B8D">
            <w:pPr>
              <w:spacing w:line="360" w:lineRule="auto"/>
              <w:jc w:val="both"/>
              <w:rPr>
                <w:rFonts w:ascii="Times New Roman" w:hAnsi="Times New Roman" w:cs="Times New Roman"/>
                <w:sz w:val="28"/>
                <w:szCs w:val="28"/>
              </w:rPr>
            </w:pPr>
          </w:p>
          <w:p w:rsidR="007B5CA3" w:rsidRDefault="007B5CA3" w:rsidP="00800B8D">
            <w:pPr>
              <w:spacing w:line="360" w:lineRule="auto"/>
              <w:jc w:val="both"/>
              <w:rPr>
                <w:rFonts w:ascii="Times New Roman" w:hAnsi="Times New Roman" w:cs="Times New Roman"/>
                <w:sz w:val="28"/>
                <w:szCs w:val="28"/>
              </w:rPr>
            </w:pPr>
          </w:p>
          <w:p w:rsidR="007B5CA3" w:rsidRDefault="007B5CA3" w:rsidP="00800B8D">
            <w:pPr>
              <w:spacing w:line="360" w:lineRule="auto"/>
              <w:jc w:val="both"/>
              <w:rPr>
                <w:rFonts w:ascii="Times New Roman" w:hAnsi="Times New Roman" w:cs="Times New Roman"/>
                <w:sz w:val="28"/>
                <w:szCs w:val="28"/>
              </w:rPr>
            </w:pPr>
          </w:p>
          <w:p w:rsidR="007B5CA3" w:rsidRDefault="007B5CA3" w:rsidP="00800B8D">
            <w:pPr>
              <w:spacing w:line="360" w:lineRule="auto"/>
              <w:jc w:val="both"/>
              <w:rPr>
                <w:rFonts w:ascii="Times New Roman" w:hAnsi="Times New Roman" w:cs="Times New Roman"/>
                <w:sz w:val="28"/>
                <w:szCs w:val="28"/>
              </w:rPr>
            </w:pPr>
          </w:p>
          <w:p w:rsidR="007B5CA3" w:rsidRDefault="007B5CA3" w:rsidP="00800B8D">
            <w:pPr>
              <w:spacing w:line="360" w:lineRule="auto"/>
              <w:jc w:val="both"/>
              <w:rPr>
                <w:rFonts w:ascii="Times New Roman" w:hAnsi="Times New Roman" w:cs="Times New Roman"/>
                <w:sz w:val="28"/>
                <w:szCs w:val="28"/>
              </w:rPr>
            </w:pPr>
          </w:p>
          <w:p w:rsidR="007B5CA3" w:rsidRDefault="007B5CA3"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38D7">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2937" w:type="dxa"/>
          </w:tcPr>
          <w:p w:rsidR="007B5CA3" w:rsidRDefault="007B5CA3" w:rsidP="00800B8D">
            <w:pPr>
              <w:spacing w:line="360" w:lineRule="auto"/>
              <w:jc w:val="both"/>
              <w:rPr>
                <w:rFonts w:ascii="Times New Roman" w:hAnsi="Times New Roman" w:cs="Times New Roman"/>
                <w:sz w:val="28"/>
                <w:szCs w:val="28"/>
              </w:rPr>
            </w:pPr>
          </w:p>
          <w:p w:rsidR="007B5CA3" w:rsidRDefault="007B5CA3" w:rsidP="007B5CA3">
            <w:pPr>
              <w:spacing w:line="276" w:lineRule="auto"/>
              <w:jc w:val="both"/>
              <w:rPr>
                <w:rFonts w:ascii="Times New Roman" w:hAnsi="Times New Roman" w:cs="Times New Roman"/>
                <w:sz w:val="28"/>
                <w:szCs w:val="28"/>
              </w:rPr>
            </w:pPr>
            <w:r>
              <w:rPr>
                <w:rFonts w:ascii="Times New Roman" w:hAnsi="Times New Roman" w:cs="Times New Roman"/>
                <w:sz w:val="28"/>
                <w:szCs w:val="28"/>
              </w:rPr>
              <w:t>Luogo di pubblicazione, distribuzione, etc.; primo luogo</w:t>
            </w:r>
          </w:p>
          <w:p w:rsidR="007B5CA3" w:rsidRDefault="007B5CA3" w:rsidP="007B5CA3">
            <w:pPr>
              <w:spacing w:line="276" w:lineRule="auto"/>
              <w:jc w:val="both"/>
              <w:rPr>
                <w:rFonts w:ascii="Times New Roman" w:hAnsi="Times New Roman" w:cs="Times New Roman"/>
                <w:sz w:val="28"/>
                <w:szCs w:val="28"/>
              </w:rPr>
            </w:pPr>
          </w:p>
          <w:p w:rsidR="007B5CA3" w:rsidRDefault="007B5CA3" w:rsidP="007B5CA3">
            <w:pPr>
              <w:spacing w:line="276" w:lineRule="auto"/>
              <w:jc w:val="both"/>
              <w:rPr>
                <w:rFonts w:ascii="Times New Roman" w:hAnsi="Times New Roman" w:cs="Times New Roman"/>
                <w:sz w:val="28"/>
                <w:szCs w:val="28"/>
              </w:rPr>
            </w:pPr>
            <w:r>
              <w:rPr>
                <w:rFonts w:ascii="Times New Roman" w:hAnsi="Times New Roman" w:cs="Times New Roman"/>
                <w:sz w:val="28"/>
                <w:szCs w:val="28"/>
              </w:rPr>
              <w:t>Altro luogo</w:t>
            </w:r>
          </w:p>
        </w:tc>
      </w:tr>
      <w:tr w:rsidR="00FD38D7" w:rsidTr="00A06F6C">
        <w:tc>
          <w:tcPr>
            <w:tcW w:w="2936" w:type="dxa"/>
          </w:tcPr>
          <w:p w:rsidR="00FD38D7" w:rsidRDefault="00FD38D7" w:rsidP="007B5CA3">
            <w:pPr>
              <w:jc w:val="both"/>
              <w:rPr>
                <w:rFonts w:ascii="Times New Roman" w:hAnsi="Times New Roman" w:cs="Times New Roman"/>
                <w:sz w:val="28"/>
                <w:szCs w:val="28"/>
              </w:rPr>
            </w:pPr>
          </w:p>
        </w:tc>
        <w:tc>
          <w:tcPr>
            <w:tcW w:w="2936" w:type="dxa"/>
          </w:tcPr>
          <w:p w:rsidR="00FD38D7" w:rsidRDefault="00FD38D7" w:rsidP="00800B8D">
            <w:pPr>
              <w:spacing w:line="360" w:lineRule="auto"/>
              <w:jc w:val="both"/>
              <w:rPr>
                <w:rFonts w:ascii="Times New Roman" w:hAnsi="Times New Roman" w:cs="Times New Roman"/>
                <w:sz w:val="28"/>
                <w:szCs w:val="28"/>
              </w:rPr>
            </w:pPr>
          </w:p>
          <w:p w:rsidR="00FD38D7" w:rsidRDefault="00FD38D7"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FD38D7" w:rsidRDefault="00FD38D7" w:rsidP="00800B8D">
            <w:pPr>
              <w:spacing w:line="360" w:lineRule="auto"/>
              <w:jc w:val="both"/>
              <w:rPr>
                <w:rFonts w:ascii="Times New Roman" w:hAnsi="Times New Roman" w:cs="Times New Roman"/>
                <w:sz w:val="28"/>
                <w:szCs w:val="28"/>
              </w:rPr>
            </w:pPr>
          </w:p>
          <w:p w:rsidR="00FD38D7" w:rsidRDefault="00FD38D7" w:rsidP="00FD38D7">
            <w:pPr>
              <w:spacing w:line="276" w:lineRule="auto"/>
              <w:jc w:val="both"/>
              <w:rPr>
                <w:rFonts w:ascii="Times New Roman" w:hAnsi="Times New Roman" w:cs="Times New Roman"/>
                <w:sz w:val="28"/>
                <w:szCs w:val="28"/>
              </w:rPr>
            </w:pPr>
            <w:r>
              <w:rPr>
                <w:rFonts w:ascii="Times New Roman" w:hAnsi="Times New Roman" w:cs="Times New Roman"/>
                <w:sz w:val="28"/>
                <w:szCs w:val="28"/>
              </w:rPr>
              <w:t>Nome dell’editore, distributore, etc.</w:t>
            </w:r>
          </w:p>
        </w:tc>
      </w:tr>
      <w:tr w:rsidR="006C5B7B" w:rsidTr="00A06F6C">
        <w:tc>
          <w:tcPr>
            <w:tcW w:w="2936" w:type="dxa"/>
          </w:tcPr>
          <w:p w:rsidR="006C5B7B" w:rsidRDefault="006C5B7B" w:rsidP="007B5CA3">
            <w:pPr>
              <w:jc w:val="both"/>
              <w:rPr>
                <w:rFonts w:ascii="Times New Roman" w:hAnsi="Times New Roman" w:cs="Times New Roman"/>
                <w:sz w:val="28"/>
                <w:szCs w:val="28"/>
              </w:rPr>
            </w:pPr>
          </w:p>
        </w:tc>
        <w:tc>
          <w:tcPr>
            <w:tcW w:w="2936" w:type="dxa"/>
          </w:tcPr>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C5B7B" w:rsidRDefault="006C5B7B"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 xml:space="preserve">Data di pubblicazione, </w:t>
            </w:r>
          </w:p>
          <w:p w:rsidR="006C5B7B" w:rsidRP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 xml:space="preserve">produzione e/o </w:t>
            </w:r>
          </w:p>
          <w:p w:rsidR="006C5B7B" w:rsidRDefault="006C5B7B" w:rsidP="006C5B7B">
            <w:pPr>
              <w:spacing w:line="360" w:lineRule="auto"/>
              <w:jc w:val="both"/>
              <w:rPr>
                <w:rFonts w:ascii="Times New Roman" w:hAnsi="Times New Roman" w:cs="Times New Roman"/>
                <w:sz w:val="28"/>
                <w:szCs w:val="28"/>
              </w:rPr>
            </w:pPr>
            <w:r w:rsidRPr="006C5B7B">
              <w:rPr>
                <w:rFonts w:ascii="Times New Roman" w:hAnsi="Times New Roman" w:cs="Times New Roman"/>
                <w:sz w:val="28"/>
                <w:szCs w:val="28"/>
              </w:rPr>
              <w:t>distribuzione</w:t>
            </w:r>
          </w:p>
        </w:tc>
      </w:tr>
      <w:tr w:rsidR="00FD38D7" w:rsidTr="00A06F6C">
        <w:tc>
          <w:tcPr>
            <w:tcW w:w="2936" w:type="dxa"/>
          </w:tcPr>
          <w:p w:rsidR="00FD38D7" w:rsidRDefault="00FD38D7" w:rsidP="007B5CA3">
            <w:pPr>
              <w:jc w:val="both"/>
              <w:rPr>
                <w:rFonts w:ascii="Times New Roman" w:hAnsi="Times New Roman" w:cs="Times New Roman"/>
                <w:sz w:val="28"/>
                <w:szCs w:val="28"/>
              </w:rPr>
            </w:pPr>
          </w:p>
        </w:tc>
        <w:tc>
          <w:tcPr>
            <w:tcW w:w="2936" w:type="dxa"/>
          </w:tcPr>
          <w:p w:rsidR="00FD38D7" w:rsidRDefault="00FD38D7" w:rsidP="00800B8D">
            <w:pPr>
              <w:spacing w:line="360" w:lineRule="auto"/>
              <w:jc w:val="both"/>
              <w:rPr>
                <w:rFonts w:ascii="Times New Roman" w:hAnsi="Times New Roman" w:cs="Times New Roman"/>
                <w:sz w:val="28"/>
                <w:szCs w:val="28"/>
              </w:rPr>
            </w:pPr>
          </w:p>
          <w:p w:rsidR="00FD38D7" w:rsidRDefault="00FD38D7"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p>
        </w:tc>
        <w:tc>
          <w:tcPr>
            <w:tcW w:w="2937" w:type="dxa"/>
          </w:tcPr>
          <w:p w:rsidR="00FD38D7" w:rsidRDefault="00FD38D7" w:rsidP="00800B8D">
            <w:pPr>
              <w:spacing w:line="360" w:lineRule="auto"/>
              <w:jc w:val="both"/>
              <w:rPr>
                <w:rFonts w:ascii="Times New Roman" w:hAnsi="Times New Roman" w:cs="Times New Roman"/>
                <w:sz w:val="28"/>
                <w:szCs w:val="28"/>
              </w:rPr>
            </w:pPr>
          </w:p>
          <w:p w:rsidR="00FD38D7" w:rsidRDefault="00FD38D7" w:rsidP="00FD38D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Indicazione della </w:t>
            </w:r>
            <w:r>
              <w:rPr>
                <w:rFonts w:ascii="Times New Roman" w:hAnsi="Times New Roman" w:cs="Times New Roman"/>
                <w:sz w:val="28"/>
                <w:szCs w:val="28"/>
              </w:rPr>
              <w:lastRenderedPageBreak/>
              <w:t xml:space="preserve">funzione di editore, distributore, etc. </w:t>
            </w:r>
          </w:p>
        </w:tc>
      </w:tr>
      <w:tr w:rsidR="00FD38D7" w:rsidTr="00A06F6C">
        <w:tc>
          <w:tcPr>
            <w:tcW w:w="2936" w:type="dxa"/>
          </w:tcPr>
          <w:p w:rsidR="00FD38D7" w:rsidRDefault="00FD38D7" w:rsidP="007B5CA3">
            <w:pPr>
              <w:jc w:val="both"/>
              <w:rPr>
                <w:rFonts w:ascii="Times New Roman" w:hAnsi="Times New Roman" w:cs="Times New Roman"/>
                <w:sz w:val="28"/>
                <w:szCs w:val="28"/>
              </w:rPr>
            </w:pPr>
          </w:p>
        </w:tc>
        <w:tc>
          <w:tcPr>
            <w:tcW w:w="2936" w:type="dxa"/>
          </w:tcPr>
          <w:p w:rsidR="00FD38D7" w:rsidRDefault="00FD38D7" w:rsidP="00800B8D">
            <w:pPr>
              <w:spacing w:line="360" w:lineRule="auto"/>
              <w:jc w:val="both"/>
              <w:rPr>
                <w:rFonts w:ascii="Times New Roman" w:hAnsi="Times New Roman" w:cs="Times New Roman"/>
                <w:sz w:val="28"/>
                <w:szCs w:val="28"/>
              </w:rPr>
            </w:pPr>
          </w:p>
          <w:p w:rsidR="00FD38D7" w:rsidRDefault="00FD38D7" w:rsidP="00FD38D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FD38D7" w:rsidRDefault="00FD38D7" w:rsidP="00800B8D">
            <w:pPr>
              <w:spacing w:line="360" w:lineRule="auto"/>
              <w:jc w:val="both"/>
              <w:rPr>
                <w:rFonts w:ascii="Times New Roman" w:hAnsi="Times New Roman" w:cs="Times New Roman"/>
                <w:sz w:val="28"/>
                <w:szCs w:val="28"/>
              </w:rPr>
            </w:pPr>
          </w:p>
          <w:p w:rsidR="00FD38D7" w:rsidRDefault="00FD38D7" w:rsidP="00FD38D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Data di pubblicazione, distribuzione, etc. </w:t>
            </w:r>
          </w:p>
          <w:p w:rsidR="00FD38D7" w:rsidRDefault="00FD38D7" w:rsidP="00FD38D7">
            <w:pPr>
              <w:spacing w:line="276" w:lineRule="auto"/>
              <w:jc w:val="both"/>
              <w:rPr>
                <w:rFonts w:ascii="Times New Roman" w:hAnsi="Times New Roman" w:cs="Times New Roman"/>
                <w:sz w:val="28"/>
                <w:szCs w:val="28"/>
              </w:rPr>
            </w:pPr>
            <w:r>
              <w:rPr>
                <w:rFonts w:ascii="Times New Roman" w:hAnsi="Times New Roman" w:cs="Times New Roman"/>
                <w:sz w:val="28"/>
                <w:szCs w:val="28"/>
              </w:rPr>
              <w:t>Luogo di pubblicazione</w:t>
            </w:r>
          </w:p>
        </w:tc>
      </w:tr>
      <w:tr w:rsidR="00FD38D7" w:rsidTr="00A06F6C">
        <w:tc>
          <w:tcPr>
            <w:tcW w:w="2936" w:type="dxa"/>
          </w:tcPr>
          <w:p w:rsidR="00FD38D7" w:rsidRDefault="00FD38D7" w:rsidP="007B5CA3">
            <w:pPr>
              <w:jc w:val="both"/>
              <w:rPr>
                <w:rFonts w:ascii="Times New Roman" w:hAnsi="Times New Roman" w:cs="Times New Roman"/>
                <w:sz w:val="28"/>
                <w:szCs w:val="28"/>
              </w:rPr>
            </w:pPr>
          </w:p>
        </w:tc>
        <w:tc>
          <w:tcPr>
            <w:tcW w:w="2936" w:type="dxa"/>
          </w:tcPr>
          <w:p w:rsidR="00FD38D7" w:rsidRDefault="00FD38D7"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D38D7" w:rsidRDefault="00FD38D7"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FD38D7" w:rsidRDefault="00FD38D7" w:rsidP="00800B8D">
            <w:pPr>
              <w:spacing w:line="360" w:lineRule="auto"/>
              <w:jc w:val="both"/>
              <w:rPr>
                <w:rFonts w:ascii="Times New Roman" w:hAnsi="Times New Roman" w:cs="Times New Roman"/>
                <w:sz w:val="28"/>
                <w:szCs w:val="28"/>
              </w:rPr>
            </w:pPr>
          </w:p>
          <w:p w:rsidR="00FD38D7" w:rsidRDefault="006C5B7B" w:rsidP="00FD38D7">
            <w:pPr>
              <w:spacing w:line="276" w:lineRule="auto"/>
              <w:jc w:val="both"/>
              <w:rPr>
                <w:rFonts w:ascii="Times New Roman" w:hAnsi="Times New Roman" w:cs="Times New Roman"/>
                <w:sz w:val="28"/>
                <w:szCs w:val="28"/>
              </w:rPr>
            </w:pPr>
            <w:r>
              <w:rPr>
                <w:rFonts w:ascii="Times New Roman" w:hAnsi="Times New Roman" w:cs="Times New Roman"/>
                <w:sz w:val="28"/>
                <w:szCs w:val="28"/>
              </w:rPr>
              <w:t>Nome dello stampatore o della manifattura</w:t>
            </w:r>
            <w:r w:rsidR="00FD38D7">
              <w:rPr>
                <w:rFonts w:ascii="Times New Roman" w:hAnsi="Times New Roman" w:cs="Times New Roman"/>
                <w:sz w:val="28"/>
                <w:szCs w:val="28"/>
              </w:rPr>
              <w:t xml:space="preserve"> </w:t>
            </w:r>
          </w:p>
        </w:tc>
      </w:tr>
      <w:tr w:rsidR="00FD38D7" w:rsidTr="00A06F6C">
        <w:tc>
          <w:tcPr>
            <w:tcW w:w="2936" w:type="dxa"/>
          </w:tcPr>
          <w:p w:rsidR="00FD38D7" w:rsidRDefault="00FD38D7" w:rsidP="007B5CA3">
            <w:pPr>
              <w:jc w:val="both"/>
              <w:rPr>
                <w:rFonts w:ascii="Times New Roman" w:hAnsi="Times New Roman" w:cs="Times New Roman"/>
                <w:sz w:val="28"/>
                <w:szCs w:val="28"/>
              </w:rPr>
            </w:pPr>
          </w:p>
        </w:tc>
        <w:tc>
          <w:tcPr>
            <w:tcW w:w="2936" w:type="dxa"/>
          </w:tcPr>
          <w:p w:rsidR="00FD38D7" w:rsidRDefault="00FD38D7" w:rsidP="00800B8D">
            <w:pPr>
              <w:spacing w:line="360" w:lineRule="auto"/>
              <w:jc w:val="both"/>
              <w:rPr>
                <w:rFonts w:ascii="Times New Roman" w:hAnsi="Times New Roman" w:cs="Times New Roman"/>
                <w:sz w:val="28"/>
                <w:szCs w:val="28"/>
              </w:rPr>
            </w:pPr>
          </w:p>
          <w:p w:rsidR="00FD38D7" w:rsidRDefault="00FD38D7"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FD38D7" w:rsidRDefault="00FD38D7" w:rsidP="00800B8D">
            <w:pPr>
              <w:spacing w:line="360" w:lineRule="auto"/>
              <w:jc w:val="both"/>
              <w:rPr>
                <w:rFonts w:ascii="Times New Roman" w:hAnsi="Times New Roman" w:cs="Times New Roman"/>
                <w:sz w:val="28"/>
                <w:szCs w:val="28"/>
              </w:rPr>
            </w:pPr>
          </w:p>
          <w:p w:rsidR="00FD38D7" w:rsidRDefault="006C5B7B" w:rsidP="00FD38D7">
            <w:pPr>
              <w:spacing w:line="276" w:lineRule="auto"/>
              <w:jc w:val="both"/>
              <w:rPr>
                <w:rFonts w:ascii="Times New Roman" w:hAnsi="Times New Roman" w:cs="Times New Roman"/>
                <w:sz w:val="28"/>
                <w:szCs w:val="28"/>
              </w:rPr>
            </w:pPr>
            <w:r>
              <w:rPr>
                <w:rFonts w:ascii="Times New Roman" w:hAnsi="Times New Roman" w:cs="Times New Roman"/>
                <w:sz w:val="28"/>
                <w:szCs w:val="28"/>
              </w:rPr>
              <w:t>Data di stampa o di manifattura</w:t>
            </w:r>
            <w:r w:rsidR="00FD38D7">
              <w:rPr>
                <w:rFonts w:ascii="Times New Roman" w:hAnsi="Times New Roman" w:cs="Times New Roman"/>
                <w:sz w:val="28"/>
                <w:szCs w:val="28"/>
              </w:rPr>
              <w:t xml:space="preserve"> </w:t>
            </w:r>
          </w:p>
        </w:tc>
      </w:tr>
      <w:tr w:rsidR="00FD38D7" w:rsidRPr="00B60525" w:rsidTr="00A06F6C">
        <w:tc>
          <w:tcPr>
            <w:tcW w:w="2936" w:type="dxa"/>
          </w:tcPr>
          <w:p w:rsidR="00B60525" w:rsidRPr="0099782C" w:rsidRDefault="00B60525" w:rsidP="007B5CA3">
            <w:pPr>
              <w:jc w:val="both"/>
              <w:rPr>
                <w:rFonts w:ascii="Times New Roman" w:hAnsi="Times New Roman" w:cs="Times New Roman"/>
                <w:sz w:val="28"/>
                <w:szCs w:val="28"/>
              </w:rPr>
            </w:pPr>
          </w:p>
          <w:p w:rsidR="00FD38D7" w:rsidRPr="00FD38D7" w:rsidRDefault="00FD38D7" w:rsidP="00B60525">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5.Area </w:t>
            </w:r>
            <w:proofErr w:type="spellStart"/>
            <w:r w:rsidR="00B60525">
              <w:rPr>
                <w:rFonts w:ascii="Times New Roman" w:hAnsi="Times New Roman" w:cs="Times New Roman"/>
                <w:sz w:val="28"/>
                <w:szCs w:val="28"/>
                <w:lang w:val="en-US"/>
              </w:rPr>
              <w:t>della</w:t>
            </w:r>
            <w:proofErr w:type="spellEnd"/>
            <w:r w:rsidR="00B60525">
              <w:rPr>
                <w:rFonts w:ascii="Times New Roman" w:hAnsi="Times New Roman" w:cs="Times New Roman"/>
                <w:sz w:val="28"/>
                <w:szCs w:val="28"/>
                <w:lang w:val="en-US"/>
              </w:rPr>
              <w:t xml:space="preserve"> </w:t>
            </w:r>
            <w:proofErr w:type="spellStart"/>
            <w:r w:rsidR="00B60525">
              <w:rPr>
                <w:rFonts w:ascii="Times New Roman" w:hAnsi="Times New Roman" w:cs="Times New Roman"/>
                <w:sz w:val="28"/>
                <w:szCs w:val="28"/>
                <w:lang w:val="en-US"/>
              </w:rPr>
              <w:t>descrizione</w:t>
            </w:r>
            <w:proofErr w:type="spellEnd"/>
            <w:r w:rsidR="00B60525">
              <w:rPr>
                <w:rFonts w:ascii="Times New Roman" w:hAnsi="Times New Roman" w:cs="Times New Roman"/>
                <w:sz w:val="28"/>
                <w:szCs w:val="28"/>
                <w:lang w:val="en-US"/>
              </w:rPr>
              <w:t xml:space="preserve"> </w:t>
            </w:r>
            <w:proofErr w:type="spellStart"/>
            <w:r w:rsidR="00B60525">
              <w:rPr>
                <w:rFonts w:ascii="Times New Roman" w:hAnsi="Times New Roman" w:cs="Times New Roman"/>
                <w:sz w:val="28"/>
                <w:szCs w:val="28"/>
                <w:lang w:val="en-US"/>
              </w:rPr>
              <w:t>fisica</w:t>
            </w:r>
            <w:proofErr w:type="spellEnd"/>
          </w:p>
        </w:tc>
        <w:tc>
          <w:tcPr>
            <w:tcW w:w="2936" w:type="dxa"/>
          </w:tcPr>
          <w:p w:rsidR="00FD38D7" w:rsidRDefault="00FD38D7" w:rsidP="00800B8D">
            <w:pPr>
              <w:spacing w:line="360" w:lineRule="auto"/>
              <w:jc w:val="both"/>
              <w:rPr>
                <w:rFonts w:ascii="Times New Roman" w:hAnsi="Times New Roman" w:cs="Times New Roman"/>
                <w:sz w:val="28"/>
                <w:szCs w:val="28"/>
                <w:lang w:val="en-US"/>
              </w:rPr>
            </w:pPr>
          </w:p>
          <w:p w:rsidR="00B60525" w:rsidRPr="00FD38D7" w:rsidRDefault="00B60525" w:rsidP="00B60525">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c>
        <w:tc>
          <w:tcPr>
            <w:tcW w:w="2937" w:type="dxa"/>
          </w:tcPr>
          <w:p w:rsidR="00FD38D7" w:rsidRPr="002F11C7" w:rsidRDefault="00FD38D7" w:rsidP="00800B8D">
            <w:pPr>
              <w:spacing w:line="360" w:lineRule="auto"/>
              <w:jc w:val="both"/>
              <w:rPr>
                <w:rFonts w:ascii="Times New Roman" w:hAnsi="Times New Roman" w:cs="Times New Roman"/>
                <w:sz w:val="28"/>
                <w:szCs w:val="28"/>
              </w:rPr>
            </w:pPr>
          </w:p>
          <w:p w:rsidR="00B60525" w:rsidRPr="00B60525" w:rsidRDefault="00B60525" w:rsidP="00B60525">
            <w:pPr>
              <w:spacing w:line="276" w:lineRule="auto"/>
              <w:jc w:val="both"/>
              <w:rPr>
                <w:rFonts w:ascii="Times New Roman" w:hAnsi="Times New Roman" w:cs="Times New Roman"/>
                <w:sz w:val="28"/>
                <w:szCs w:val="28"/>
              </w:rPr>
            </w:pPr>
            <w:r w:rsidRPr="00B60525">
              <w:rPr>
                <w:rFonts w:ascii="Times New Roman" w:hAnsi="Times New Roman" w:cs="Times New Roman"/>
                <w:sz w:val="28"/>
                <w:szCs w:val="28"/>
              </w:rPr>
              <w:t xml:space="preserve">Designazione specifica del materiale ed estensione dell’oggetto </w:t>
            </w:r>
          </w:p>
        </w:tc>
      </w:tr>
      <w:tr w:rsidR="00B60525" w:rsidRPr="00B60525" w:rsidTr="00A06F6C">
        <w:tc>
          <w:tcPr>
            <w:tcW w:w="2936" w:type="dxa"/>
          </w:tcPr>
          <w:p w:rsidR="00B60525" w:rsidRPr="002F11C7" w:rsidRDefault="00B60525" w:rsidP="007B5CA3">
            <w:pPr>
              <w:jc w:val="both"/>
              <w:rPr>
                <w:rFonts w:ascii="Times New Roman" w:hAnsi="Times New Roman" w:cs="Times New Roman"/>
                <w:sz w:val="28"/>
                <w:szCs w:val="28"/>
              </w:rPr>
            </w:pPr>
          </w:p>
        </w:tc>
        <w:tc>
          <w:tcPr>
            <w:tcW w:w="2936" w:type="dxa"/>
          </w:tcPr>
          <w:p w:rsidR="00B60525" w:rsidRPr="002F11C7" w:rsidRDefault="00B60525" w:rsidP="00800B8D">
            <w:pPr>
              <w:spacing w:line="360" w:lineRule="auto"/>
              <w:jc w:val="both"/>
              <w:rPr>
                <w:rFonts w:ascii="Times New Roman" w:hAnsi="Times New Roman" w:cs="Times New Roman"/>
                <w:sz w:val="28"/>
                <w:szCs w:val="28"/>
              </w:rPr>
            </w:pPr>
          </w:p>
          <w:p w:rsidR="00B60525" w:rsidRDefault="00B60525" w:rsidP="00B60525">
            <w:pPr>
              <w:spacing w:line="276" w:lineRule="auto"/>
              <w:jc w:val="both"/>
              <w:rPr>
                <w:rFonts w:ascii="Times New Roman" w:hAnsi="Times New Roman" w:cs="Times New Roman"/>
                <w:sz w:val="28"/>
                <w:szCs w:val="28"/>
                <w:lang w:val="en-US"/>
              </w:rPr>
            </w:pPr>
            <w:r w:rsidRPr="002F11C7">
              <w:rPr>
                <w:rFonts w:ascii="Times New Roman" w:hAnsi="Times New Roman" w:cs="Times New Roman"/>
                <w:sz w:val="28"/>
                <w:szCs w:val="28"/>
              </w:rPr>
              <w:t xml:space="preserve">        </w:t>
            </w:r>
            <w:r w:rsidR="00F64596" w:rsidRPr="002F11C7">
              <w:rPr>
                <w:rFonts w:ascii="Times New Roman" w:hAnsi="Times New Roman" w:cs="Times New Roman"/>
                <w:sz w:val="28"/>
                <w:szCs w:val="28"/>
              </w:rPr>
              <w:t xml:space="preserve">    </w:t>
            </w:r>
            <w:r w:rsidRPr="002F11C7">
              <w:rPr>
                <w:rFonts w:ascii="Times New Roman" w:hAnsi="Times New Roman" w:cs="Times New Roman"/>
                <w:sz w:val="28"/>
                <w:szCs w:val="28"/>
              </w:rPr>
              <w:t xml:space="preserve">  </w:t>
            </w:r>
            <w:r>
              <w:rPr>
                <w:rFonts w:ascii="Times New Roman" w:hAnsi="Times New Roman" w:cs="Times New Roman"/>
                <w:sz w:val="28"/>
                <w:szCs w:val="28"/>
                <w:lang w:val="en-US"/>
              </w:rPr>
              <w:t>:</w:t>
            </w:r>
          </w:p>
        </w:tc>
        <w:tc>
          <w:tcPr>
            <w:tcW w:w="2937" w:type="dxa"/>
          </w:tcPr>
          <w:p w:rsidR="00B60525" w:rsidRDefault="00B60525" w:rsidP="00800B8D">
            <w:pPr>
              <w:spacing w:line="360" w:lineRule="auto"/>
              <w:jc w:val="both"/>
              <w:rPr>
                <w:rFonts w:ascii="Times New Roman" w:hAnsi="Times New Roman" w:cs="Times New Roman"/>
                <w:sz w:val="28"/>
                <w:szCs w:val="28"/>
                <w:lang w:val="en-US"/>
              </w:rPr>
            </w:pPr>
          </w:p>
          <w:p w:rsidR="00B60525" w:rsidRDefault="00B60525" w:rsidP="00B60525">
            <w:pPr>
              <w:spacing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Altri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particolari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fisici</w:t>
            </w:r>
            <w:proofErr w:type="spellEnd"/>
            <w:r>
              <w:rPr>
                <w:rFonts w:ascii="Times New Roman" w:hAnsi="Times New Roman" w:cs="Times New Roman"/>
                <w:sz w:val="28"/>
                <w:szCs w:val="28"/>
                <w:lang w:val="en-US"/>
              </w:rPr>
              <w:t xml:space="preserve"> </w:t>
            </w:r>
          </w:p>
        </w:tc>
      </w:tr>
      <w:tr w:rsidR="00F64596" w:rsidRPr="00B60525" w:rsidTr="00A06F6C">
        <w:tc>
          <w:tcPr>
            <w:tcW w:w="2936" w:type="dxa"/>
          </w:tcPr>
          <w:p w:rsidR="00F64596" w:rsidRDefault="00F64596" w:rsidP="007B5CA3">
            <w:pPr>
              <w:jc w:val="both"/>
              <w:rPr>
                <w:rFonts w:ascii="Times New Roman" w:hAnsi="Times New Roman" w:cs="Times New Roman"/>
                <w:sz w:val="28"/>
                <w:szCs w:val="28"/>
                <w:lang w:val="en-US"/>
              </w:rPr>
            </w:pPr>
          </w:p>
        </w:tc>
        <w:tc>
          <w:tcPr>
            <w:tcW w:w="2936" w:type="dxa"/>
          </w:tcPr>
          <w:p w:rsidR="00F64596" w:rsidRDefault="00F64596" w:rsidP="00800B8D">
            <w:pPr>
              <w:spacing w:line="360" w:lineRule="auto"/>
              <w:jc w:val="both"/>
              <w:rPr>
                <w:rFonts w:ascii="Times New Roman" w:hAnsi="Times New Roman" w:cs="Times New Roman"/>
                <w:sz w:val="28"/>
                <w:szCs w:val="28"/>
                <w:lang w:val="en-US"/>
              </w:rPr>
            </w:pPr>
          </w:p>
          <w:p w:rsidR="00F64596" w:rsidRDefault="00F64596" w:rsidP="00800B8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c>
        <w:tc>
          <w:tcPr>
            <w:tcW w:w="2937" w:type="dxa"/>
          </w:tcPr>
          <w:p w:rsidR="00F64596" w:rsidRDefault="00F64596" w:rsidP="00800B8D">
            <w:pPr>
              <w:spacing w:line="360" w:lineRule="auto"/>
              <w:jc w:val="both"/>
              <w:rPr>
                <w:rFonts w:ascii="Times New Roman" w:hAnsi="Times New Roman" w:cs="Times New Roman"/>
                <w:sz w:val="28"/>
                <w:szCs w:val="28"/>
                <w:lang w:val="en-US"/>
              </w:rPr>
            </w:pPr>
          </w:p>
          <w:p w:rsidR="00F64596" w:rsidRDefault="00F64596" w:rsidP="00F64596">
            <w:pPr>
              <w:spacing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Dimensioni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dell’oggetto</w:t>
            </w:r>
            <w:proofErr w:type="spellEnd"/>
          </w:p>
        </w:tc>
      </w:tr>
      <w:tr w:rsidR="00F64596" w:rsidRPr="00B60525" w:rsidTr="00A06F6C">
        <w:tc>
          <w:tcPr>
            <w:tcW w:w="2936" w:type="dxa"/>
          </w:tcPr>
          <w:p w:rsidR="00F64596" w:rsidRDefault="00F64596" w:rsidP="007B5CA3">
            <w:pPr>
              <w:jc w:val="both"/>
              <w:rPr>
                <w:rFonts w:ascii="Times New Roman" w:hAnsi="Times New Roman" w:cs="Times New Roman"/>
                <w:sz w:val="28"/>
                <w:szCs w:val="28"/>
                <w:lang w:val="en-US"/>
              </w:rPr>
            </w:pPr>
          </w:p>
        </w:tc>
        <w:tc>
          <w:tcPr>
            <w:tcW w:w="2936" w:type="dxa"/>
          </w:tcPr>
          <w:p w:rsidR="00F64596" w:rsidRDefault="00F64596" w:rsidP="00800B8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F64596" w:rsidRDefault="00F64596" w:rsidP="00F64596">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c>
        <w:tc>
          <w:tcPr>
            <w:tcW w:w="2937" w:type="dxa"/>
          </w:tcPr>
          <w:p w:rsidR="00F64596" w:rsidRDefault="00F64596" w:rsidP="00800B8D">
            <w:pPr>
              <w:spacing w:line="360" w:lineRule="auto"/>
              <w:jc w:val="both"/>
              <w:rPr>
                <w:rFonts w:ascii="Times New Roman" w:hAnsi="Times New Roman" w:cs="Times New Roman"/>
                <w:sz w:val="28"/>
                <w:szCs w:val="28"/>
                <w:lang w:val="en-US"/>
              </w:rPr>
            </w:pPr>
          </w:p>
          <w:p w:rsidR="00F64596" w:rsidRDefault="0099782C" w:rsidP="00F64596">
            <w:pPr>
              <w:spacing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Formulazione</w:t>
            </w:r>
            <w:proofErr w:type="spellEnd"/>
            <w:r w:rsidR="00F64596">
              <w:rPr>
                <w:rFonts w:ascii="Times New Roman" w:hAnsi="Times New Roman" w:cs="Times New Roman"/>
                <w:sz w:val="28"/>
                <w:szCs w:val="28"/>
                <w:lang w:val="en-US"/>
              </w:rPr>
              <w:t xml:space="preserve"> del </w:t>
            </w:r>
            <w:proofErr w:type="spellStart"/>
            <w:r w:rsidR="00F64596">
              <w:rPr>
                <w:rFonts w:ascii="Times New Roman" w:hAnsi="Times New Roman" w:cs="Times New Roman"/>
                <w:sz w:val="28"/>
                <w:szCs w:val="28"/>
                <w:lang w:val="en-US"/>
              </w:rPr>
              <w:t>materiale</w:t>
            </w:r>
            <w:proofErr w:type="spellEnd"/>
            <w:r w:rsidR="00F64596">
              <w:rPr>
                <w:rFonts w:ascii="Times New Roman" w:hAnsi="Times New Roman" w:cs="Times New Roman"/>
                <w:sz w:val="28"/>
                <w:szCs w:val="28"/>
                <w:lang w:val="en-US"/>
              </w:rPr>
              <w:t xml:space="preserve"> </w:t>
            </w:r>
            <w:proofErr w:type="spellStart"/>
            <w:r w:rsidR="00F64596">
              <w:rPr>
                <w:rFonts w:ascii="Times New Roman" w:hAnsi="Times New Roman" w:cs="Times New Roman"/>
                <w:sz w:val="28"/>
                <w:szCs w:val="28"/>
                <w:lang w:val="en-US"/>
              </w:rPr>
              <w:t>allegato</w:t>
            </w:r>
            <w:proofErr w:type="spellEnd"/>
            <w:r w:rsidR="00F64596">
              <w:rPr>
                <w:rFonts w:ascii="Times New Roman" w:hAnsi="Times New Roman" w:cs="Times New Roman"/>
                <w:sz w:val="28"/>
                <w:szCs w:val="28"/>
                <w:lang w:val="en-US"/>
              </w:rPr>
              <w:t xml:space="preserve"> </w:t>
            </w:r>
          </w:p>
        </w:tc>
      </w:tr>
      <w:tr w:rsidR="00F64596" w:rsidRPr="00B60525" w:rsidTr="00A06F6C">
        <w:tc>
          <w:tcPr>
            <w:tcW w:w="2936" w:type="dxa"/>
          </w:tcPr>
          <w:p w:rsidR="00F64596" w:rsidRPr="002F11C7" w:rsidRDefault="00F64596" w:rsidP="007B5CA3">
            <w:pPr>
              <w:jc w:val="both"/>
              <w:rPr>
                <w:rFonts w:ascii="Times New Roman" w:hAnsi="Times New Roman" w:cs="Times New Roman"/>
                <w:sz w:val="28"/>
                <w:szCs w:val="28"/>
              </w:rPr>
            </w:pPr>
          </w:p>
          <w:p w:rsidR="0099782C" w:rsidRPr="0099782C" w:rsidRDefault="00F64596" w:rsidP="0099782C">
            <w:pPr>
              <w:jc w:val="both"/>
              <w:rPr>
                <w:rFonts w:ascii="Times New Roman" w:hAnsi="Times New Roman" w:cs="Times New Roman"/>
                <w:sz w:val="28"/>
                <w:szCs w:val="28"/>
              </w:rPr>
            </w:pPr>
            <w:r>
              <w:rPr>
                <w:rFonts w:ascii="Times New Roman" w:hAnsi="Times New Roman" w:cs="Times New Roman"/>
                <w:sz w:val="28"/>
                <w:szCs w:val="28"/>
              </w:rPr>
              <w:t>6.</w:t>
            </w:r>
            <w:r w:rsidR="0099782C">
              <w:t xml:space="preserve"> </w:t>
            </w:r>
            <w:r w:rsidR="0099782C" w:rsidRPr="0099782C">
              <w:rPr>
                <w:rFonts w:ascii="Times New Roman" w:hAnsi="Times New Roman" w:cs="Times New Roman"/>
                <w:sz w:val="28"/>
                <w:szCs w:val="28"/>
              </w:rPr>
              <w:t xml:space="preserve">. Area della serie e delle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risorse monografiche </w:t>
            </w:r>
          </w:p>
          <w:p w:rsidR="00F64596" w:rsidRPr="00F64596" w:rsidRDefault="0099782C" w:rsidP="0099782C">
            <w:pPr>
              <w:spacing w:line="276" w:lineRule="auto"/>
              <w:jc w:val="both"/>
              <w:rPr>
                <w:rFonts w:ascii="Times New Roman" w:hAnsi="Times New Roman" w:cs="Times New Roman"/>
                <w:sz w:val="28"/>
                <w:szCs w:val="28"/>
              </w:rPr>
            </w:pPr>
            <w:proofErr w:type="spellStart"/>
            <w:r w:rsidRPr="0099782C">
              <w:rPr>
                <w:rFonts w:ascii="Times New Roman" w:hAnsi="Times New Roman" w:cs="Times New Roman"/>
                <w:sz w:val="28"/>
                <w:szCs w:val="28"/>
              </w:rPr>
              <w:t>multiparte</w:t>
            </w:r>
            <w:proofErr w:type="spellEnd"/>
          </w:p>
        </w:tc>
        <w:tc>
          <w:tcPr>
            <w:tcW w:w="2936" w:type="dxa"/>
          </w:tcPr>
          <w:p w:rsidR="00F64596" w:rsidRPr="00F64596" w:rsidRDefault="00F64596" w:rsidP="00800B8D">
            <w:pPr>
              <w:spacing w:line="360" w:lineRule="auto"/>
              <w:jc w:val="both"/>
              <w:rPr>
                <w:rFonts w:ascii="Times New Roman" w:hAnsi="Times New Roman" w:cs="Times New Roman"/>
                <w:sz w:val="28"/>
                <w:szCs w:val="28"/>
              </w:rPr>
            </w:pPr>
          </w:p>
        </w:tc>
        <w:tc>
          <w:tcPr>
            <w:tcW w:w="2937" w:type="dxa"/>
          </w:tcPr>
          <w:p w:rsidR="00F64596" w:rsidRDefault="00F64596" w:rsidP="00800B8D">
            <w:pPr>
              <w:spacing w:line="360" w:lineRule="auto"/>
              <w:jc w:val="both"/>
              <w:rPr>
                <w:rFonts w:ascii="Times New Roman" w:hAnsi="Times New Roman" w:cs="Times New Roman"/>
                <w:sz w:val="28"/>
                <w:szCs w:val="28"/>
              </w:rPr>
            </w:pPr>
          </w:p>
          <w:p w:rsidR="0099782C" w:rsidRPr="0099782C" w:rsidRDefault="00F64596" w:rsidP="0099782C">
            <w:pPr>
              <w:jc w:val="both"/>
              <w:rPr>
                <w:rFonts w:ascii="Times New Roman" w:hAnsi="Times New Roman" w:cs="Times New Roman"/>
                <w:sz w:val="28"/>
                <w:szCs w:val="28"/>
              </w:rPr>
            </w:pPr>
            <w:r>
              <w:rPr>
                <w:rFonts w:ascii="Times New Roman" w:hAnsi="Times New Roman" w:cs="Times New Roman"/>
                <w:sz w:val="28"/>
                <w:szCs w:val="28"/>
              </w:rPr>
              <w:t xml:space="preserve"> </w:t>
            </w:r>
            <w:r w:rsidR="0099782C" w:rsidRPr="0099782C">
              <w:rPr>
                <w:rFonts w:ascii="Times New Roman" w:hAnsi="Times New Roman" w:cs="Times New Roman"/>
                <w:sz w:val="28"/>
                <w:szCs w:val="28"/>
              </w:rPr>
              <w:t xml:space="preserve">Titolo proprio della serie o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della risorsa monografica </w:t>
            </w:r>
          </w:p>
          <w:p w:rsidR="00F64596" w:rsidRPr="00F64596" w:rsidRDefault="0099782C" w:rsidP="0099782C">
            <w:pPr>
              <w:spacing w:line="276" w:lineRule="auto"/>
              <w:jc w:val="both"/>
              <w:rPr>
                <w:rFonts w:ascii="Times New Roman" w:hAnsi="Times New Roman" w:cs="Times New Roman"/>
                <w:sz w:val="28"/>
                <w:szCs w:val="28"/>
              </w:rPr>
            </w:pPr>
            <w:proofErr w:type="spellStart"/>
            <w:r w:rsidRPr="0099782C">
              <w:rPr>
                <w:rFonts w:ascii="Times New Roman" w:hAnsi="Times New Roman" w:cs="Times New Roman"/>
                <w:sz w:val="28"/>
                <w:szCs w:val="28"/>
              </w:rPr>
              <w:t>multiparte</w:t>
            </w:r>
            <w:proofErr w:type="spellEnd"/>
          </w:p>
        </w:tc>
      </w:tr>
      <w:tr w:rsidR="00F64596" w:rsidRPr="00B60525" w:rsidTr="00A06F6C">
        <w:tc>
          <w:tcPr>
            <w:tcW w:w="2936" w:type="dxa"/>
          </w:tcPr>
          <w:p w:rsidR="00F64596" w:rsidRDefault="00F64596" w:rsidP="007B5CA3">
            <w:pPr>
              <w:jc w:val="both"/>
              <w:rPr>
                <w:rFonts w:ascii="Times New Roman" w:hAnsi="Times New Roman" w:cs="Times New Roman"/>
                <w:sz w:val="28"/>
                <w:szCs w:val="28"/>
                <w:lang w:val="en-US"/>
              </w:rPr>
            </w:pPr>
          </w:p>
        </w:tc>
        <w:tc>
          <w:tcPr>
            <w:tcW w:w="2936" w:type="dxa"/>
          </w:tcPr>
          <w:p w:rsidR="00F64596" w:rsidRDefault="00F64596"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64596" w:rsidRPr="00F64596" w:rsidRDefault="0099782C"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F64596" w:rsidRDefault="00F64596" w:rsidP="00800B8D">
            <w:pPr>
              <w:spacing w:line="360" w:lineRule="auto"/>
              <w:jc w:val="both"/>
              <w:rPr>
                <w:rFonts w:ascii="Times New Roman" w:hAnsi="Times New Roman" w:cs="Times New Roman"/>
                <w:sz w:val="28"/>
                <w:szCs w:val="28"/>
              </w:rPr>
            </w:pP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Complemento del titolo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della serie o della risorsa </w:t>
            </w:r>
          </w:p>
          <w:p w:rsidR="00F64596" w:rsidRDefault="0099782C" w:rsidP="0099782C">
            <w:pPr>
              <w:spacing w:line="276"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monografica </w:t>
            </w:r>
            <w:proofErr w:type="spellStart"/>
            <w:r w:rsidRPr="0099782C">
              <w:rPr>
                <w:rFonts w:ascii="Times New Roman" w:hAnsi="Times New Roman" w:cs="Times New Roman"/>
                <w:sz w:val="28"/>
                <w:szCs w:val="28"/>
              </w:rPr>
              <w:t>multiparte</w:t>
            </w:r>
            <w:proofErr w:type="spellEnd"/>
            <w:r w:rsidR="00F64596">
              <w:rPr>
                <w:rFonts w:ascii="Times New Roman" w:hAnsi="Times New Roman" w:cs="Times New Roman"/>
                <w:sz w:val="28"/>
                <w:szCs w:val="28"/>
              </w:rPr>
              <w:t xml:space="preserve"> </w:t>
            </w:r>
          </w:p>
        </w:tc>
      </w:tr>
      <w:tr w:rsidR="00F64596" w:rsidRPr="00B60525" w:rsidTr="00A06F6C">
        <w:tc>
          <w:tcPr>
            <w:tcW w:w="2936" w:type="dxa"/>
          </w:tcPr>
          <w:p w:rsidR="00F64596" w:rsidRPr="0099782C" w:rsidRDefault="00F64596" w:rsidP="007B5CA3">
            <w:pPr>
              <w:jc w:val="both"/>
              <w:rPr>
                <w:rFonts w:ascii="Times New Roman" w:hAnsi="Times New Roman" w:cs="Times New Roman"/>
                <w:sz w:val="28"/>
                <w:szCs w:val="28"/>
              </w:rPr>
            </w:pPr>
          </w:p>
        </w:tc>
        <w:tc>
          <w:tcPr>
            <w:tcW w:w="2936" w:type="dxa"/>
          </w:tcPr>
          <w:p w:rsidR="00F64596" w:rsidRDefault="00F64596"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64596" w:rsidRDefault="0099782C"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64596" w:rsidRDefault="00F64596" w:rsidP="00800B8D">
            <w:pPr>
              <w:spacing w:line="360" w:lineRule="auto"/>
              <w:jc w:val="both"/>
              <w:rPr>
                <w:rFonts w:ascii="Times New Roman" w:hAnsi="Times New Roman" w:cs="Times New Roman"/>
                <w:sz w:val="28"/>
                <w:szCs w:val="28"/>
              </w:rPr>
            </w:pPr>
          </w:p>
          <w:p w:rsidR="00F64596" w:rsidRDefault="00F64596" w:rsidP="00800B8D">
            <w:pPr>
              <w:spacing w:line="360" w:lineRule="auto"/>
              <w:jc w:val="both"/>
              <w:rPr>
                <w:rFonts w:ascii="Times New Roman" w:hAnsi="Times New Roman" w:cs="Times New Roman"/>
                <w:sz w:val="28"/>
                <w:szCs w:val="28"/>
              </w:rPr>
            </w:pPr>
          </w:p>
          <w:p w:rsidR="00F64596" w:rsidRDefault="00F64596" w:rsidP="00800B8D">
            <w:pPr>
              <w:spacing w:line="360" w:lineRule="auto"/>
              <w:jc w:val="both"/>
              <w:rPr>
                <w:rFonts w:ascii="Times New Roman" w:hAnsi="Times New Roman" w:cs="Times New Roman"/>
                <w:sz w:val="28"/>
                <w:szCs w:val="28"/>
              </w:rPr>
            </w:pPr>
          </w:p>
          <w:p w:rsidR="00F64596" w:rsidRDefault="00F64596"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815B2" w:rsidRDefault="003815B2"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815B2" w:rsidRDefault="003815B2"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815B2" w:rsidRDefault="003815B2"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64596" w:rsidRDefault="00F64596"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F64596" w:rsidRDefault="00F64596" w:rsidP="00800B8D">
            <w:pPr>
              <w:spacing w:line="360" w:lineRule="auto"/>
              <w:jc w:val="both"/>
              <w:rPr>
                <w:rFonts w:ascii="Times New Roman" w:hAnsi="Times New Roman" w:cs="Times New Roman"/>
                <w:sz w:val="28"/>
                <w:szCs w:val="28"/>
              </w:rPr>
            </w:pP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Formulazione di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responsabilità relativa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alla serie o alla risorsa </w:t>
            </w:r>
          </w:p>
          <w:p w:rsidR="00F64596" w:rsidRDefault="0099782C" w:rsidP="0099782C">
            <w:pPr>
              <w:spacing w:line="276"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monografica </w:t>
            </w:r>
            <w:proofErr w:type="spellStart"/>
            <w:r w:rsidRPr="0099782C">
              <w:rPr>
                <w:rFonts w:ascii="Times New Roman" w:hAnsi="Times New Roman" w:cs="Times New Roman"/>
                <w:sz w:val="28"/>
                <w:szCs w:val="28"/>
              </w:rPr>
              <w:t>multiparte</w:t>
            </w:r>
            <w:proofErr w:type="spellEnd"/>
            <w:r w:rsidR="00F64596">
              <w:rPr>
                <w:rFonts w:ascii="Times New Roman" w:hAnsi="Times New Roman" w:cs="Times New Roman"/>
                <w:sz w:val="28"/>
                <w:szCs w:val="28"/>
              </w:rPr>
              <w:t xml:space="preserve"> </w:t>
            </w:r>
          </w:p>
          <w:p w:rsidR="003815B2" w:rsidRDefault="003815B2" w:rsidP="00F64596">
            <w:pPr>
              <w:spacing w:line="276" w:lineRule="auto"/>
              <w:jc w:val="both"/>
              <w:rPr>
                <w:rFonts w:ascii="Times New Roman" w:hAnsi="Times New Roman" w:cs="Times New Roman"/>
                <w:sz w:val="28"/>
                <w:szCs w:val="28"/>
              </w:rPr>
            </w:pPr>
          </w:p>
          <w:p w:rsidR="0099782C" w:rsidRDefault="0099782C" w:rsidP="00F64596">
            <w:pPr>
              <w:spacing w:line="276" w:lineRule="auto"/>
              <w:jc w:val="both"/>
              <w:rPr>
                <w:rFonts w:ascii="Times New Roman" w:hAnsi="Times New Roman" w:cs="Times New Roman"/>
                <w:sz w:val="28"/>
                <w:szCs w:val="28"/>
              </w:rPr>
            </w:pPr>
          </w:p>
          <w:p w:rsidR="0099782C" w:rsidRDefault="0099782C" w:rsidP="00F64596">
            <w:pPr>
              <w:spacing w:line="276" w:lineRule="auto"/>
              <w:jc w:val="both"/>
              <w:rPr>
                <w:rFonts w:ascii="Times New Roman" w:hAnsi="Times New Roman" w:cs="Times New Roman"/>
                <w:sz w:val="28"/>
                <w:szCs w:val="28"/>
              </w:rPr>
            </w:pPr>
          </w:p>
          <w:p w:rsidR="0099782C" w:rsidRDefault="0099782C" w:rsidP="00F64596">
            <w:pPr>
              <w:spacing w:line="276" w:lineRule="auto"/>
              <w:jc w:val="both"/>
              <w:rPr>
                <w:rFonts w:ascii="Times New Roman" w:hAnsi="Times New Roman" w:cs="Times New Roman"/>
                <w:sz w:val="28"/>
                <w:szCs w:val="28"/>
              </w:rPr>
            </w:pPr>
          </w:p>
          <w:p w:rsidR="00F64596" w:rsidRDefault="00F64596" w:rsidP="00F6459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Prima indicazione </w:t>
            </w:r>
          </w:p>
          <w:p w:rsidR="00F64596" w:rsidRDefault="00F64596" w:rsidP="00F64596">
            <w:pPr>
              <w:spacing w:line="276" w:lineRule="auto"/>
              <w:jc w:val="both"/>
              <w:rPr>
                <w:rFonts w:ascii="Times New Roman" w:hAnsi="Times New Roman" w:cs="Times New Roman"/>
                <w:sz w:val="28"/>
                <w:szCs w:val="28"/>
              </w:rPr>
            </w:pPr>
          </w:p>
          <w:p w:rsidR="00F64596" w:rsidRDefault="00F64596" w:rsidP="00F64596">
            <w:pPr>
              <w:spacing w:line="276" w:lineRule="auto"/>
              <w:jc w:val="both"/>
              <w:rPr>
                <w:rFonts w:ascii="Times New Roman" w:hAnsi="Times New Roman" w:cs="Times New Roman"/>
                <w:sz w:val="28"/>
                <w:szCs w:val="28"/>
              </w:rPr>
            </w:pPr>
            <w:r>
              <w:rPr>
                <w:rFonts w:ascii="Times New Roman" w:hAnsi="Times New Roman" w:cs="Times New Roman"/>
                <w:sz w:val="28"/>
                <w:szCs w:val="28"/>
              </w:rPr>
              <w:t>Altra indicazione</w:t>
            </w:r>
          </w:p>
          <w:p w:rsidR="00F64596" w:rsidRDefault="00F64596" w:rsidP="00F64596">
            <w:pPr>
              <w:spacing w:line="276" w:lineRule="auto"/>
              <w:jc w:val="both"/>
              <w:rPr>
                <w:rFonts w:ascii="Times New Roman" w:hAnsi="Times New Roman" w:cs="Times New Roman"/>
                <w:sz w:val="28"/>
                <w:szCs w:val="28"/>
              </w:rPr>
            </w:pPr>
          </w:p>
        </w:tc>
      </w:tr>
      <w:tr w:rsidR="003815B2" w:rsidRPr="00B60525" w:rsidTr="00A06F6C">
        <w:tc>
          <w:tcPr>
            <w:tcW w:w="2936" w:type="dxa"/>
          </w:tcPr>
          <w:p w:rsidR="003815B2" w:rsidRPr="00BF2A83" w:rsidRDefault="003815B2" w:rsidP="007B5CA3">
            <w:pPr>
              <w:jc w:val="both"/>
              <w:rPr>
                <w:rFonts w:ascii="Times New Roman" w:hAnsi="Times New Roman" w:cs="Times New Roman"/>
                <w:sz w:val="28"/>
                <w:szCs w:val="28"/>
              </w:rPr>
            </w:pPr>
          </w:p>
        </w:tc>
        <w:tc>
          <w:tcPr>
            <w:tcW w:w="2936" w:type="dxa"/>
          </w:tcPr>
          <w:p w:rsidR="003815B2" w:rsidRDefault="003815B2"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815B2" w:rsidRDefault="003815B2" w:rsidP="003815B2">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p>
        </w:tc>
        <w:tc>
          <w:tcPr>
            <w:tcW w:w="2937" w:type="dxa"/>
          </w:tcPr>
          <w:p w:rsidR="003815B2" w:rsidRDefault="003815B2" w:rsidP="00800B8D">
            <w:pPr>
              <w:spacing w:line="360" w:lineRule="auto"/>
              <w:jc w:val="both"/>
              <w:rPr>
                <w:rFonts w:ascii="Times New Roman" w:hAnsi="Times New Roman" w:cs="Times New Roman"/>
                <w:sz w:val="28"/>
                <w:szCs w:val="28"/>
              </w:rPr>
            </w:pPr>
          </w:p>
          <w:p w:rsidR="0099782C" w:rsidRPr="0099782C" w:rsidRDefault="0099782C" w:rsidP="0099782C">
            <w:pPr>
              <w:spacing w:line="360"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Numero standard </w:t>
            </w:r>
          </w:p>
          <w:p w:rsidR="0099782C" w:rsidRPr="0099782C" w:rsidRDefault="0099782C" w:rsidP="0099782C">
            <w:pPr>
              <w:spacing w:line="360"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internazionale della serie o </w:t>
            </w:r>
          </w:p>
          <w:p w:rsidR="0099782C" w:rsidRPr="0099782C" w:rsidRDefault="0099782C" w:rsidP="0099782C">
            <w:pPr>
              <w:spacing w:line="360"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della risorsa monografica </w:t>
            </w:r>
          </w:p>
          <w:p w:rsidR="003815B2" w:rsidRDefault="0099782C" w:rsidP="0099782C">
            <w:pPr>
              <w:spacing w:line="360" w:lineRule="auto"/>
              <w:jc w:val="both"/>
              <w:rPr>
                <w:rFonts w:ascii="Times New Roman" w:hAnsi="Times New Roman" w:cs="Times New Roman"/>
                <w:sz w:val="28"/>
                <w:szCs w:val="28"/>
              </w:rPr>
            </w:pPr>
            <w:proofErr w:type="spellStart"/>
            <w:r w:rsidRPr="0099782C">
              <w:rPr>
                <w:rFonts w:ascii="Times New Roman" w:hAnsi="Times New Roman" w:cs="Times New Roman"/>
                <w:sz w:val="28"/>
                <w:szCs w:val="28"/>
              </w:rPr>
              <w:t>multiparte</w:t>
            </w:r>
            <w:proofErr w:type="spellEnd"/>
          </w:p>
        </w:tc>
      </w:tr>
      <w:tr w:rsidR="00695BBD" w:rsidRPr="00B60525" w:rsidTr="00A06F6C">
        <w:tc>
          <w:tcPr>
            <w:tcW w:w="2936" w:type="dxa"/>
          </w:tcPr>
          <w:p w:rsidR="00695BBD" w:rsidRDefault="00695BBD" w:rsidP="007B5CA3">
            <w:pPr>
              <w:jc w:val="both"/>
              <w:rPr>
                <w:rFonts w:ascii="Times New Roman" w:hAnsi="Times New Roman" w:cs="Times New Roman"/>
                <w:sz w:val="28"/>
                <w:szCs w:val="28"/>
                <w:lang w:val="en-US"/>
              </w:rPr>
            </w:pPr>
          </w:p>
        </w:tc>
        <w:tc>
          <w:tcPr>
            <w:tcW w:w="2936" w:type="dxa"/>
          </w:tcPr>
          <w:p w:rsidR="00695BBD" w:rsidRDefault="00695BBD" w:rsidP="00800B8D">
            <w:pPr>
              <w:spacing w:line="360" w:lineRule="auto"/>
              <w:jc w:val="both"/>
              <w:rPr>
                <w:rFonts w:ascii="Times New Roman" w:hAnsi="Times New Roman" w:cs="Times New Roman"/>
                <w:sz w:val="28"/>
                <w:szCs w:val="28"/>
              </w:rPr>
            </w:pPr>
          </w:p>
          <w:p w:rsidR="00695BBD" w:rsidRDefault="00695BBD" w:rsidP="00695BB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p>
        </w:tc>
        <w:tc>
          <w:tcPr>
            <w:tcW w:w="2937" w:type="dxa"/>
          </w:tcPr>
          <w:p w:rsidR="00695BBD" w:rsidRDefault="00695BBD" w:rsidP="00695BBD">
            <w:pPr>
              <w:spacing w:line="360" w:lineRule="auto"/>
              <w:rPr>
                <w:rFonts w:ascii="Times New Roman" w:hAnsi="Times New Roman" w:cs="Times New Roman"/>
                <w:sz w:val="28"/>
                <w:szCs w:val="28"/>
              </w:rPr>
            </w:pPr>
          </w:p>
          <w:p w:rsidR="00695BBD" w:rsidRDefault="00695BBD" w:rsidP="00695BBD">
            <w:pPr>
              <w:spacing w:line="360" w:lineRule="auto"/>
              <w:rPr>
                <w:rFonts w:ascii="Times New Roman" w:hAnsi="Times New Roman" w:cs="Times New Roman"/>
                <w:sz w:val="28"/>
                <w:szCs w:val="28"/>
              </w:rPr>
            </w:pPr>
            <w:r>
              <w:rPr>
                <w:rFonts w:ascii="Times New Roman" w:hAnsi="Times New Roman" w:cs="Times New Roman"/>
                <w:sz w:val="28"/>
                <w:szCs w:val="28"/>
              </w:rPr>
              <w:t xml:space="preserve">Numerazione all’interno della collezione </w:t>
            </w:r>
          </w:p>
        </w:tc>
      </w:tr>
      <w:tr w:rsidR="00695BBD" w:rsidRPr="00B60525" w:rsidTr="00A06F6C">
        <w:tc>
          <w:tcPr>
            <w:tcW w:w="2936" w:type="dxa"/>
          </w:tcPr>
          <w:p w:rsidR="00695BBD" w:rsidRDefault="00695BBD" w:rsidP="007B5CA3">
            <w:pPr>
              <w:jc w:val="both"/>
              <w:rPr>
                <w:rFonts w:ascii="Times New Roman" w:hAnsi="Times New Roman" w:cs="Times New Roman"/>
                <w:sz w:val="28"/>
                <w:szCs w:val="28"/>
                <w:lang w:val="en-US"/>
              </w:rPr>
            </w:pPr>
          </w:p>
        </w:tc>
        <w:tc>
          <w:tcPr>
            <w:tcW w:w="2936" w:type="dxa"/>
          </w:tcPr>
          <w:p w:rsidR="00695BBD" w:rsidRDefault="00695BBD"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95BBD" w:rsidRDefault="00695BBD"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95BBD" w:rsidRDefault="00695BBD" w:rsidP="00800B8D">
            <w:pPr>
              <w:spacing w:line="360" w:lineRule="auto"/>
              <w:jc w:val="both"/>
              <w:rPr>
                <w:rFonts w:ascii="Times New Roman" w:hAnsi="Times New Roman" w:cs="Times New Roman"/>
                <w:sz w:val="28"/>
                <w:szCs w:val="28"/>
              </w:rPr>
            </w:pP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Numerazione all’interno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della serie o della risorsa </w:t>
            </w:r>
          </w:p>
          <w:p w:rsidR="00695BBD" w:rsidRDefault="0099782C" w:rsidP="0099782C">
            <w:pPr>
              <w:spacing w:line="276"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monografica </w:t>
            </w:r>
            <w:proofErr w:type="spellStart"/>
            <w:r w:rsidRPr="0099782C">
              <w:rPr>
                <w:rFonts w:ascii="Times New Roman" w:hAnsi="Times New Roman" w:cs="Times New Roman"/>
                <w:sz w:val="28"/>
                <w:szCs w:val="28"/>
              </w:rPr>
              <w:t>multiparte</w:t>
            </w:r>
            <w:proofErr w:type="spellEnd"/>
          </w:p>
        </w:tc>
      </w:tr>
      <w:tr w:rsidR="00695BBD" w:rsidRPr="00B60525" w:rsidTr="00A06F6C">
        <w:tc>
          <w:tcPr>
            <w:tcW w:w="2936" w:type="dxa"/>
          </w:tcPr>
          <w:p w:rsidR="00695BBD" w:rsidRPr="002F11C7" w:rsidRDefault="00695BBD" w:rsidP="007B5CA3">
            <w:pPr>
              <w:jc w:val="both"/>
              <w:rPr>
                <w:rFonts w:ascii="Times New Roman" w:hAnsi="Times New Roman" w:cs="Times New Roman"/>
                <w:sz w:val="28"/>
                <w:szCs w:val="28"/>
              </w:rPr>
            </w:pPr>
          </w:p>
        </w:tc>
        <w:tc>
          <w:tcPr>
            <w:tcW w:w="2936" w:type="dxa"/>
          </w:tcPr>
          <w:p w:rsidR="00695BBD" w:rsidRDefault="00695BBD" w:rsidP="00800B8D">
            <w:pPr>
              <w:spacing w:line="360" w:lineRule="auto"/>
              <w:jc w:val="both"/>
              <w:rPr>
                <w:rFonts w:ascii="Times New Roman" w:hAnsi="Times New Roman" w:cs="Times New Roman"/>
                <w:sz w:val="28"/>
                <w:szCs w:val="28"/>
              </w:rPr>
            </w:pPr>
          </w:p>
          <w:p w:rsidR="00695BBD" w:rsidRDefault="00695BBD" w:rsidP="00695BB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95BBD" w:rsidRDefault="00695BBD" w:rsidP="00800B8D">
            <w:pPr>
              <w:spacing w:line="360" w:lineRule="auto"/>
              <w:jc w:val="both"/>
              <w:rPr>
                <w:rFonts w:ascii="Times New Roman" w:hAnsi="Times New Roman" w:cs="Times New Roman"/>
                <w:sz w:val="28"/>
                <w:szCs w:val="28"/>
              </w:rPr>
            </w:pPr>
          </w:p>
          <w:p w:rsidR="00695BBD" w:rsidRDefault="00695BBD"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Titolo parallelo della </w:t>
            </w:r>
            <w:proofErr w:type="spellStart"/>
            <w:r>
              <w:rPr>
                <w:rFonts w:ascii="Times New Roman" w:hAnsi="Times New Roman" w:cs="Times New Roman"/>
                <w:sz w:val="28"/>
                <w:szCs w:val="28"/>
              </w:rPr>
              <w:t>sottocollezione</w:t>
            </w:r>
            <w:proofErr w:type="spellEnd"/>
            <w:r>
              <w:rPr>
                <w:rFonts w:ascii="Times New Roman" w:hAnsi="Times New Roman" w:cs="Times New Roman"/>
                <w:sz w:val="28"/>
                <w:szCs w:val="28"/>
              </w:rPr>
              <w:t xml:space="preserve"> </w:t>
            </w:r>
          </w:p>
        </w:tc>
      </w:tr>
      <w:tr w:rsidR="00695BBD" w:rsidRPr="00B60525" w:rsidTr="00A06F6C">
        <w:tc>
          <w:tcPr>
            <w:tcW w:w="2936" w:type="dxa"/>
          </w:tcPr>
          <w:p w:rsidR="00695BBD" w:rsidRDefault="00695BBD" w:rsidP="007B5CA3">
            <w:pPr>
              <w:jc w:val="both"/>
              <w:rPr>
                <w:rFonts w:ascii="Times New Roman" w:hAnsi="Times New Roman" w:cs="Times New Roman"/>
                <w:sz w:val="28"/>
                <w:szCs w:val="28"/>
                <w:lang w:val="en-US"/>
              </w:rPr>
            </w:pPr>
          </w:p>
        </w:tc>
        <w:tc>
          <w:tcPr>
            <w:tcW w:w="2936" w:type="dxa"/>
          </w:tcPr>
          <w:p w:rsidR="00695BBD" w:rsidRDefault="00695BBD" w:rsidP="00800B8D">
            <w:pPr>
              <w:spacing w:line="360" w:lineRule="auto"/>
              <w:jc w:val="both"/>
              <w:rPr>
                <w:rFonts w:ascii="Times New Roman" w:hAnsi="Times New Roman" w:cs="Times New Roman"/>
                <w:sz w:val="28"/>
                <w:szCs w:val="28"/>
              </w:rPr>
            </w:pPr>
          </w:p>
          <w:p w:rsidR="00695BBD" w:rsidRDefault="00695BBD"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95BBD" w:rsidRDefault="00695BBD" w:rsidP="00800B8D">
            <w:pPr>
              <w:spacing w:line="360" w:lineRule="auto"/>
              <w:jc w:val="both"/>
              <w:rPr>
                <w:rFonts w:ascii="Times New Roman" w:hAnsi="Times New Roman" w:cs="Times New Roman"/>
                <w:sz w:val="28"/>
                <w:szCs w:val="28"/>
              </w:rPr>
            </w:pPr>
          </w:p>
          <w:p w:rsidR="00695BBD" w:rsidRDefault="00695BBD" w:rsidP="00800B8D">
            <w:pPr>
              <w:spacing w:line="360" w:lineRule="auto"/>
              <w:jc w:val="both"/>
              <w:rPr>
                <w:rFonts w:ascii="Times New Roman" w:hAnsi="Times New Roman" w:cs="Times New Roman"/>
                <w:sz w:val="28"/>
                <w:szCs w:val="28"/>
              </w:rPr>
            </w:pPr>
          </w:p>
          <w:p w:rsidR="00695BBD" w:rsidRDefault="00695BBD" w:rsidP="00800B8D">
            <w:pPr>
              <w:spacing w:line="360" w:lineRule="auto"/>
              <w:jc w:val="both"/>
              <w:rPr>
                <w:rFonts w:ascii="Times New Roman" w:hAnsi="Times New Roman" w:cs="Times New Roman"/>
                <w:sz w:val="28"/>
                <w:szCs w:val="28"/>
              </w:rPr>
            </w:pPr>
          </w:p>
          <w:p w:rsidR="00695BBD" w:rsidRDefault="00695BBD" w:rsidP="00800B8D">
            <w:pPr>
              <w:spacing w:line="360" w:lineRule="auto"/>
              <w:jc w:val="both"/>
              <w:rPr>
                <w:rFonts w:ascii="Times New Roman" w:hAnsi="Times New Roman" w:cs="Times New Roman"/>
                <w:sz w:val="28"/>
                <w:szCs w:val="28"/>
              </w:rPr>
            </w:pPr>
          </w:p>
          <w:p w:rsidR="00695BBD" w:rsidRDefault="00695BBD"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95BBD" w:rsidRDefault="00695BBD"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3161">
              <w:rPr>
                <w:rFonts w:ascii="Times New Roman" w:hAnsi="Times New Roman" w:cs="Times New Roman"/>
                <w:sz w:val="28"/>
                <w:szCs w:val="28"/>
              </w:rPr>
              <w:t>;</w:t>
            </w:r>
          </w:p>
        </w:tc>
        <w:tc>
          <w:tcPr>
            <w:tcW w:w="2937" w:type="dxa"/>
          </w:tcPr>
          <w:p w:rsidR="00695BBD" w:rsidRDefault="00695BBD" w:rsidP="00800B8D">
            <w:pPr>
              <w:spacing w:line="360" w:lineRule="auto"/>
              <w:jc w:val="both"/>
              <w:rPr>
                <w:rFonts w:ascii="Times New Roman" w:hAnsi="Times New Roman" w:cs="Times New Roman"/>
                <w:sz w:val="28"/>
                <w:szCs w:val="28"/>
              </w:rPr>
            </w:pPr>
          </w:p>
          <w:p w:rsidR="00695BBD" w:rsidRDefault="00695BBD" w:rsidP="00695BB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Complemento del titolo della </w:t>
            </w:r>
            <w:proofErr w:type="spellStart"/>
            <w:r>
              <w:rPr>
                <w:rFonts w:ascii="Times New Roman" w:hAnsi="Times New Roman" w:cs="Times New Roman"/>
                <w:sz w:val="28"/>
                <w:szCs w:val="28"/>
              </w:rPr>
              <w:t>sottocollezione</w:t>
            </w:r>
            <w:proofErr w:type="spellEnd"/>
            <w:r>
              <w:rPr>
                <w:rFonts w:ascii="Times New Roman" w:hAnsi="Times New Roman" w:cs="Times New Roman"/>
                <w:sz w:val="28"/>
                <w:szCs w:val="28"/>
              </w:rPr>
              <w:t xml:space="preserve">; indicazioni di responsabilità relative alla </w:t>
            </w:r>
            <w:proofErr w:type="spellStart"/>
            <w:r>
              <w:rPr>
                <w:rFonts w:ascii="Times New Roman" w:hAnsi="Times New Roman" w:cs="Times New Roman"/>
                <w:sz w:val="28"/>
                <w:szCs w:val="28"/>
              </w:rPr>
              <w:t>sottocollezione</w:t>
            </w:r>
            <w:proofErr w:type="spellEnd"/>
            <w:r>
              <w:rPr>
                <w:rFonts w:ascii="Times New Roman" w:hAnsi="Times New Roman" w:cs="Times New Roman"/>
                <w:sz w:val="28"/>
                <w:szCs w:val="28"/>
              </w:rPr>
              <w:t>;</w:t>
            </w:r>
          </w:p>
          <w:p w:rsidR="00695BBD" w:rsidRDefault="00695BBD" w:rsidP="00695BBD">
            <w:pPr>
              <w:spacing w:line="276" w:lineRule="auto"/>
              <w:jc w:val="both"/>
              <w:rPr>
                <w:rFonts w:ascii="Times New Roman" w:hAnsi="Times New Roman" w:cs="Times New Roman"/>
                <w:sz w:val="28"/>
                <w:szCs w:val="28"/>
              </w:rPr>
            </w:pPr>
          </w:p>
          <w:p w:rsidR="00695BBD" w:rsidRDefault="00695BBD" w:rsidP="00695BBD">
            <w:pPr>
              <w:spacing w:line="276" w:lineRule="auto"/>
              <w:jc w:val="both"/>
              <w:rPr>
                <w:rFonts w:ascii="Times New Roman" w:hAnsi="Times New Roman" w:cs="Times New Roman"/>
                <w:sz w:val="28"/>
                <w:szCs w:val="28"/>
              </w:rPr>
            </w:pPr>
            <w:r>
              <w:rPr>
                <w:rFonts w:ascii="Times New Roman" w:hAnsi="Times New Roman" w:cs="Times New Roman"/>
                <w:sz w:val="28"/>
                <w:szCs w:val="28"/>
              </w:rPr>
              <w:t>Prima indicazione</w:t>
            </w:r>
          </w:p>
          <w:p w:rsidR="00695BBD" w:rsidRDefault="00695BBD" w:rsidP="00695BBD">
            <w:pPr>
              <w:spacing w:line="276" w:lineRule="auto"/>
              <w:jc w:val="both"/>
              <w:rPr>
                <w:rFonts w:ascii="Times New Roman" w:hAnsi="Times New Roman" w:cs="Times New Roman"/>
                <w:sz w:val="28"/>
                <w:szCs w:val="28"/>
              </w:rPr>
            </w:pPr>
          </w:p>
          <w:p w:rsidR="00695BBD" w:rsidRDefault="00695BBD" w:rsidP="00695BBD">
            <w:pPr>
              <w:spacing w:line="276" w:lineRule="auto"/>
              <w:jc w:val="both"/>
              <w:rPr>
                <w:rFonts w:ascii="Times New Roman" w:hAnsi="Times New Roman" w:cs="Times New Roman"/>
                <w:sz w:val="28"/>
                <w:szCs w:val="28"/>
              </w:rPr>
            </w:pPr>
            <w:r>
              <w:rPr>
                <w:rFonts w:ascii="Times New Roman" w:hAnsi="Times New Roman" w:cs="Times New Roman"/>
                <w:sz w:val="28"/>
                <w:szCs w:val="28"/>
              </w:rPr>
              <w:t>Altra indicazione</w:t>
            </w:r>
          </w:p>
        </w:tc>
      </w:tr>
      <w:tr w:rsidR="00943161" w:rsidRPr="00B60525" w:rsidTr="00A06F6C">
        <w:tc>
          <w:tcPr>
            <w:tcW w:w="2936" w:type="dxa"/>
          </w:tcPr>
          <w:p w:rsidR="00943161" w:rsidRDefault="00943161" w:rsidP="007B5CA3">
            <w:pPr>
              <w:jc w:val="both"/>
              <w:rPr>
                <w:rFonts w:ascii="Times New Roman" w:hAnsi="Times New Roman" w:cs="Times New Roman"/>
                <w:sz w:val="28"/>
                <w:szCs w:val="28"/>
                <w:lang w:val="en-US"/>
              </w:rPr>
            </w:pPr>
          </w:p>
        </w:tc>
        <w:tc>
          <w:tcPr>
            <w:tcW w:w="2936" w:type="dxa"/>
          </w:tcPr>
          <w:p w:rsidR="00943161" w:rsidRDefault="00943161" w:rsidP="00800B8D">
            <w:pPr>
              <w:spacing w:line="360" w:lineRule="auto"/>
              <w:jc w:val="both"/>
              <w:rPr>
                <w:rFonts w:ascii="Times New Roman" w:hAnsi="Times New Roman" w:cs="Times New Roman"/>
                <w:sz w:val="28"/>
                <w:szCs w:val="28"/>
              </w:rPr>
            </w:pPr>
          </w:p>
          <w:p w:rsidR="00943161" w:rsidRDefault="00943161"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943161" w:rsidRDefault="00943161" w:rsidP="00800B8D">
            <w:pPr>
              <w:spacing w:line="360" w:lineRule="auto"/>
              <w:jc w:val="both"/>
              <w:rPr>
                <w:rFonts w:ascii="Times New Roman" w:hAnsi="Times New Roman" w:cs="Times New Roman"/>
                <w:sz w:val="28"/>
                <w:szCs w:val="28"/>
              </w:rPr>
            </w:pPr>
          </w:p>
          <w:p w:rsidR="00943161" w:rsidRDefault="00943161" w:rsidP="0094316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International Standard Serial </w:t>
            </w:r>
            <w:proofErr w:type="spellStart"/>
            <w:r>
              <w:rPr>
                <w:rFonts w:ascii="Times New Roman" w:hAnsi="Times New Roman" w:cs="Times New Roman"/>
                <w:sz w:val="28"/>
                <w:szCs w:val="28"/>
              </w:rPr>
              <w:t>Number</w:t>
            </w:r>
            <w:proofErr w:type="spellEnd"/>
            <w:r>
              <w:rPr>
                <w:rFonts w:ascii="Times New Roman" w:hAnsi="Times New Roman" w:cs="Times New Roman"/>
                <w:sz w:val="28"/>
                <w:szCs w:val="28"/>
              </w:rPr>
              <w:t xml:space="preserve"> </w:t>
            </w:r>
            <w:r w:rsidR="006452DE">
              <w:rPr>
                <w:rFonts w:ascii="Times New Roman" w:hAnsi="Times New Roman" w:cs="Times New Roman"/>
                <w:sz w:val="28"/>
                <w:szCs w:val="28"/>
              </w:rPr>
              <w:t xml:space="preserve">della </w:t>
            </w:r>
            <w:proofErr w:type="spellStart"/>
            <w:r w:rsidR="006452DE">
              <w:rPr>
                <w:rFonts w:ascii="Times New Roman" w:hAnsi="Times New Roman" w:cs="Times New Roman"/>
                <w:sz w:val="28"/>
                <w:szCs w:val="28"/>
              </w:rPr>
              <w:t>sottocollezione</w:t>
            </w:r>
            <w:proofErr w:type="spellEnd"/>
          </w:p>
        </w:tc>
      </w:tr>
      <w:tr w:rsidR="006452DE" w:rsidRPr="00B60525" w:rsidTr="00A06F6C">
        <w:tc>
          <w:tcPr>
            <w:tcW w:w="2936" w:type="dxa"/>
          </w:tcPr>
          <w:p w:rsidR="006452DE" w:rsidRPr="002F11C7" w:rsidRDefault="006452DE" w:rsidP="007B5CA3">
            <w:pPr>
              <w:jc w:val="both"/>
              <w:rPr>
                <w:rFonts w:ascii="Times New Roman" w:hAnsi="Times New Roman" w:cs="Times New Roman"/>
                <w:sz w:val="28"/>
                <w:szCs w:val="28"/>
              </w:rPr>
            </w:pPr>
          </w:p>
        </w:tc>
        <w:tc>
          <w:tcPr>
            <w:tcW w:w="2936" w:type="dxa"/>
          </w:tcPr>
          <w:p w:rsidR="006452DE" w:rsidRDefault="006452DE" w:rsidP="00800B8D">
            <w:pPr>
              <w:spacing w:line="360" w:lineRule="auto"/>
              <w:jc w:val="both"/>
              <w:rPr>
                <w:rFonts w:ascii="Times New Roman" w:hAnsi="Times New Roman" w:cs="Times New Roman"/>
                <w:sz w:val="28"/>
                <w:szCs w:val="28"/>
              </w:rPr>
            </w:pPr>
          </w:p>
          <w:p w:rsidR="006452DE" w:rsidRDefault="006452DE" w:rsidP="00800B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452DE" w:rsidRDefault="006452DE" w:rsidP="00800B8D">
            <w:pPr>
              <w:spacing w:line="360" w:lineRule="auto"/>
              <w:jc w:val="both"/>
              <w:rPr>
                <w:rFonts w:ascii="Times New Roman" w:hAnsi="Times New Roman" w:cs="Times New Roman"/>
                <w:sz w:val="28"/>
                <w:szCs w:val="28"/>
              </w:rPr>
            </w:pP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Numerazione all’interno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della serie o della risorsa </w:t>
            </w:r>
          </w:p>
          <w:p w:rsidR="006452DE" w:rsidRDefault="0099782C" w:rsidP="0099782C">
            <w:pPr>
              <w:spacing w:line="276"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monografica </w:t>
            </w:r>
            <w:proofErr w:type="spellStart"/>
            <w:r w:rsidRPr="0099782C">
              <w:rPr>
                <w:rFonts w:ascii="Times New Roman" w:hAnsi="Times New Roman" w:cs="Times New Roman"/>
                <w:sz w:val="28"/>
                <w:szCs w:val="28"/>
              </w:rPr>
              <w:t>multiparte</w:t>
            </w:r>
            <w:proofErr w:type="spellEnd"/>
          </w:p>
        </w:tc>
      </w:tr>
      <w:tr w:rsidR="006452DE" w:rsidRPr="00B60525" w:rsidTr="00A06F6C">
        <w:tc>
          <w:tcPr>
            <w:tcW w:w="2936" w:type="dxa"/>
          </w:tcPr>
          <w:p w:rsidR="006452DE" w:rsidRDefault="006452DE" w:rsidP="006452DE">
            <w:pPr>
              <w:spacing w:line="276" w:lineRule="auto"/>
              <w:jc w:val="both"/>
              <w:rPr>
                <w:rFonts w:ascii="Times New Roman" w:hAnsi="Times New Roman" w:cs="Times New Roman"/>
                <w:sz w:val="28"/>
                <w:szCs w:val="28"/>
                <w:lang w:val="en-US"/>
              </w:rPr>
            </w:pPr>
          </w:p>
          <w:p w:rsidR="006452DE" w:rsidRDefault="006452DE" w:rsidP="006452DE">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7.Area </w:t>
            </w:r>
            <w:proofErr w:type="spellStart"/>
            <w:r>
              <w:rPr>
                <w:rFonts w:ascii="Times New Roman" w:hAnsi="Times New Roman" w:cs="Times New Roman"/>
                <w:sz w:val="28"/>
                <w:szCs w:val="28"/>
                <w:lang w:val="en-US"/>
              </w:rPr>
              <w:t>delle</w:t>
            </w:r>
            <w:proofErr w:type="spellEnd"/>
            <w:r>
              <w:rPr>
                <w:rFonts w:ascii="Times New Roman" w:hAnsi="Times New Roman" w:cs="Times New Roman"/>
                <w:sz w:val="28"/>
                <w:szCs w:val="28"/>
                <w:lang w:val="en-US"/>
              </w:rPr>
              <w:t xml:space="preserve"> note</w:t>
            </w:r>
          </w:p>
        </w:tc>
        <w:tc>
          <w:tcPr>
            <w:tcW w:w="2936" w:type="dxa"/>
          </w:tcPr>
          <w:p w:rsidR="006452DE" w:rsidRDefault="006452DE" w:rsidP="00800B8D">
            <w:pPr>
              <w:spacing w:line="360" w:lineRule="auto"/>
              <w:jc w:val="both"/>
              <w:rPr>
                <w:rFonts w:ascii="Times New Roman" w:hAnsi="Times New Roman" w:cs="Times New Roman"/>
                <w:sz w:val="28"/>
                <w:szCs w:val="28"/>
              </w:rPr>
            </w:pPr>
          </w:p>
        </w:tc>
        <w:tc>
          <w:tcPr>
            <w:tcW w:w="2937" w:type="dxa"/>
          </w:tcPr>
          <w:p w:rsidR="006452DE" w:rsidRDefault="006452DE" w:rsidP="00800B8D">
            <w:pPr>
              <w:spacing w:line="360" w:lineRule="auto"/>
              <w:jc w:val="both"/>
              <w:rPr>
                <w:rFonts w:ascii="Times New Roman" w:hAnsi="Times New Roman" w:cs="Times New Roman"/>
                <w:sz w:val="28"/>
                <w:szCs w:val="28"/>
              </w:rPr>
            </w:pPr>
          </w:p>
        </w:tc>
      </w:tr>
      <w:tr w:rsidR="006452DE" w:rsidRPr="00B60525" w:rsidTr="00A06F6C">
        <w:tc>
          <w:tcPr>
            <w:tcW w:w="2936" w:type="dxa"/>
          </w:tcPr>
          <w:p w:rsidR="006452DE" w:rsidRPr="002F11C7" w:rsidRDefault="006452DE" w:rsidP="006452DE">
            <w:pPr>
              <w:jc w:val="both"/>
              <w:rPr>
                <w:rFonts w:ascii="Times New Roman" w:hAnsi="Times New Roman" w:cs="Times New Roman"/>
                <w:sz w:val="28"/>
                <w:szCs w:val="28"/>
              </w:rPr>
            </w:pPr>
          </w:p>
          <w:p w:rsidR="0099782C" w:rsidRPr="0099782C" w:rsidRDefault="006452DE" w:rsidP="0099782C">
            <w:pPr>
              <w:jc w:val="both"/>
              <w:rPr>
                <w:rFonts w:ascii="Times New Roman" w:hAnsi="Times New Roman" w:cs="Times New Roman"/>
                <w:sz w:val="28"/>
                <w:szCs w:val="28"/>
              </w:rPr>
            </w:pPr>
            <w:r w:rsidRPr="006452DE">
              <w:rPr>
                <w:rFonts w:ascii="Times New Roman" w:hAnsi="Times New Roman" w:cs="Times New Roman"/>
                <w:sz w:val="28"/>
                <w:szCs w:val="28"/>
              </w:rPr>
              <w:t>8.</w:t>
            </w:r>
            <w:r w:rsidR="0099782C">
              <w:t xml:space="preserve"> </w:t>
            </w:r>
            <w:r w:rsidR="0099782C" w:rsidRPr="0099782C">
              <w:rPr>
                <w:rFonts w:ascii="Times New Roman" w:hAnsi="Times New Roman" w:cs="Times New Roman"/>
                <w:sz w:val="28"/>
                <w:szCs w:val="28"/>
              </w:rPr>
              <w:t xml:space="preserve">Area dell’identificatore della </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risorsa e delle condizioni di </w:t>
            </w:r>
          </w:p>
          <w:p w:rsidR="006452DE" w:rsidRPr="006452DE" w:rsidRDefault="0099782C" w:rsidP="0099782C">
            <w:pPr>
              <w:spacing w:line="276" w:lineRule="auto"/>
              <w:jc w:val="both"/>
              <w:rPr>
                <w:rFonts w:ascii="Times New Roman" w:hAnsi="Times New Roman" w:cs="Times New Roman"/>
                <w:sz w:val="28"/>
                <w:szCs w:val="28"/>
              </w:rPr>
            </w:pPr>
            <w:r w:rsidRPr="0099782C">
              <w:rPr>
                <w:rFonts w:ascii="Times New Roman" w:hAnsi="Times New Roman" w:cs="Times New Roman"/>
                <w:sz w:val="28"/>
                <w:szCs w:val="28"/>
              </w:rPr>
              <w:t>disponibilità</w:t>
            </w:r>
          </w:p>
        </w:tc>
        <w:tc>
          <w:tcPr>
            <w:tcW w:w="2936" w:type="dxa"/>
          </w:tcPr>
          <w:p w:rsidR="006452DE" w:rsidRDefault="006452DE" w:rsidP="00800B8D">
            <w:pPr>
              <w:spacing w:line="360" w:lineRule="auto"/>
              <w:jc w:val="both"/>
              <w:rPr>
                <w:rFonts w:ascii="Times New Roman" w:hAnsi="Times New Roman" w:cs="Times New Roman"/>
                <w:sz w:val="28"/>
                <w:szCs w:val="28"/>
              </w:rPr>
            </w:pPr>
          </w:p>
        </w:tc>
        <w:tc>
          <w:tcPr>
            <w:tcW w:w="2937" w:type="dxa"/>
          </w:tcPr>
          <w:p w:rsidR="0099782C" w:rsidRDefault="0099782C" w:rsidP="0099782C">
            <w:pPr>
              <w:jc w:val="both"/>
              <w:rPr>
                <w:rFonts w:ascii="Times New Roman" w:hAnsi="Times New Roman" w:cs="Times New Roman"/>
                <w:sz w:val="28"/>
                <w:szCs w:val="28"/>
              </w:rPr>
            </w:pPr>
          </w:p>
          <w:p w:rsidR="0099782C" w:rsidRPr="0099782C" w:rsidRDefault="006452DE" w:rsidP="0099782C">
            <w:pPr>
              <w:jc w:val="both"/>
              <w:rPr>
                <w:rFonts w:ascii="Times New Roman" w:hAnsi="Times New Roman" w:cs="Times New Roman"/>
                <w:sz w:val="28"/>
                <w:szCs w:val="28"/>
              </w:rPr>
            </w:pPr>
            <w:r>
              <w:rPr>
                <w:rFonts w:ascii="Times New Roman" w:hAnsi="Times New Roman" w:cs="Times New Roman"/>
                <w:sz w:val="28"/>
                <w:szCs w:val="28"/>
              </w:rPr>
              <w:t xml:space="preserve"> </w:t>
            </w:r>
            <w:r w:rsidR="0099782C" w:rsidRPr="0099782C">
              <w:rPr>
                <w:rFonts w:ascii="Times New Roman" w:hAnsi="Times New Roman" w:cs="Times New Roman"/>
                <w:sz w:val="28"/>
                <w:szCs w:val="28"/>
              </w:rPr>
              <w:t>Identificatore della risorsa</w:t>
            </w:r>
          </w:p>
          <w:p w:rsidR="0099782C" w:rsidRPr="0099782C" w:rsidRDefault="0099782C" w:rsidP="0099782C">
            <w:pPr>
              <w:jc w:val="both"/>
              <w:rPr>
                <w:rFonts w:ascii="Times New Roman" w:hAnsi="Times New Roman" w:cs="Times New Roman"/>
                <w:sz w:val="28"/>
                <w:szCs w:val="28"/>
              </w:rPr>
            </w:pPr>
            <w:r w:rsidRPr="0099782C">
              <w:rPr>
                <w:rFonts w:ascii="Times New Roman" w:hAnsi="Times New Roman" w:cs="Times New Roman"/>
                <w:sz w:val="28"/>
                <w:szCs w:val="28"/>
              </w:rPr>
              <w:t xml:space="preserve">Impronta (Risorse </w:t>
            </w:r>
          </w:p>
          <w:p w:rsidR="006452DE" w:rsidRDefault="0099782C" w:rsidP="0099782C">
            <w:pPr>
              <w:spacing w:line="276" w:lineRule="auto"/>
              <w:jc w:val="both"/>
              <w:rPr>
                <w:rFonts w:ascii="Times New Roman" w:hAnsi="Times New Roman" w:cs="Times New Roman"/>
                <w:sz w:val="28"/>
                <w:szCs w:val="28"/>
              </w:rPr>
            </w:pPr>
            <w:r w:rsidRPr="0099782C">
              <w:rPr>
                <w:rFonts w:ascii="Times New Roman" w:hAnsi="Times New Roman" w:cs="Times New Roman"/>
                <w:sz w:val="28"/>
                <w:szCs w:val="28"/>
              </w:rPr>
              <w:t>monografiche antiche)</w:t>
            </w:r>
          </w:p>
        </w:tc>
      </w:tr>
      <w:tr w:rsidR="006452DE" w:rsidRPr="00B60525" w:rsidTr="00A06F6C">
        <w:tc>
          <w:tcPr>
            <w:tcW w:w="2936" w:type="dxa"/>
          </w:tcPr>
          <w:p w:rsidR="006452DE" w:rsidRPr="0099782C" w:rsidRDefault="006452DE" w:rsidP="006452DE">
            <w:pPr>
              <w:jc w:val="both"/>
              <w:rPr>
                <w:rFonts w:ascii="Times New Roman" w:hAnsi="Times New Roman" w:cs="Times New Roman"/>
                <w:sz w:val="28"/>
                <w:szCs w:val="28"/>
              </w:rPr>
            </w:pPr>
          </w:p>
        </w:tc>
        <w:tc>
          <w:tcPr>
            <w:tcW w:w="2936" w:type="dxa"/>
          </w:tcPr>
          <w:p w:rsidR="006452DE" w:rsidRDefault="006452DE" w:rsidP="00800B8D">
            <w:pPr>
              <w:spacing w:line="360" w:lineRule="auto"/>
              <w:jc w:val="both"/>
              <w:rPr>
                <w:rFonts w:ascii="Times New Roman" w:hAnsi="Times New Roman" w:cs="Times New Roman"/>
                <w:sz w:val="28"/>
                <w:szCs w:val="28"/>
              </w:rPr>
            </w:pPr>
          </w:p>
          <w:p w:rsidR="006452DE" w:rsidRDefault="006452DE" w:rsidP="006452D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99782C" w:rsidRDefault="0099782C" w:rsidP="0099782C">
            <w:pPr>
              <w:spacing w:line="360" w:lineRule="auto"/>
              <w:jc w:val="both"/>
              <w:rPr>
                <w:rFonts w:ascii="Times New Roman" w:hAnsi="Times New Roman" w:cs="Times New Roman"/>
                <w:sz w:val="28"/>
                <w:szCs w:val="28"/>
              </w:rPr>
            </w:pPr>
          </w:p>
          <w:p w:rsidR="0099782C" w:rsidRPr="0099782C" w:rsidRDefault="0099782C" w:rsidP="0099782C">
            <w:pPr>
              <w:spacing w:line="360" w:lineRule="auto"/>
              <w:jc w:val="both"/>
              <w:rPr>
                <w:rFonts w:ascii="Times New Roman" w:hAnsi="Times New Roman" w:cs="Times New Roman"/>
                <w:sz w:val="28"/>
                <w:szCs w:val="28"/>
              </w:rPr>
            </w:pPr>
            <w:r w:rsidRPr="0099782C">
              <w:rPr>
                <w:rFonts w:ascii="Times New Roman" w:hAnsi="Times New Roman" w:cs="Times New Roman"/>
                <w:sz w:val="28"/>
                <w:szCs w:val="28"/>
              </w:rPr>
              <w:t xml:space="preserve">Titolo chiave (Risorse </w:t>
            </w:r>
          </w:p>
          <w:p w:rsidR="006452DE" w:rsidRDefault="0099782C" w:rsidP="0099782C">
            <w:pPr>
              <w:spacing w:line="360" w:lineRule="auto"/>
              <w:jc w:val="both"/>
              <w:rPr>
                <w:rFonts w:ascii="Times New Roman" w:hAnsi="Times New Roman" w:cs="Times New Roman"/>
                <w:sz w:val="28"/>
                <w:szCs w:val="28"/>
              </w:rPr>
            </w:pPr>
            <w:r w:rsidRPr="0099782C">
              <w:rPr>
                <w:rFonts w:ascii="Times New Roman" w:hAnsi="Times New Roman" w:cs="Times New Roman"/>
                <w:sz w:val="28"/>
                <w:szCs w:val="28"/>
              </w:rPr>
              <w:t>continuative)</w:t>
            </w:r>
          </w:p>
          <w:p w:rsidR="006452DE" w:rsidRDefault="006452DE" w:rsidP="006452DE">
            <w:pPr>
              <w:spacing w:line="276" w:lineRule="auto"/>
              <w:jc w:val="both"/>
              <w:rPr>
                <w:rFonts w:ascii="Times New Roman" w:hAnsi="Times New Roman" w:cs="Times New Roman"/>
                <w:sz w:val="28"/>
                <w:szCs w:val="28"/>
              </w:rPr>
            </w:pPr>
          </w:p>
        </w:tc>
      </w:tr>
      <w:tr w:rsidR="006452DE" w:rsidRPr="00B60525" w:rsidTr="00A06F6C">
        <w:tc>
          <w:tcPr>
            <w:tcW w:w="2936" w:type="dxa"/>
          </w:tcPr>
          <w:p w:rsidR="006452DE" w:rsidRDefault="006452DE" w:rsidP="006452DE">
            <w:pPr>
              <w:jc w:val="both"/>
              <w:rPr>
                <w:rFonts w:ascii="Times New Roman" w:hAnsi="Times New Roman" w:cs="Times New Roman"/>
                <w:sz w:val="28"/>
                <w:szCs w:val="28"/>
                <w:lang w:val="en-US"/>
              </w:rPr>
            </w:pPr>
          </w:p>
        </w:tc>
        <w:tc>
          <w:tcPr>
            <w:tcW w:w="2936" w:type="dxa"/>
          </w:tcPr>
          <w:p w:rsidR="006452DE" w:rsidRDefault="006452DE" w:rsidP="00800B8D">
            <w:pPr>
              <w:spacing w:line="360" w:lineRule="auto"/>
              <w:jc w:val="both"/>
              <w:rPr>
                <w:rFonts w:ascii="Times New Roman" w:hAnsi="Times New Roman" w:cs="Times New Roman"/>
                <w:sz w:val="28"/>
                <w:szCs w:val="28"/>
              </w:rPr>
            </w:pPr>
          </w:p>
          <w:p w:rsidR="006452DE" w:rsidRDefault="006452DE" w:rsidP="006452D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937" w:type="dxa"/>
          </w:tcPr>
          <w:p w:rsidR="006452DE" w:rsidRDefault="006452DE" w:rsidP="00800B8D">
            <w:pPr>
              <w:spacing w:line="360" w:lineRule="auto"/>
              <w:jc w:val="both"/>
              <w:rPr>
                <w:rFonts w:ascii="Times New Roman" w:hAnsi="Times New Roman" w:cs="Times New Roman"/>
                <w:sz w:val="28"/>
                <w:szCs w:val="28"/>
              </w:rPr>
            </w:pPr>
          </w:p>
          <w:p w:rsidR="006452DE" w:rsidRDefault="0099782C" w:rsidP="006452DE">
            <w:pPr>
              <w:spacing w:line="276" w:lineRule="auto"/>
              <w:jc w:val="both"/>
              <w:rPr>
                <w:rFonts w:ascii="Times New Roman" w:hAnsi="Times New Roman" w:cs="Times New Roman"/>
                <w:sz w:val="28"/>
                <w:szCs w:val="28"/>
              </w:rPr>
            </w:pPr>
            <w:r w:rsidRPr="0099782C">
              <w:rPr>
                <w:rFonts w:ascii="Times New Roman" w:hAnsi="Times New Roman" w:cs="Times New Roman"/>
                <w:sz w:val="28"/>
                <w:szCs w:val="28"/>
              </w:rPr>
              <w:t>Condizioni di disponibilità</w:t>
            </w:r>
          </w:p>
        </w:tc>
      </w:tr>
    </w:tbl>
    <w:p w:rsidR="00801509" w:rsidRDefault="00801509" w:rsidP="006D3F5F">
      <w:pPr>
        <w:spacing w:after="0" w:line="360" w:lineRule="auto"/>
        <w:jc w:val="both"/>
        <w:rPr>
          <w:rFonts w:ascii="Times New Roman" w:hAnsi="Times New Roman" w:cs="Times New Roman"/>
          <w:i/>
          <w:sz w:val="28"/>
          <w:szCs w:val="28"/>
        </w:rPr>
      </w:pPr>
    </w:p>
    <w:p w:rsidR="002E7A64" w:rsidRPr="002E7A64" w:rsidRDefault="002E7A64" w:rsidP="002E7A64">
      <w:pPr>
        <w:spacing w:after="0" w:line="360" w:lineRule="auto"/>
        <w:jc w:val="both"/>
        <w:rPr>
          <w:rFonts w:ascii="Times New Roman" w:hAnsi="Times New Roman" w:cs="Times New Roman"/>
          <w:sz w:val="28"/>
          <w:szCs w:val="28"/>
        </w:rPr>
      </w:pPr>
      <w:r w:rsidRPr="002E7A64">
        <w:rPr>
          <w:rFonts w:ascii="Times New Roman" w:hAnsi="Times New Roman" w:cs="Times New Roman"/>
          <w:sz w:val="28"/>
          <w:szCs w:val="28"/>
        </w:rPr>
        <w:lastRenderedPageBreak/>
        <w:t>Lo standard ISBD è strutturato in una ser</w:t>
      </w:r>
      <w:r w:rsidR="00710F7D">
        <w:rPr>
          <w:rFonts w:ascii="Times New Roman" w:hAnsi="Times New Roman" w:cs="Times New Roman"/>
          <w:sz w:val="28"/>
          <w:szCs w:val="28"/>
        </w:rPr>
        <w:t xml:space="preserve">ie di speciali applicazioni per </w:t>
      </w:r>
      <w:r w:rsidRPr="002E7A64">
        <w:rPr>
          <w:rFonts w:ascii="Times New Roman" w:hAnsi="Times New Roman" w:cs="Times New Roman"/>
          <w:sz w:val="28"/>
          <w:szCs w:val="28"/>
        </w:rPr>
        <w:t>rispettare le caratteristiche dei diversi tipi di materiali:</w:t>
      </w:r>
    </w:p>
    <w:p w:rsidR="002E7A64" w:rsidRPr="00710F7D" w:rsidRDefault="002E7A64" w:rsidP="00A46773">
      <w:pPr>
        <w:pStyle w:val="Paragrafoelenco"/>
        <w:numPr>
          <w:ilvl w:val="0"/>
          <w:numId w:val="8"/>
        </w:numPr>
        <w:spacing w:after="0" w:line="360" w:lineRule="auto"/>
        <w:jc w:val="both"/>
        <w:rPr>
          <w:rFonts w:ascii="Times New Roman" w:hAnsi="Times New Roman" w:cs="Times New Roman"/>
          <w:sz w:val="28"/>
          <w:szCs w:val="28"/>
        </w:rPr>
      </w:pPr>
      <w:r w:rsidRPr="00190BAC">
        <w:rPr>
          <w:rFonts w:ascii="Times New Roman" w:hAnsi="Times New Roman" w:cs="Times New Roman"/>
          <w:sz w:val="28"/>
          <w:szCs w:val="28"/>
        </w:rPr>
        <w:t>ISBD(M), dedicato alla descrizione delle monografie (non utilizza l’area 3);</w:t>
      </w:r>
    </w:p>
    <w:p w:rsidR="002E7A64" w:rsidRPr="00190BAC" w:rsidRDefault="002E7A64" w:rsidP="00A46773">
      <w:pPr>
        <w:pStyle w:val="Paragrafoelenco"/>
        <w:numPr>
          <w:ilvl w:val="0"/>
          <w:numId w:val="8"/>
        </w:numPr>
        <w:spacing w:after="0" w:line="360" w:lineRule="auto"/>
        <w:jc w:val="both"/>
        <w:rPr>
          <w:rFonts w:ascii="Times New Roman" w:hAnsi="Times New Roman" w:cs="Times New Roman"/>
          <w:sz w:val="28"/>
          <w:szCs w:val="28"/>
        </w:rPr>
      </w:pPr>
      <w:r w:rsidRPr="00190BAC">
        <w:rPr>
          <w:rFonts w:ascii="Times New Roman" w:hAnsi="Times New Roman" w:cs="Times New Roman"/>
          <w:sz w:val="28"/>
          <w:szCs w:val="28"/>
        </w:rPr>
        <w:t>ISBD(S), per pubblicazioni di tipo seriale (utilizza</w:t>
      </w:r>
      <w:r w:rsidR="00023249" w:rsidRPr="00190BAC">
        <w:rPr>
          <w:rFonts w:ascii="Times New Roman" w:hAnsi="Times New Roman" w:cs="Times New Roman"/>
          <w:sz w:val="28"/>
          <w:szCs w:val="28"/>
        </w:rPr>
        <w:t xml:space="preserve"> l’area 3 come area della numerazione per indicare gli estremi cronologici ed editoriali di fine/inizio </w:t>
      </w:r>
      <w:r w:rsidRPr="00190BAC">
        <w:rPr>
          <w:rFonts w:ascii="Times New Roman" w:hAnsi="Times New Roman" w:cs="Times New Roman"/>
          <w:sz w:val="28"/>
          <w:szCs w:val="28"/>
        </w:rPr>
        <w:t>pubblicazione);</w:t>
      </w:r>
    </w:p>
    <w:p w:rsidR="002E7A64" w:rsidRPr="00190BAC" w:rsidRDefault="002E7A64" w:rsidP="00A46773">
      <w:pPr>
        <w:pStyle w:val="Paragrafoelenco"/>
        <w:numPr>
          <w:ilvl w:val="0"/>
          <w:numId w:val="8"/>
        </w:numPr>
        <w:spacing w:after="0" w:line="360" w:lineRule="auto"/>
        <w:jc w:val="both"/>
        <w:rPr>
          <w:rFonts w:ascii="Times New Roman" w:hAnsi="Times New Roman" w:cs="Times New Roman"/>
          <w:sz w:val="28"/>
          <w:szCs w:val="28"/>
        </w:rPr>
      </w:pPr>
      <w:r w:rsidRPr="00190BAC">
        <w:rPr>
          <w:rFonts w:ascii="Times New Roman" w:hAnsi="Times New Roman" w:cs="Times New Roman"/>
          <w:sz w:val="28"/>
          <w:szCs w:val="28"/>
        </w:rPr>
        <w:t>ISBD(ER), revisione aggiornata del pre</w:t>
      </w:r>
      <w:r w:rsidR="00023249" w:rsidRPr="00190BAC">
        <w:rPr>
          <w:rFonts w:ascii="Times New Roman" w:hAnsi="Times New Roman" w:cs="Times New Roman"/>
          <w:sz w:val="28"/>
          <w:szCs w:val="28"/>
        </w:rPr>
        <w:t xml:space="preserve">cedente ISBD(CF) per le risorse </w:t>
      </w:r>
      <w:r w:rsidRPr="00190BAC">
        <w:rPr>
          <w:rFonts w:ascii="Times New Roman" w:hAnsi="Times New Roman" w:cs="Times New Roman"/>
          <w:sz w:val="28"/>
          <w:szCs w:val="28"/>
        </w:rPr>
        <w:t>elettroniche (indica nell’area 3 il tipo di risorsa, ad esempio: database);</w:t>
      </w:r>
    </w:p>
    <w:p w:rsidR="002E7A64" w:rsidRPr="00190BAC" w:rsidRDefault="002E7A64" w:rsidP="00A46773">
      <w:pPr>
        <w:pStyle w:val="Paragrafoelenco"/>
        <w:numPr>
          <w:ilvl w:val="0"/>
          <w:numId w:val="8"/>
        </w:numPr>
        <w:spacing w:after="0" w:line="360" w:lineRule="auto"/>
        <w:jc w:val="both"/>
        <w:rPr>
          <w:rFonts w:ascii="Times New Roman" w:hAnsi="Times New Roman" w:cs="Times New Roman"/>
          <w:sz w:val="28"/>
          <w:szCs w:val="28"/>
        </w:rPr>
      </w:pPr>
      <w:r w:rsidRPr="00190BAC">
        <w:rPr>
          <w:rFonts w:ascii="Times New Roman" w:hAnsi="Times New Roman" w:cs="Times New Roman"/>
          <w:sz w:val="28"/>
          <w:szCs w:val="28"/>
        </w:rPr>
        <w:t>ISBD(CM) per il materiale cartografico;</w:t>
      </w:r>
    </w:p>
    <w:p w:rsidR="002E7A64" w:rsidRPr="00190BAC" w:rsidRDefault="002E7A64" w:rsidP="00A46773">
      <w:pPr>
        <w:pStyle w:val="Paragrafoelenco"/>
        <w:numPr>
          <w:ilvl w:val="0"/>
          <w:numId w:val="8"/>
        </w:numPr>
        <w:spacing w:after="0" w:line="360" w:lineRule="auto"/>
        <w:jc w:val="both"/>
        <w:rPr>
          <w:rFonts w:ascii="Times New Roman" w:hAnsi="Times New Roman" w:cs="Times New Roman"/>
          <w:sz w:val="28"/>
          <w:szCs w:val="28"/>
        </w:rPr>
      </w:pPr>
      <w:r w:rsidRPr="00190BAC">
        <w:rPr>
          <w:rFonts w:ascii="Times New Roman" w:hAnsi="Times New Roman" w:cs="Times New Roman"/>
          <w:sz w:val="28"/>
          <w:szCs w:val="28"/>
        </w:rPr>
        <w:t>ISBD(PM) per la partiture musicali;</w:t>
      </w:r>
    </w:p>
    <w:p w:rsidR="002E7A64" w:rsidRPr="00190BAC" w:rsidRDefault="002E7A64" w:rsidP="00A46773">
      <w:pPr>
        <w:pStyle w:val="Paragrafoelenco"/>
        <w:numPr>
          <w:ilvl w:val="0"/>
          <w:numId w:val="8"/>
        </w:numPr>
        <w:spacing w:after="0" w:line="360" w:lineRule="auto"/>
        <w:jc w:val="both"/>
        <w:rPr>
          <w:rFonts w:ascii="Times New Roman" w:hAnsi="Times New Roman" w:cs="Times New Roman"/>
          <w:sz w:val="28"/>
          <w:szCs w:val="28"/>
        </w:rPr>
      </w:pPr>
      <w:r w:rsidRPr="00190BAC">
        <w:rPr>
          <w:rFonts w:ascii="Times New Roman" w:hAnsi="Times New Roman" w:cs="Times New Roman"/>
          <w:sz w:val="28"/>
          <w:szCs w:val="28"/>
        </w:rPr>
        <w:t>ISBD(A) per i libri antichi;</w:t>
      </w:r>
    </w:p>
    <w:p w:rsidR="00F52E86" w:rsidRDefault="002E7A64" w:rsidP="00A46773">
      <w:pPr>
        <w:pStyle w:val="Paragrafoelenco"/>
        <w:numPr>
          <w:ilvl w:val="0"/>
          <w:numId w:val="8"/>
        </w:numPr>
        <w:spacing w:after="0" w:line="360" w:lineRule="auto"/>
        <w:jc w:val="both"/>
        <w:rPr>
          <w:rFonts w:ascii="Times New Roman" w:hAnsi="Times New Roman" w:cs="Times New Roman"/>
          <w:sz w:val="28"/>
          <w:szCs w:val="28"/>
        </w:rPr>
      </w:pPr>
      <w:r w:rsidRPr="00190BAC">
        <w:rPr>
          <w:rFonts w:ascii="Times New Roman" w:hAnsi="Times New Roman" w:cs="Times New Roman"/>
          <w:sz w:val="28"/>
          <w:szCs w:val="28"/>
        </w:rPr>
        <w:t>ISBD(NBM) per il materiale non librario</w:t>
      </w:r>
      <w:r w:rsidR="000F1DA7">
        <w:rPr>
          <w:rStyle w:val="Rimandonotaapidipagina"/>
          <w:rFonts w:ascii="Times New Roman" w:hAnsi="Times New Roman" w:cs="Times New Roman"/>
          <w:sz w:val="28"/>
          <w:szCs w:val="28"/>
        </w:rPr>
        <w:footnoteReference w:id="68"/>
      </w:r>
      <w:r w:rsidR="00F52E86">
        <w:rPr>
          <w:rFonts w:ascii="Times New Roman" w:hAnsi="Times New Roman" w:cs="Times New Roman"/>
          <w:sz w:val="28"/>
          <w:szCs w:val="28"/>
        </w:rPr>
        <w:t>.</w:t>
      </w:r>
    </w:p>
    <w:p w:rsidR="00117689" w:rsidRDefault="00117689" w:rsidP="00117689">
      <w:pPr>
        <w:spacing w:after="0" w:line="360" w:lineRule="auto"/>
        <w:ind w:left="360"/>
        <w:jc w:val="both"/>
        <w:rPr>
          <w:rFonts w:ascii="Times New Roman" w:hAnsi="Times New Roman" w:cs="Times New Roman"/>
          <w:sz w:val="28"/>
          <w:szCs w:val="28"/>
        </w:rPr>
      </w:pPr>
    </w:p>
    <w:p w:rsidR="00117689" w:rsidRDefault="00281923" w:rsidP="0011768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3.3</w:t>
      </w:r>
      <w:r w:rsidR="00117689">
        <w:rPr>
          <w:rFonts w:ascii="Times New Roman" w:hAnsi="Times New Roman" w:cs="Times New Roman"/>
          <w:b/>
          <w:sz w:val="28"/>
          <w:szCs w:val="28"/>
        </w:rPr>
        <w:t xml:space="preserve"> Il catalogo</w:t>
      </w:r>
    </w:p>
    <w:p w:rsidR="00117689" w:rsidRDefault="00117689"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Ciò che è riportato, nelle pagine seguenti, è il catalogo el</w:t>
      </w:r>
      <w:r w:rsidR="00920D31">
        <w:rPr>
          <w:rFonts w:ascii="Times New Roman" w:hAnsi="Times New Roman" w:cs="Times New Roman"/>
          <w:sz w:val="28"/>
          <w:szCs w:val="28"/>
        </w:rPr>
        <w:t>aborato tramite la studio</w:t>
      </w:r>
      <w:r>
        <w:rPr>
          <w:rFonts w:ascii="Times New Roman" w:hAnsi="Times New Roman" w:cs="Times New Roman"/>
          <w:sz w:val="28"/>
          <w:szCs w:val="28"/>
        </w:rPr>
        <w:t xml:space="preserve"> di una parte dei testi conservati nella biblioteca scolastica dell’Istituto Alessandro Volta. </w:t>
      </w:r>
    </w:p>
    <w:p w:rsidR="00117689" w:rsidRDefault="00117689"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Si tratta di testi riposti in apposit</w:t>
      </w:r>
      <w:r w:rsidR="00493CEA">
        <w:rPr>
          <w:rFonts w:ascii="Times New Roman" w:hAnsi="Times New Roman" w:cs="Times New Roman"/>
          <w:sz w:val="28"/>
          <w:szCs w:val="28"/>
        </w:rPr>
        <w:t>i armadietti su cui sono riportate</w:t>
      </w:r>
      <w:r>
        <w:rPr>
          <w:rFonts w:ascii="Times New Roman" w:hAnsi="Times New Roman" w:cs="Times New Roman"/>
          <w:sz w:val="28"/>
          <w:szCs w:val="28"/>
        </w:rPr>
        <w:t xml:space="preserve"> le seguenti indicazioni di “tecnologia” e “d</w:t>
      </w:r>
      <w:r w:rsidR="00493CEA">
        <w:rPr>
          <w:rFonts w:ascii="Times New Roman" w:hAnsi="Times New Roman" w:cs="Times New Roman"/>
          <w:sz w:val="28"/>
          <w:szCs w:val="28"/>
        </w:rPr>
        <w:t>iritto”.</w:t>
      </w:r>
      <w:r>
        <w:rPr>
          <w:rFonts w:ascii="Times New Roman" w:hAnsi="Times New Roman" w:cs="Times New Roman"/>
          <w:sz w:val="28"/>
          <w:szCs w:val="28"/>
        </w:rPr>
        <w:t xml:space="preserve"> </w:t>
      </w:r>
    </w:p>
    <w:p w:rsidR="00101C0A" w:rsidRDefault="00117689"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w:t>
      </w:r>
      <w:r w:rsidR="00101C0A">
        <w:rPr>
          <w:rFonts w:ascii="Times New Roman" w:hAnsi="Times New Roman" w:cs="Times New Roman"/>
          <w:sz w:val="28"/>
          <w:szCs w:val="28"/>
        </w:rPr>
        <w:t xml:space="preserve"> informazioni riportate all’interno delle schede catalografiche, costituenti il catalogo, sono state ricavate dai testi seguendo le regole del sistema ISBD, ovvero consultando le fonti come il frontespizio, la </w:t>
      </w:r>
      <w:r w:rsidR="00101C0A" w:rsidRPr="00101C0A">
        <w:rPr>
          <w:rFonts w:ascii="Times New Roman" w:hAnsi="Times New Roman" w:cs="Times New Roman"/>
          <w:sz w:val="28"/>
          <w:szCs w:val="28"/>
        </w:rPr>
        <w:t xml:space="preserve">copertina, </w:t>
      </w:r>
      <w:r w:rsidR="00101C0A">
        <w:rPr>
          <w:rFonts w:ascii="Times New Roman" w:hAnsi="Times New Roman" w:cs="Times New Roman"/>
          <w:sz w:val="28"/>
          <w:szCs w:val="28"/>
        </w:rPr>
        <w:t xml:space="preserve">il </w:t>
      </w:r>
      <w:r w:rsidR="00101C0A" w:rsidRPr="00101C0A">
        <w:rPr>
          <w:rFonts w:ascii="Times New Roman" w:hAnsi="Times New Roman" w:cs="Times New Roman"/>
          <w:sz w:val="28"/>
          <w:szCs w:val="28"/>
        </w:rPr>
        <w:t xml:space="preserve">dorso, </w:t>
      </w:r>
      <w:r w:rsidR="00101C0A">
        <w:rPr>
          <w:rFonts w:ascii="Times New Roman" w:hAnsi="Times New Roman" w:cs="Times New Roman"/>
          <w:sz w:val="28"/>
          <w:szCs w:val="28"/>
        </w:rPr>
        <w:t>la prefazione</w:t>
      </w:r>
      <w:r w:rsidR="00101C0A" w:rsidRPr="00101C0A">
        <w:rPr>
          <w:rFonts w:ascii="Times New Roman" w:hAnsi="Times New Roman" w:cs="Times New Roman"/>
          <w:sz w:val="28"/>
          <w:szCs w:val="28"/>
        </w:rPr>
        <w:t xml:space="preserve">, </w:t>
      </w:r>
      <w:r w:rsidR="00101C0A">
        <w:rPr>
          <w:rFonts w:ascii="Times New Roman" w:hAnsi="Times New Roman" w:cs="Times New Roman"/>
          <w:sz w:val="28"/>
          <w:szCs w:val="28"/>
        </w:rPr>
        <w:t>l’introduzione, ecc.</w:t>
      </w:r>
    </w:p>
    <w:p w:rsidR="00101C0A" w:rsidRDefault="00101C0A"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Allo stesso modo l’organizzazione delle informazioni e la punteggiatura seguono le regole sopracitate. </w:t>
      </w:r>
    </w:p>
    <w:p w:rsidR="00212DF0" w:rsidRDefault="00212DF0"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Si tratta di 158 schede catalografiche, disposte in ordine alfabetico per autore, divise tra monografie, annuali, annuari, riviste, leggi.</w:t>
      </w:r>
    </w:p>
    <w:p w:rsidR="0005567F" w:rsidRDefault="0005567F"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Dalla consultazione delle schede si a</w:t>
      </w:r>
      <w:r w:rsidR="007B7019">
        <w:rPr>
          <w:rFonts w:ascii="Times New Roman" w:hAnsi="Times New Roman" w:cs="Times New Roman"/>
          <w:sz w:val="28"/>
          <w:szCs w:val="28"/>
        </w:rPr>
        <w:t xml:space="preserve">pprende che i testi trattano </w:t>
      </w:r>
      <w:r>
        <w:rPr>
          <w:rFonts w:ascii="Times New Roman" w:hAnsi="Times New Roman" w:cs="Times New Roman"/>
          <w:sz w:val="28"/>
          <w:szCs w:val="28"/>
        </w:rPr>
        <w:t xml:space="preserve">le materie d’insegnamento principali dell’istituto, ovvero chimica, analitica e applicata, chimica inorganica, fisica, tecnologia, economia, diritto, metallurgia, tecnica. </w:t>
      </w:r>
    </w:p>
    <w:p w:rsidR="0005567F" w:rsidRDefault="0005567F"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Il periodo, entro cui sono compresi i documenti esaminati, va dal 1860 al 1975.</w:t>
      </w:r>
    </w:p>
    <w:p w:rsidR="00101C0A" w:rsidRPr="00117689" w:rsidRDefault="00101C0A" w:rsidP="00117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F20B1" w:rsidRDefault="00AF20B1" w:rsidP="00AF20B1">
      <w:pPr>
        <w:spacing w:after="0" w:line="360" w:lineRule="auto"/>
        <w:jc w:val="both"/>
        <w:rPr>
          <w:rFonts w:ascii="Times New Roman" w:hAnsi="Times New Roman" w:cs="Times New Roman"/>
          <w:sz w:val="28"/>
          <w:szCs w:val="28"/>
        </w:rPr>
      </w:pPr>
    </w:p>
    <w:p w:rsidR="00AF20B1" w:rsidRPr="00AF20B1" w:rsidRDefault="00AF20B1" w:rsidP="00AF20B1">
      <w:pPr>
        <w:spacing w:after="0" w:line="360" w:lineRule="auto"/>
        <w:jc w:val="both"/>
        <w:rPr>
          <w:rFonts w:ascii="Times New Roman" w:hAnsi="Times New Roman" w:cs="Times New Roman"/>
          <w:b/>
          <w:sz w:val="28"/>
          <w:szCs w:val="28"/>
        </w:rPr>
      </w:pPr>
    </w:p>
    <w:p w:rsidR="00AF20B1" w:rsidRPr="00AF20B1" w:rsidRDefault="00AF20B1" w:rsidP="00AF20B1">
      <w:pPr>
        <w:pStyle w:val="Paragrafoelenco"/>
        <w:spacing w:after="0" w:line="360" w:lineRule="auto"/>
        <w:ind w:left="375"/>
        <w:jc w:val="both"/>
        <w:rPr>
          <w:rFonts w:ascii="Times New Roman" w:hAnsi="Times New Roman" w:cs="Times New Roman"/>
          <w:b/>
          <w:sz w:val="28"/>
          <w:szCs w:val="28"/>
        </w:rPr>
      </w:pPr>
    </w:p>
    <w:p w:rsidR="00F52E86" w:rsidRPr="00F52E86" w:rsidRDefault="00F52E86" w:rsidP="00F52E86">
      <w:pPr>
        <w:spacing w:after="0" w:line="360" w:lineRule="auto"/>
        <w:jc w:val="both"/>
        <w:rPr>
          <w:rFonts w:ascii="Times New Roman" w:hAnsi="Times New Roman" w:cs="Times New Roman"/>
          <w:b/>
          <w:sz w:val="28"/>
          <w:szCs w:val="28"/>
        </w:rPr>
      </w:pPr>
    </w:p>
    <w:p w:rsidR="00801509" w:rsidRDefault="00801509" w:rsidP="00801509">
      <w:pPr>
        <w:pStyle w:val="Paragrafoelenco"/>
        <w:spacing w:after="0" w:line="360" w:lineRule="auto"/>
        <w:jc w:val="both"/>
        <w:rPr>
          <w:rFonts w:ascii="Times New Roman" w:hAnsi="Times New Roman" w:cs="Times New Roman"/>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431306" w:rsidRDefault="00431306" w:rsidP="00F80E62">
      <w:pPr>
        <w:spacing w:after="0" w:line="360" w:lineRule="auto"/>
        <w:jc w:val="both"/>
        <w:rPr>
          <w:rFonts w:ascii="Times New Roman" w:hAnsi="Times New Roman" w:cs="Times New Roman"/>
          <w:b/>
          <w:sz w:val="28"/>
          <w:szCs w:val="28"/>
        </w:rPr>
      </w:pPr>
    </w:p>
    <w:p w:rsidR="00047D16" w:rsidRDefault="00047D16" w:rsidP="00F80E62">
      <w:pPr>
        <w:spacing w:after="0" w:line="360" w:lineRule="auto"/>
        <w:jc w:val="both"/>
        <w:rPr>
          <w:rFonts w:ascii="Times New Roman" w:hAnsi="Times New Roman" w:cs="Times New Roman"/>
          <w:b/>
          <w:sz w:val="28"/>
          <w:szCs w:val="28"/>
        </w:rPr>
      </w:pPr>
    </w:p>
    <w:p w:rsidR="003D36A3" w:rsidRPr="00047D16" w:rsidRDefault="00047D16" w:rsidP="00047D16">
      <w:pPr>
        <w:spacing w:after="0" w:line="360" w:lineRule="auto"/>
        <w:jc w:val="both"/>
        <w:rPr>
          <w:rFonts w:ascii="Times New Roman" w:hAnsi="Times New Roman" w:cs="Times New Roman"/>
          <w:sz w:val="32"/>
          <w:szCs w:val="32"/>
          <w:lang w:val="en-US"/>
        </w:rPr>
      </w:pPr>
      <w:r w:rsidRPr="00F2695D">
        <w:rPr>
          <w:rFonts w:ascii="Times New Roman" w:hAnsi="Times New Roman" w:cs="Times New Roman"/>
          <w:b/>
          <w:sz w:val="32"/>
          <w:szCs w:val="32"/>
          <w:lang w:val="en-US"/>
        </w:rPr>
        <w:lastRenderedPageBreak/>
        <w:t>4</w:t>
      </w:r>
      <w:r w:rsidRPr="00047D16">
        <w:rPr>
          <w:rFonts w:ascii="Times New Roman" w:hAnsi="Times New Roman" w:cs="Times New Roman"/>
          <w:i/>
          <w:sz w:val="32"/>
          <w:szCs w:val="32"/>
          <w:lang w:val="en-US"/>
        </w:rPr>
        <w:t>.</w:t>
      </w:r>
      <w:r>
        <w:rPr>
          <w:rFonts w:ascii="Times New Roman" w:hAnsi="Times New Roman" w:cs="Times New Roman"/>
          <w:i/>
          <w:sz w:val="32"/>
          <w:szCs w:val="32"/>
          <w:lang w:val="en-US"/>
        </w:rPr>
        <w:t xml:space="preserve"> </w:t>
      </w:r>
      <w:r w:rsidRPr="00047D16">
        <w:rPr>
          <w:rFonts w:ascii="Times New Roman" w:hAnsi="Times New Roman" w:cs="Times New Roman"/>
          <w:i/>
          <w:sz w:val="32"/>
          <w:szCs w:val="32"/>
          <w:lang w:val="en-US"/>
        </w:rPr>
        <w:t xml:space="preserve">Il </w:t>
      </w:r>
      <w:proofErr w:type="spellStart"/>
      <w:r w:rsidRPr="00047D16">
        <w:rPr>
          <w:rFonts w:ascii="Times New Roman" w:hAnsi="Times New Roman" w:cs="Times New Roman"/>
          <w:i/>
          <w:sz w:val="32"/>
          <w:szCs w:val="32"/>
          <w:lang w:val="en-US"/>
        </w:rPr>
        <w:t>Catalogo</w:t>
      </w:r>
      <w:proofErr w:type="spellEnd"/>
    </w:p>
    <w:p w:rsidR="00156F28" w:rsidRPr="00844406" w:rsidRDefault="00156F28" w:rsidP="00F80E62">
      <w:pPr>
        <w:spacing w:after="0" w:line="360" w:lineRule="auto"/>
        <w:jc w:val="both"/>
        <w:rPr>
          <w:rFonts w:ascii="Times New Roman" w:hAnsi="Times New Roman" w:cs="Times New Roman"/>
          <w:b/>
          <w:sz w:val="28"/>
          <w:szCs w:val="28"/>
          <w:lang w:val="en-US"/>
        </w:rPr>
      </w:pPr>
    </w:p>
    <w:p w:rsidR="00F80E62" w:rsidRPr="00204D67" w:rsidRDefault="00F80E62" w:rsidP="00F80E62">
      <w:pPr>
        <w:spacing w:after="0" w:line="360" w:lineRule="auto"/>
        <w:jc w:val="both"/>
        <w:rPr>
          <w:rFonts w:ascii="Times New Roman" w:hAnsi="Times New Roman" w:cs="Times New Roman"/>
          <w:sz w:val="28"/>
          <w:szCs w:val="28"/>
          <w:lang w:val="en-US"/>
        </w:rPr>
      </w:pPr>
      <w:r w:rsidRPr="00844406">
        <w:rPr>
          <w:rFonts w:ascii="Times New Roman" w:hAnsi="Times New Roman" w:cs="Times New Roman"/>
          <w:b/>
          <w:sz w:val="28"/>
          <w:szCs w:val="28"/>
          <w:lang w:val="en-US"/>
        </w:rPr>
        <w:t>1)</w:t>
      </w:r>
      <w:r w:rsidRPr="00844406">
        <w:rPr>
          <w:rFonts w:ascii="Times New Roman" w:hAnsi="Times New Roman" w:cs="Times New Roman"/>
          <w:b/>
          <w:sz w:val="28"/>
          <w:szCs w:val="28"/>
          <w:lang w:val="en-US"/>
        </w:rPr>
        <w:tab/>
      </w:r>
      <w:proofErr w:type="spellStart"/>
      <w:r w:rsidRPr="00844406">
        <w:rPr>
          <w:rFonts w:ascii="Times New Roman" w:hAnsi="Times New Roman" w:cs="Times New Roman"/>
          <w:b/>
          <w:sz w:val="28"/>
          <w:szCs w:val="28"/>
          <w:lang w:val="en-US"/>
        </w:rPr>
        <w:t>Aether-Bor</w:t>
      </w:r>
      <w:proofErr w:type="spellEnd"/>
      <w:r w:rsidRPr="00844406">
        <w:rPr>
          <w:rFonts w:ascii="Times New Roman" w:hAnsi="Times New Roman" w:cs="Times New Roman"/>
          <w:b/>
          <w:sz w:val="28"/>
          <w:szCs w:val="28"/>
          <w:lang w:val="en-US"/>
        </w:rPr>
        <w:t xml:space="preserve"> / von F. </w:t>
      </w:r>
      <w:proofErr w:type="spellStart"/>
      <w:r w:rsidRPr="00844406">
        <w:rPr>
          <w:rFonts w:ascii="Times New Roman" w:hAnsi="Times New Roman" w:cs="Times New Roman"/>
          <w:b/>
          <w:sz w:val="28"/>
          <w:szCs w:val="28"/>
          <w:lang w:val="en-US"/>
        </w:rPr>
        <w:t>Stohmann</w:t>
      </w:r>
      <w:proofErr w:type="spellEnd"/>
      <w:r w:rsidRPr="00844406">
        <w:rPr>
          <w:rFonts w:ascii="Times New Roman" w:hAnsi="Times New Roman" w:cs="Times New Roman"/>
          <w:sz w:val="28"/>
          <w:szCs w:val="28"/>
          <w:lang w:val="en-US"/>
        </w:rPr>
        <w:t xml:space="preserve"> </w:t>
      </w:r>
      <w:r w:rsidRPr="00204D67">
        <w:rPr>
          <w:rFonts w:ascii="Times New Roman" w:hAnsi="Times New Roman" w:cs="Times New Roman"/>
          <w:b/>
          <w:sz w:val="28"/>
          <w:szCs w:val="28"/>
          <w:lang w:val="en-US"/>
        </w:rPr>
        <w:t xml:space="preserve">und Bruno </w:t>
      </w:r>
      <w:proofErr w:type="spellStart"/>
      <w:r w:rsidRPr="00204D67">
        <w:rPr>
          <w:rFonts w:ascii="Times New Roman" w:hAnsi="Times New Roman" w:cs="Times New Roman"/>
          <w:b/>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204D67">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Aufl</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unter</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Mitwirkung</w:t>
      </w:r>
      <w:proofErr w:type="spellEnd"/>
      <w:r w:rsidRPr="00F80E62">
        <w:rPr>
          <w:rFonts w:ascii="Times New Roman" w:hAnsi="Times New Roman" w:cs="Times New Roman"/>
          <w:sz w:val="28"/>
          <w:szCs w:val="28"/>
          <w:lang w:val="en-US"/>
        </w:rPr>
        <w:t xml:space="preserve"> von E. Beckmann ... &lt;et al.&gt;</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Braunschweig</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Vieweg</w:t>
      </w:r>
      <w:proofErr w:type="spellEnd"/>
      <w:r w:rsidRPr="00F80E62">
        <w:rPr>
          <w:rFonts w:ascii="Times New Roman" w:hAnsi="Times New Roman" w:cs="Times New Roman"/>
          <w:sz w:val="28"/>
          <w:szCs w:val="28"/>
          <w:lang w:val="en-US"/>
        </w:rPr>
        <w:t>, 1888</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 XX, 2019 p. : ill. ; 28 cm.</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Fa</w:t>
      </w:r>
      <w:proofErr w:type="spellEnd"/>
      <w:r w:rsidRPr="00F80E62">
        <w:rPr>
          <w:rFonts w:ascii="Times New Roman" w:hAnsi="Times New Roman" w:cs="Times New Roman"/>
          <w:sz w:val="28"/>
          <w:szCs w:val="28"/>
          <w:lang w:val="en-US"/>
        </w:rPr>
        <w:t xml:space="preserve"> parte di </w:t>
      </w:r>
      <w:proofErr w:type="spellStart"/>
      <w:r w:rsidRPr="00F80E62">
        <w:rPr>
          <w:rFonts w:ascii="Times New Roman" w:hAnsi="Times New Roman" w:cs="Times New Roman"/>
          <w:sz w:val="28"/>
          <w:szCs w:val="28"/>
          <w:lang w:val="en-US"/>
        </w:rPr>
        <w:t>Encyklopadisches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Handbuch</w:t>
      </w:r>
      <w:proofErr w:type="spellEnd"/>
      <w:r w:rsidRPr="00F80E62">
        <w:rPr>
          <w:rFonts w:ascii="Times New Roman" w:hAnsi="Times New Roman" w:cs="Times New Roman"/>
          <w:sz w:val="28"/>
          <w:szCs w:val="28"/>
          <w:lang w:val="en-US"/>
        </w:rPr>
        <w:t xml:space="preserve"> der </w:t>
      </w:r>
      <w:proofErr w:type="spellStart"/>
      <w:r w:rsidRPr="00F80E62">
        <w:rPr>
          <w:rFonts w:ascii="Times New Roman" w:hAnsi="Times New Roman" w:cs="Times New Roman"/>
          <w:sz w:val="28"/>
          <w:szCs w:val="28"/>
          <w:lang w:val="en-US"/>
        </w:rPr>
        <w:t>technischen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Chemie</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Kerl</w:t>
      </w:r>
      <w:proofErr w:type="spellEnd"/>
      <w:r w:rsidRPr="00F80E62">
        <w:rPr>
          <w:rFonts w:ascii="Times New Roman" w:hAnsi="Times New Roman" w:cs="Times New Roman"/>
          <w:sz w:val="28"/>
          <w:szCs w:val="28"/>
          <w:lang w:val="en-US"/>
        </w:rPr>
        <w:t xml:space="preserve">, Bruno |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Friedrich Carl Adolf</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TEDESCO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GERMANIA</w:t>
      </w:r>
    </w:p>
    <w:p w:rsidR="00F80E62" w:rsidRDefault="00F80E62" w:rsidP="00F80E62">
      <w:pPr>
        <w:spacing w:after="0" w:line="360" w:lineRule="auto"/>
        <w:jc w:val="both"/>
        <w:rPr>
          <w:rFonts w:ascii="Times New Roman" w:hAnsi="Times New Roman" w:cs="Times New Roman"/>
          <w:sz w:val="28"/>
          <w:szCs w:val="28"/>
        </w:rPr>
      </w:pPr>
      <w:r w:rsidRPr="00F80E62">
        <w:rPr>
          <w:rFonts w:ascii="Times New Roman" w:hAnsi="Times New Roman" w:cs="Times New Roman"/>
          <w:sz w:val="28"/>
          <w:szCs w:val="28"/>
        </w:rPr>
        <w:t>IT\ICCU\RMS\0082880</w:t>
      </w:r>
    </w:p>
    <w:p w:rsidR="006F431B" w:rsidRDefault="006F431B" w:rsidP="00F80E62">
      <w:pPr>
        <w:spacing w:after="0" w:line="360" w:lineRule="auto"/>
        <w:jc w:val="both"/>
        <w:rPr>
          <w:rFonts w:ascii="Times New Roman" w:hAnsi="Times New Roman" w:cs="Times New Roman"/>
          <w:sz w:val="28"/>
          <w:szCs w:val="28"/>
        </w:rPr>
      </w:pPr>
    </w:p>
    <w:p w:rsidR="00F80E62" w:rsidRPr="006F431B" w:rsidRDefault="00F80E62" w:rsidP="00F80E62">
      <w:pPr>
        <w:spacing w:after="0" w:line="360" w:lineRule="auto"/>
        <w:jc w:val="both"/>
        <w:rPr>
          <w:rFonts w:ascii="Times New Roman" w:hAnsi="Times New Roman" w:cs="Times New Roman"/>
          <w:b/>
          <w:sz w:val="28"/>
          <w:szCs w:val="28"/>
        </w:rPr>
      </w:pPr>
      <w:r w:rsidRPr="006F431B">
        <w:rPr>
          <w:rFonts w:ascii="Times New Roman" w:hAnsi="Times New Roman" w:cs="Times New Roman"/>
          <w:b/>
          <w:sz w:val="28"/>
          <w:szCs w:val="28"/>
        </w:rPr>
        <w:t>2)</w:t>
      </w:r>
      <w:r w:rsidRPr="006F431B">
        <w:rPr>
          <w:rFonts w:ascii="Times New Roman" w:hAnsi="Times New Roman" w:cs="Times New Roman"/>
          <w:b/>
          <w:sz w:val="28"/>
          <w:szCs w:val="28"/>
        </w:rPr>
        <w:tab/>
      </w:r>
      <w:proofErr w:type="spellStart"/>
      <w:r w:rsidRPr="006F431B">
        <w:rPr>
          <w:rFonts w:ascii="Times New Roman" w:hAnsi="Times New Roman" w:cs="Times New Roman"/>
          <w:b/>
          <w:sz w:val="28"/>
          <w:szCs w:val="28"/>
        </w:rPr>
        <w:t>Alessandri</w:t>
      </w:r>
      <w:proofErr w:type="spellEnd"/>
      <w:r w:rsidRPr="006F431B">
        <w:rPr>
          <w:rFonts w:ascii="Times New Roman" w:hAnsi="Times New Roman" w:cs="Times New Roman"/>
          <w:b/>
          <w:sz w:val="28"/>
          <w:szCs w:val="28"/>
        </w:rPr>
        <w:t>, Paolo Emilio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Merceologia tecnica / del dott. P. E. </w:t>
      </w:r>
      <w:proofErr w:type="spellStart"/>
      <w:r w:rsidRPr="00F80E62">
        <w:rPr>
          <w:rFonts w:ascii="Times New Roman" w:hAnsi="Times New Roman" w:cs="Times New Roman"/>
          <w:sz w:val="28"/>
          <w:szCs w:val="28"/>
        </w:rPr>
        <w:t>Alessandri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Hoepli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v : ill. ; 16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Manuali Hoepli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[CUBI] 8446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[BNI] 1907 2797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Comprende</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1: Materie prime </w:t>
      </w:r>
      <w:proofErr w:type="spellStart"/>
      <w:r w:rsidRPr="00F80E62">
        <w:rPr>
          <w:rFonts w:ascii="Times New Roman" w:hAnsi="Times New Roman" w:cs="Times New Roman"/>
          <w:sz w:val="28"/>
          <w:szCs w:val="28"/>
        </w:rPr>
        <w:t>greggie</w:t>
      </w:r>
      <w:proofErr w:type="spellEnd"/>
      <w:r w:rsidRPr="00F80E62">
        <w:rPr>
          <w:rFonts w:ascii="Times New Roman" w:hAnsi="Times New Roman" w:cs="Times New Roman"/>
          <w:sz w:val="28"/>
          <w:szCs w:val="28"/>
        </w:rPr>
        <w:t xml:space="preserve"> e semi-lavorate di uso commerciale ed industriale / P. E. </w:t>
      </w:r>
      <w:proofErr w:type="spellStart"/>
      <w:r w:rsidRPr="00F80E62">
        <w:rPr>
          <w:rFonts w:ascii="Times New Roman" w:hAnsi="Times New Roman" w:cs="Times New Roman"/>
          <w:sz w:val="28"/>
          <w:szCs w:val="28"/>
        </w:rPr>
        <w:t>Alessandri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1: Materie prime </w:t>
      </w:r>
      <w:proofErr w:type="spellStart"/>
      <w:r w:rsidRPr="00F80E62">
        <w:rPr>
          <w:rFonts w:ascii="Times New Roman" w:hAnsi="Times New Roman" w:cs="Times New Roman"/>
          <w:sz w:val="28"/>
          <w:szCs w:val="28"/>
        </w:rPr>
        <w:t>greggie</w:t>
      </w:r>
      <w:proofErr w:type="spellEnd"/>
      <w:r w:rsidRPr="00F80E62">
        <w:rPr>
          <w:rFonts w:ascii="Times New Roman" w:hAnsi="Times New Roman" w:cs="Times New Roman"/>
          <w:sz w:val="28"/>
          <w:szCs w:val="28"/>
        </w:rPr>
        <w:t xml:space="preserve"> e semi-lavorate di uso commerciale ed industriale / P. E. </w:t>
      </w:r>
      <w:proofErr w:type="spellStart"/>
      <w:r w:rsidRPr="00F80E62">
        <w:rPr>
          <w:rFonts w:ascii="Times New Roman" w:hAnsi="Times New Roman" w:cs="Times New Roman"/>
          <w:sz w:val="28"/>
          <w:szCs w:val="28"/>
        </w:rPr>
        <w:t>Alessandri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2: Prodotti chimici inorganici ed organici di uso commerciale ed industriale / P. E. </w:t>
      </w:r>
      <w:proofErr w:type="spellStart"/>
      <w:r w:rsidRPr="00F80E62">
        <w:rPr>
          <w:rFonts w:ascii="Times New Roman" w:hAnsi="Times New Roman" w:cs="Times New Roman"/>
          <w:sz w:val="28"/>
          <w:szCs w:val="28"/>
        </w:rPr>
        <w:t>Alessandri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2: Prodotti chimici inorganici ed organici di uso commerciale ed industriale / P. E. </w:t>
      </w:r>
      <w:proofErr w:type="spellStart"/>
      <w:r w:rsidRPr="00F80E62">
        <w:rPr>
          <w:rFonts w:ascii="Times New Roman" w:hAnsi="Times New Roman" w:cs="Times New Roman"/>
          <w:sz w:val="28"/>
          <w:szCs w:val="28"/>
        </w:rPr>
        <w:t>Alessandri</w:t>
      </w:r>
      <w:proofErr w:type="spellEnd"/>
      <w:r w:rsidRPr="00F80E62">
        <w:rPr>
          <w:rFonts w:ascii="Times New Roman" w:hAnsi="Times New Roman" w:cs="Times New Roman"/>
          <w:sz w:val="28"/>
          <w:szCs w:val="28"/>
        </w:rPr>
        <w:t xml:space="preserve"> ; con un appendice sull'igiene nel commercio e nell'industria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Merceologia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IT\ICCU\LO1\0447752 </w:t>
      </w:r>
    </w:p>
    <w:p w:rsidR="006F431B" w:rsidRDefault="006F431B" w:rsidP="00F80E62">
      <w:pPr>
        <w:spacing w:after="0" w:line="360" w:lineRule="auto"/>
        <w:jc w:val="both"/>
        <w:rPr>
          <w:rFonts w:ascii="Times New Roman" w:hAnsi="Times New Roman" w:cs="Times New Roman"/>
          <w:sz w:val="28"/>
          <w:szCs w:val="28"/>
        </w:rPr>
      </w:pPr>
    </w:p>
    <w:p w:rsidR="00F80E62" w:rsidRPr="00F80E62" w:rsidRDefault="00F80E62" w:rsidP="00F80E62">
      <w:pPr>
        <w:spacing w:after="0" w:line="360" w:lineRule="auto"/>
        <w:jc w:val="both"/>
        <w:rPr>
          <w:rFonts w:ascii="Times New Roman" w:hAnsi="Times New Roman" w:cs="Times New Roman"/>
          <w:sz w:val="28"/>
          <w:szCs w:val="28"/>
        </w:rPr>
      </w:pPr>
      <w:r w:rsidRPr="006F431B">
        <w:rPr>
          <w:rFonts w:ascii="Times New Roman" w:hAnsi="Times New Roman" w:cs="Times New Roman"/>
          <w:b/>
          <w:sz w:val="28"/>
          <w:szCs w:val="28"/>
        </w:rPr>
        <w:t>3)</w:t>
      </w:r>
      <w:r w:rsidRPr="006F431B">
        <w:rPr>
          <w:rFonts w:ascii="Times New Roman" w:hAnsi="Times New Roman" w:cs="Times New Roman"/>
          <w:b/>
          <w:sz w:val="28"/>
          <w:szCs w:val="28"/>
        </w:rPr>
        <w:tab/>
      </w:r>
      <w:r w:rsidR="006F431B">
        <w:rPr>
          <w:rFonts w:ascii="Times New Roman" w:hAnsi="Times New Roman" w:cs="Times New Roman"/>
          <w:b/>
          <w:sz w:val="28"/>
          <w:szCs w:val="28"/>
        </w:rPr>
        <w:t xml:space="preserve">Amicarelli, Francesco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Note di elettrotecnica / [Francesco Amicarelli]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[Napoli : Litografia della Trinacria], [1897?]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632 p. : ill. ; 27 cm.</w:t>
      </w:r>
    </w:p>
    <w:p w:rsidR="00F80E62" w:rsidRPr="00F80E62" w:rsidRDefault="00F80E62" w:rsidP="00F80E62">
      <w:pPr>
        <w:spacing w:after="0" w:line="360" w:lineRule="auto"/>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F80E62">
      <w:pPr>
        <w:spacing w:after="0" w:line="360" w:lineRule="auto"/>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Default="00F80E62" w:rsidP="00F80E62">
      <w:pPr>
        <w:spacing w:after="0" w:line="360" w:lineRule="auto"/>
        <w:jc w:val="both"/>
        <w:rPr>
          <w:rFonts w:ascii="Times New Roman" w:hAnsi="Times New Roman" w:cs="Times New Roman"/>
          <w:sz w:val="28"/>
          <w:szCs w:val="28"/>
        </w:rPr>
      </w:pPr>
      <w:r w:rsidRPr="00F80E62">
        <w:rPr>
          <w:rFonts w:ascii="Times New Roman" w:hAnsi="Times New Roman" w:cs="Times New Roman"/>
          <w:sz w:val="28"/>
          <w:szCs w:val="28"/>
        </w:rPr>
        <w:t>IT\ICCU\MO1\0018097</w:t>
      </w:r>
    </w:p>
    <w:p w:rsidR="0070392C" w:rsidRDefault="0070392C" w:rsidP="00F80E62">
      <w:pPr>
        <w:spacing w:after="0" w:line="360" w:lineRule="auto"/>
        <w:jc w:val="both"/>
        <w:rPr>
          <w:rFonts w:ascii="Times New Roman" w:hAnsi="Times New Roman" w:cs="Times New Roman"/>
          <w:sz w:val="28"/>
          <w:szCs w:val="28"/>
        </w:rPr>
      </w:pPr>
    </w:p>
    <w:p w:rsidR="00F80E62" w:rsidRPr="006F431B" w:rsidRDefault="00F80E62" w:rsidP="00F80E62">
      <w:pPr>
        <w:spacing w:after="0" w:line="360" w:lineRule="auto"/>
        <w:jc w:val="both"/>
        <w:rPr>
          <w:rFonts w:ascii="Times New Roman" w:hAnsi="Times New Roman" w:cs="Times New Roman"/>
          <w:b/>
          <w:sz w:val="28"/>
          <w:szCs w:val="28"/>
        </w:rPr>
      </w:pPr>
      <w:r w:rsidRPr="006F431B">
        <w:rPr>
          <w:rFonts w:ascii="Times New Roman" w:hAnsi="Times New Roman" w:cs="Times New Roman"/>
          <w:b/>
          <w:sz w:val="28"/>
          <w:szCs w:val="28"/>
        </w:rPr>
        <w:t>4)</w:t>
      </w:r>
      <w:r w:rsidRPr="006F431B">
        <w:rPr>
          <w:rFonts w:ascii="Times New Roman" w:hAnsi="Times New Roman" w:cs="Times New Roman"/>
          <w:b/>
          <w:sz w:val="28"/>
          <w:szCs w:val="28"/>
        </w:rPr>
        <w:tab/>
        <w:t xml:space="preserve">Annales de </w:t>
      </w:r>
      <w:proofErr w:type="spellStart"/>
      <w:r w:rsidRPr="006F431B">
        <w:rPr>
          <w:rFonts w:ascii="Times New Roman" w:hAnsi="Times New Roman" w:cs="Times New Roman"/>
          <w:b/>
          <w:sz w:val="28"/>
          <w:szCs w:val="28"/>
        </w:rPr>
        <w:t>chimie</w:t>
      </w:r>
      <w:proofErr w:type="spellEnd"/>
      <w:r w:rsidRPr="006F431B">
        <w:rPr>
          <w:rFonts w:ascii="Times New Roman" w:hAnsi="Times New Roman" w:cs="Times New Roman"/>
          <w:b/>
          <w:sz w:val="28"/>
          <w:szCs w:val="28"/>
        </w:rPr>
        <w:t xml:space="preserve"> </w:t>
      </w:r>
      <w:proofErr w:type="spellStart"/>
      <w:r w:rsidRPr="006F431B">
        <w:rPr>
          <w:rFonts w:ascii="Times New Roman" w:hAnsi="Times New Roman" w:cs="Times New Roman"/>
          <w:b/>
          <w:sz w:val="28"/>
          <w:szCs w:val="28"/>
        </w:rPr>
        <w:t>analytique</w:t>
      </w:r>
      <w:proofErr w:type="spellEnd"/>
      <w:r w:rsidRPr="006F431B">
        <w:rPr>
          <w:rFonts w:ascii="Times New Roman" w:hAnsi="Times New Roman" w:cs="Times New Roman"/>
          <w:b/>
          <w:sz w:val="28"/>
          <w:szCs w:val="28"/>
        </w:rPr>
        <w:t xml:space="preserve"> et de </w:t>
      </w:r>
      <w:proofErr w:type="spellStart"/>
      <w:r w:rsidRPr="006F431B">
        <w:rPr>
          <w:rFonts w:ascii="Times New Roman" w:hAnsi="Times New Roman" w:cs="Times New Roman"/>
          <w:b/>
          <w:sz w:val="28"/>
          <w:szCs w:val="28"/>
        </w:rPr>
        <w:t>chimie</w:t>
      </w:r>
      <w:proofErr w:type="spellEnd"/>
      <w:r w:rsidRPr="006F431B">
        <w:rPr>
          <w:rFonts w:ascii="Times New Roman" w:hAnsi="Times New Roman" w:cs="Times New Roman"/>
          <w:b/>
          <w:sz w:val="28"/>
          <w:szCs w:val="28"/>
        </w:rPr>
        <w:t xml:space="preserve"> </w:t>
      </w:r>
      <w:proofErr w:type="spellStart"/>
      <w:r w:rsidRPr="006F431B">
        <w:rPr>
          <w:rFonts w:ascii="Times New Roman" w:hAnsi="Times New Roman" w:cs="Times New Roman"/>
          <w:b/>
          <w:sz w:val="28"/>
          <w:szCs w:val="28"/>
        </w:rPr>
        <w:t>appliquée</w:t>
      </w:r>
      <w:proofErr w:type="spellEnd"/>
      <w:r w:rsidRPr="006F431B">
        <w:rPr>
          <w:rFonts w:ascii="Times New Roman" w:hAnsi="Times New Roman" w:cs="Times New Roman"/>
          <w:b/>
          <w:sz w:val="28"/>
          <w:szCs w:val="28"/>
        </w:rPr>
        <w:t xml:space="preserve"> et </w:t>
      </w:r>
      <w:proofErr w:type="spellStart"/>
      <w:r w:rsidRPr="006F431B">
        <w:rPr>
          <w:rFonts w:ascii="Times New Roman" w:hAnsi="Times New Roman" w:cs="Times New Roman"/>
          <w:b/>
          <w:sz w:val="28"/>
          <w:szCs w:val="28"/>
        </w:rPr>
        <w:t>Revue</w:t>
      </w:r>
      <w:proofErr w:type="spellEnd"/>
      <w:r w:rsidRPr="006F431B">
        <w:rPr>
          <w:rFonts w:ascii="Times New Roman" w:hAnsi="Times New Roman" w:cs="Times New Roman"/>
          <w:b/>
          <w:sz w:val="28"/>
          <w:szCs w:val="28"/>
        </w:rPr>
        <w:t xml:space="preserve"> de </w:t>
      </w:r>
      <w:proofErr w:type="spellStart"/>
      <w:r w:rsidRPr="006F431B">
        <w:rPr>
          <w:rFonts w:ascii="Times New Roman" w:hAnsi="Times New Roman" w:cs="Times New Roman"/>
          <w:b/>
          <w:sz w:val="28"/>
          <w:szCs w:val="28"/>
        </w:rPr>
        <w:t>chimie</w:t>
      </w:r>
      <w:proofErr w:type="spellEnd"/>
      <w:r w:rsidRPr="006F431B">
        <w:rPr>
          <w:rFonts w:ascii="Times New Roman" w:hAnsi="Times New Roman" w:cs="Times New Roman"/>
          <w:b/>
          <w:sz w:val="28"/>
          <w:szCs w:val="28"/>
        </w:rPr>
        <w:t xml:space="preserve"> </w:t>
      </w:r>
      <w:proofErr w:type="spellStart"/>
      <w:r w:rsidRPr="006F431B">
        <w:rPr>
          <w:rFonts w:ascii="Times New Roman" w:hAnsi="Times New Roman" w:cs="Times New Roman"/>
          <w:b/>
          <w:sz w:val="28"/>
          <w:szCs w:val="28"/>
        </w:rPr>
        <w:t>analytique</w:t>
      </w:r>
      <w:proofErr w:type="spellEnd"/>
      <w:r w:rsidRPr="006F431B">
        <w:rPr>
          <w:rFonts w:ascii="Times New Roman" w:hAnsi="Times New Roman" w:cs="Times New Roman"/>
          <w:b/>
          <w:sz w:val="28"/>
          <w:szCs w:val="28"/>
        </w:rPr>
        <w:t xml:space="preserve"> </w:t>
      </w:r>
      <w:proofErr w:type="spellStart"/>
      <w:r w:rsidRPr="006F431B">
        <w:rPr>
          <w:rFonts w:ascii="Times New Roman" w:hAnsi="Times New Roman" w:cs="Times New Roman"/>
          <w:b/>
          <w:sz w:val="28"/>
          <w:szCs w:val="28"/>
        </w:rPr>
        <w:t>réunies</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[Annales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analytique</w:t>
      </w:r>
      <w:proofErr w:type="spellEnd"/>
      <w:r w:rsidRPr="00F80E62">
        <w:rPr>
          <w:rFonts w:ascii="Times New Roman" w:hAnsi="Times New Roman" w:cs="Times New Roman"/>
          <w:sz w:val="28"/>
          <w:szCs w:val="28"/>
        </w:rPr>
        <w:t xml:space="preserve"> et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appliquée</w:t>
      </w:r>
      <w:proofErr w:type="spellEnd"/>
      <w:r w:rsidRPr="00F80E62">
        <w:rPr>
          <w:rFonts w:ascii="Times New Roman" w:hAnsi="Times New Roman" w:cs="Times New Roman"/>
          <w:sz w:val="28"/>
          <w:szCs w:val="28"/>
        </w:rPr>
        <w:t xml:space="preserve"> et </w:t>
      </w:r>
      <w:proofErr w:type="spellStart"/>
      <w:r w:rsidRPr="00F80E62">
        <w:rPr>
          <w:rFonts w:ascii="Times New Roman" w:hAnsi="Times New Roman" w:cs="Times New Roman"/>
          <w:sz w:val="28"/>
          <w:szCs w:val="28"/>
        </w:rPr>
        <w:t>Revue</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analytique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réunies</w:t>
      </w:r>
      <w:proofErr w:type="spellEnd"/>
      <w:r w:rsidRPr="00F80E62">
        <w:rPr>
          <w:rFonts w:ascii="Times New Roman" w:hAnsi="Times New Roman" w:cs="Times New Roman"/>
          <w:sz w:val="28"/>
          <w:szCs w:val="28"/>
        </w:rPr>
        <w:t xml:space="preserv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Paris : [s.n.], 1919-1941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Annales et </w:t>
      </w:r>
      <w:proofErr w:type="spellStart"/>
      <w:r w:rsidRPr="00F80E62">
        <w:rPr>
          <w:rFonts w:ascii="Times New Roman" w:hAnsi="Times New Roman" w:cs="Times New Roman"/>
          <w:sz w:val="28"/>
          <w:szCs w:val="28"/>
        </w:rPr>
        <w:t>Revue</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appliquée</w:t>
      </w:r>
      <w:proofErr w:type="spellEnd"/>
      <w:r w:rsidRPr="00F80E62">
        <w:rPr>
          <w:rFonts w:ascii="Times New Roman" w:hAnsi="Times New Roman" w:cs="Times New Roman"/>
          <w:sz w:val="28"/>
          <w:szCs w:val="28"/>
        </w:rPr>
        <w:t xml:space="preserv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Suite de : Annales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analytique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appliquée</w:t>
      </w:r>
      <w:proofErr w:type="spellEnd"/>
      <w:r w:rsidRPr="00F80E62">
        <w:rPr>
          <w:rFonts w:ascii="Times New Roman" w:hAnsi="Times New Roman" w:cs="Times New Roman"/>
          <w:sz w:val="28"/>
          <w:szCs w:val="28"/>
        </w:rPr>
        <w:t xml:space="preserve"> à </w:t>
      </w:r>
      <w:proofErr w:type="spellStart"/>
      <w:r w:rsidRPr="00F80E62">
        <w:rPr>
          <w:rFonts w:ascii="Times New Roman" w:hAnsi="Times New Roman" w:cs="Times New Roman"/>
          <w:sz w:val="28"/>
          <w:szCs w:val="28"/>
        </w:rPr>
        <w:t>l'industrie</w:t>
      </w:r>
      <w:proofErr w:type="spellEnd"/>
      <w:r w:rsidRPr="00F80E62">
        <w:rPr>
          <w:rFonts w:ascii="Times New Roman" w:hAnsi="Times New Roman" w:cs="Times New Roman"/>
          <w:sz w:val="28"/>
          <w:szCs w:val="28"/>
        </w:rPr>
        <w:t>, à l'</w:t>
      </w:r>
      <w:proofErr w:type="spellStart"/>
      <w:r w:rsidRPr="00F80E62">
        <w:rPr>
          <w:rFonts w:ascii="Times New Roman" w:hAnsi="Times New Roman" w:cs="Times New Roman"/>
          <w:sz w:val="28"/>
          <w:szCs w:val="28"/>
        </w:rPr>
        <w:t>agriculture</w:t>
      </w:r>
      <w:proofErr w:type="spellEnd"/>
      <w:r w:rsidRPr="00F80E62">
        <w:rPr>
          <w:rFonts w:ascii="Times New Roman" w:hAnsi="Times New Roman" w:cs="Times New Roman"/>
          <w:sz w:val="28"/>
          <w:szCs w:val="28"/>
        </w:rPr>
        <w:t xml:space="preserve">, à la </w:t>
      </w:r>
      <w:proofErr w:type="spellStart"/>
      <w:r w:rsidRPr="00F80E62">
        <w:rPr>
          <w:rFonts w:ascii="Times New Roman" w:hAnsi="Times New Roman" w:cs="Times New Roman"/>
          <w:sz w:val="28"/>
          <w:szCs w:val="28"/>
        </w:rPr>
        <w:t>pharmacie</w:t>
      </w:r>
      <w:proofErr w:type="spellEnd"/>
      <w:r w:rsidRPr="00F80E62">
        <w:rPr>
          <w:rFonts w:ascii="Times New Roman" w:hAnsi="Times New Roman" w:cs="Times New Roman"/>
          <w:sz w:val="28"/>
          <w:szCs w:val="28"/>
        </w:rPr>
        <w:t xml:space="preserve"> et à la biologie et </w:t>
      </w:r>
      <w:proofErr w:type="spellStart"/>
      <w:r w:rsidRPr="00F80E62">
        <w:rPr>
          <w:rFonts w:ascii="Times New Roman" w:hAnsi="Times New Roman" w:cs="Times New Roman"/>
          <w:sz w:val="28"/>
          <w:szCs w:val="28"/>
        </w:rPr>
        <w:t>Revue</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analytique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réunies</w:t>
      </w:r>
      <w:proofErr w:type="spellEnd"/>
      <w:r w:rsidRPr="00F80E62">
        <w:rPr>
          <w:rFonts w:ascii="Times New Roman" w:hAnsi="Times New Roman" w:cs="Times New Roman"/>
          <w:sz w:val="28"/>
          <w:szCs w:val="28"/>
        </w:rPr>
        <w:t>. = ISSN 0365-5016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Devient</w:t>
      </w:r>
      <w:proofErr w:type="spellEnd"/>
      <w:r w:rsidRPr="00F80E62">
        <w:rPr>
          <w:rFonts w:ascii="Times New Roman" w:hAnsi="Times New Roman" w:cs="Times New Roman"/>
          <w:sz w:val="28"/>
          <w:szCs w:val="28"/>
        </w:rPr>
        <w:t xml:space="preserve"> : Annales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analytique</w:t>
      </w:r>
      <w:proofErr w:type="spellEnd"/>
      <w:r w:rsidRPr="00F80E62">
        <w:rPr>
          <w:rFonts w:ascii="Times New Roman" w:hAnsi="Times New Roman" w:cs="Times New Roman"/>
          <w:sz w:val="28"/>
          <w:szCs w:val="28"/>
        </w:rPr>
        <w:t xml:space="preserve"> (Paris) = ISSN 0365-1053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543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Annales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analytique</w:t>
      </w:r>
      <w:proofErr w:type="spellEnd"/>
      <w:r w:rsidRPr="00F80E62">
        <w:rPr>
          <w:rFonts w:ascii="Times New Roman" w:hAnsi="Times New Roman" w:cs="Times New Roman"/>
          <w:sz w:val="28"/>
          <w:szCs w:val="28"/>
        </w:rPr>
        <w:t xml:space="preserve"> et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appliquée</w:t>
      </w:r>
      <w:proofErr w:type="spellEnd"/>
      <w:r w:rsidRPr="00F80E62">
        <w:rPr>
          <w:rFonts w:ascii="Times New Roman" w:hAnsi="Times New Roman" w:cs="Times New Roman"/>
          <w:sz w:val="28"/>
          <w:szCs w:val="28"/>
        </w:rPr>
        <w:t xml:space="preserve"> et </w:t>
      </w:r>
      <w:proofErr w:type="spellStart"/>
      <w:r w:rsidRPr="00F80E62">
        <w:rPr>
          <w:rFonts w:ascii="Times New Roman" w:hAnsi="Times New Roman" w:cs="Times New Roman"/>
          <w:sz w:val="28"/>
          <w:szCs w:val="28"/>
        </w:rPr>
        <w:t>Revue</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analytique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réunies</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lang w:val="en-US"/>
        </w:rPr>
        <w:t xml:space="preserve">: Ann. </w:t>
      </w:r>
      <w:proofErr w:type="spellStart"/>
      <w:r w:rsidRPr="00F80E62">
        <w:rPr>
          <w:rFonts w:ascii="Times New Roman" w:hAnsi="Times New Roman" w:cs="Times New Roman"/>
          <w:sz w:val="28"/>
          <w:szCs w:val="28"/>
          <w:lang w:val="en-US"/>
        </w:rPr>
        <w:t>chim</w:t>
      </w:r>
      <w:proofErr w:type="spellEnd"/>
      <w:r w:rsidRPr="00F80E62">
        <w:rPr>
          <w:rFonts w:ascii="Times New Roman" w:hAnsi="Times New Roman" w:cs="Times New Roman"/>
          <w:sz w:val="28"/>
          <w:szCs w:val="28"/>
          <w:lang w:val="en-US"/>
        </w:rPr>
        <w:t xml:space="preserve">. anal. </w:t>
      </w:r>
      <w:proofErr w:type="spellStart"/>
      <w:r w:rsidRPr="00F80E62">
        <w:rPr>
          <w:rFonts w:ascii="Times New Roman" w:hAnsi="Times New Roman" w:cs="Times New Roman"/>
          <w:sz w:val="28"/>
          <w:szCs w:val="28"/>
          <w:lang w:val="en-US"/>
        </w:rPr>
        <w:t>chim</w:t>
      </w:r>
      <w:proofErr w:type="spellEnd"/>
      <w:r w:rsidRPr="00F80E62">
        <w:rPr>
          <w:rFonts w:ascii="Times New Roman" w:hAnsi="Times New Roman" w:cs="Times New Roman"/>
          <w:sz w:val="28"/>
          <w:szCs w:val="28"/>
          <w:lang w:val="en-US"/>
        </w:rPr>
        <w:t xml:space="preserve">. appl. </w:t>
      </w:r>
      <w:r w:rsidRPr="00F80E62">
        <w:rPr>
          <w:rFonts w:ascii="Times New Roman" w:hAnsi="Times New Roman" w:cs="Times New Roman"/>
          <w:sz w:val="28"/>
          <w:szCs w:val="28"/>
        </w:rPr>
        <w:t xml:space="preserve">Rev. </w:t>
      </w:r>
      <w:proofErr w:type="spellStart"/>
      <w:r w:rsidRPr="00F80E62">
        <w:rPr>
          <w:rFonts w:ascii="Times New Roman" w:hAnsi="Times New Roman" w:cs="Times New Roman"/>
          <w:sz w:val="28"/>
          <w:szCs w:val="28"/>
        </w:rPr>
        <w:t>chim</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Réunies</w:t>
      </w:r>
      <w:proofErr w:type="spellEnd"/>
      <w:r w:rsidRPr="00F80E62">
        <w:rPr>
          <w:rFonts w:ascii="Times New Roman" w:hAnsi="Times New Roman" w:cs="Times New Roman"/>
          <w:sz w:val="28"/>
          <w:szCs w:val="28"/>
        </w:rPr>
        <w:t xml:space="preserve"> </w:t>
      </w:r>
    </w:p>
    <w:p w:rsid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FRBNF34378076 </w:t>
      </w:r>
    </w:p>
    <w:p w:rsidR="0070392C" w:rsidRPr="00F80E62" w:rsidRDefault="0070392C"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p>
    <w:p w:rsidR="00F80E62" w:rsidRPr="0070392C" w:rsidRDefault="00F80E62" w:rsidP="00F80E62">
      <w:pPr>
        <w:spacing w:after="0" w:line="360" w:lineRule="auto"/>
        <w:jc w:val="both"/>
        <w:rPr>
          <w:rFonts w:ascii="Times New Roman" w:hAnsi="Times New Roman" w:cs="Times New Roman"/>
          <w:b/>
          <w:sz w:val="28"/>
          <w:szCs w:val="28"/>
        </w:rPr>
      </w:pPr>
      <w:r w:rsidRPr="0070392C">
        <w:rPr>
          <w:rFonts w:ascii="Times New Roman" w:hAnsi="Times New Roman" w:cs="Times New Roman"/>
          <w:b/>
          <w:sz w:val="28"/>
          <w:szCs w:val="28"/>
        </w:rPr>
        <w:t>5)</w:t>
      </w:r>
      <w:r w:rsidRPr="0070392C">
        <w:rPr>
          <w:rFonts w:ascii="Times New Roman" w:hAnsi="Times New Roman" w:cs="Times New Roman"/>
          <w:b/>
          <w:sz w:val="28"/>
          <w:szCs w:val="28"/>
        </w:rPr>
        <w:tab/>
        <w:t xml:space="preserve">Annali di chimica applicata / Pubblicati da G. </w:t>
      </w:r>
      <w:proofErr w:type="spellStart"/>
      <w:r w:rsidRPr="0070392C">
        <w:rPr>
          <w:rFonts w:ascii="Times New Roman" w:hAnsi="Times New Roman" w:cs="Times New Roman"/>
          <w:b/>
          <w:sz w:val="28"/>
          <w:szCs w:val="28"/>
        </w:rPr>
        <w:t>Ampola</w:t>
      </w:r>
      <w:proofErr w:type="spellEnd"/>
      <w:r w:rsidRPr="0070392C">
        <w:rPr>
          <w:rFonts w:ascii="Times New Roman" w:hAnsi="Times New Roman" w:cs="Times New Roman"/>
          <w:b/>
          <w:sz w:val="28"/>
          <w:szCs w:val="28"/>
        </w:rPr>
        <w:t xml:space="preserve">, F. Garelli, E. Molinari, U. </w:t>
      </w:r>
      <w:proofErr w:type="spellStart"/>
      <w:r w:rsidRPr="0070392C">
        <w:rPr>
          <w:rFonts w:ascii="Times New Roman" w:hAnsi="Times New Roman" w:cs="Times New Roman"/>
          <w:b/>
          <w:sz w:val="28"/>
          <w:szCs w:val="28"/>
        </w:rPr>
        <w:t>Parravano</w:t>
      </w:r>
      <w:proofErr w:type="spellEnd"/>
      <w:r w:rsidRPr="0070392C">
        <w:rPr>
          <w:rFonts w:ascii="Times New Roman" w:hAnsi="Times New Roman" w:cs="Times New Roman"/>
          <w:b/>
          <w:sz w:val="28"/>
          <w:szCs w:val="28"/>
        </w:rPr>
        <w:t xml:space="preserve">, E. Paterno, V. </w:t>
      </w:r>
      <w:proofErr w:type="spellStart"/>
      <w:r w:rsidRPr="0070392C">
        <w:rPr>
          <w:rFonts w:ascii="Times New Roman" w:hAnsi="Times New Roman" w:cs="Times New Roman"/>
          <w:b/>
          <w:sz w:val="28"/>
          <w:szCs w:val="28"/>
        </w:rPr>
        <w:t>Villavecchia</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 1, n. 1-2 (1914)-a. 39, n. 12 (1949)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Roma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Italia, 1914-1949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v.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Quindicinale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La periodicità varia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Sospeso: 1920-1922.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[ACNP] 00000885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w:t>
      </w:r>
      <w:proofErr w:type="spellStart"/>
      <w:r w:rsidRPr="00F80E62">
        <w:rPr>
          <w:rFonts w:ascii="Times New Roman" w:hAnsi="Times New Roman" w:cs="Times New Roman"/>
          <w:sz w:val="28"/>
          <w:szCs w:val="28"/>
        </w:rPr>
        <w:t>Cat</w:t>
      </w:r>
      <w:proofErr w:type="spellEnd"/>
      <w:r w:rsidRPr="00F80E62">
        <w:rPr>
          <w:rFonts w:ascii="Times New Roman" w:hAnsi="Times New Roman" w:cs="Times New Roman"/>
          <w:sz w:val="28"/>
          <w:szCs w:val="28"/>
        </w:rPr>
        <w:t xml:space="preserve">. reg. </w:t>
      </w:r>
      <w:proofErr w:type="spellStart"/>
      <w:r w:rsidRPr="00F80E62">
        <w:rPr>
          <w:rFonts w:ascii="Times New Roman" w:hAnsi="Times New Roman" w:cs="Times New Roman"/>
          <w:sz w:val="28"/>
          <w:szCs w:val="28"/>
        </w:rPr>
        <w:t>piem</w:t>
      </w:r>
      <w:proofErr w:type="spellEnd"/>
      <w:r w:rsidRPr="00F80E62">
        <w:rPr>
          <w:rFonts w:ascii="Times New Roman" w:hAnsi="Times New Roman" w:cs="Times New Roman"/>
          <w:sz w:val="28"/>
          <w:szCs w:val="28"/>
        </w:rPr>
        <w:t>.] 04800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21634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1914 5244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540.5 (20.) Chimica e scienze correlate. Pubblicazioni in serie</w:t>
      </w:r>
    </w:p>
    <w:p w:rsidR="00F80E62" w:rsidRPr="00F80E62" w:rsidRDefault="00F80E62" w:rsidP="00F80E62">
      <w:pPr>
        <w:spacing w:after="0" w:line="360" w:lineRule="auto"/>
        <w:jc w:val="both"/>
        <w:rPr>
          <w:rFonts w:ascii="Times New Roman" w:hAnsi="Times New Roman" w:cs="Times New Roman"/>
          <w:sz w:val="28"/>
          <w:szCs w:val="28"/>
        </w:rPr>
      </w:pPr>
      <w:r w:rsidRPr="00F80E62">
        <w:rPr>
          <w:rFonts w:ascii="Times New Roman" w:hAnsi="Times New Roman" w:cs="Times New Roman"/>
          <w:sz w:val="28"/>
          <w:szCs w:val="28"/>
        </w:rPr>
        <w:t>ITALIANO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IT\ICCU\CFI\0343582</w:t>
      </w:r>
    </w:p>
    <w:p w:rsidR="00F80E62" w:rsidRPr="00F80E62" w:rsidRDefault="00F80E62" w:rsidP="00F80E62">
      <w:pPr>
        <w:spacing w:after="0" w:line="360" w:lineRule="auto"/>
        <w:jc w:val="both"/>
        <w:rPr>
          <w:rFonts w:ascii="Times New Roman" w:hAnsi="Times New Roman" w:cs="Times New Roman"/>
          <w:sz w:val="28"/>
          <w:szCs w:val="28"/>
        </w:rPr>
      </w:pPr>
    </w:p>
    <w:p w:rsidR="00F80E62" w:rsidRPr="0070392C" w:rsidRDefault="00F80E62" w:rsidP="0070392C">
      <w:pPr>
        <w:spacing w:after="0"/>
        <w:jc w:val="both"/>
        <w:rPr>
          <w:rFonts w:ascii="Times New Roman" w:hAnsi="Times New Roman" w:cs="Times New Roman"/>
          <w:b/>
          <w:sz w:val="28"/>
          <w:szCs w:val="28"/>
        </w:rPr>
      </w:pPr>
      <w:r w:rsidRPr="0070392C">
        <w:rPr>
          <w:rFonts w:ascii="Times New Roman" w:hAnsi="Times New Roman" w:cs="Times New Roman"/>
          <w:b/>
          <w:sz w:val="28"/>
          <w:szCs w:val="28"/>
        </w:rPr>
        <w:t>6)</w:t>
      </w:r>
      <w:r w:rsidRPr="0070392C">
        <w:rPr>
          <w:rFonts w:ascii="Times New Roman" w:hAnsi="Times New Roman" w:cs="Times New Roman"/>
          <w:b/>
          <w:sz w:val="28"/>
          <w:szCs w:val="28"/>
        </w:rPr>
        <w:tab/>
        <w:t>Annuario della Industria mineraria, metallurgica e Chimica italiana, edito dalla Rassegna mineraria : Anno I (1907)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Torino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xml:space="preserve">. G. U. Cassone </w:t>
      </w:r>
      <w:proofErr w:type="spellStart"/>
      <w:r w:rsidRPr="00F80E62">
        <w:rPr>
          <w:rFonts w:ascii="Times New Roman" w:hAnsi="Times New Roman" w:cs="Times New Roman"/>
          <w:sz w:val="28"/>
          <w:szCs w:val="28"/>
        </w:rPr>
        <w:t>Succ</w:t>
      </w:r>
      <w:proofErr w:type="spellEnd"/>
      <w:r w:rsidRPr="00F80E62">
        <w:rPr>
          <w:rFonts w:ascii="Times New Roman" w:hAnsi="Times New Roman" w:cs="Times New Roman"/>
          <w:sz w:val="28"/>
          <w:szCs w:val="28"/>
        </w:rPr>
        <w:t xml:space="preserve">. G. </w:t>
      </w:r>
      <w:proofErr w:type="spellStart"/>
      <w:r w:rsidRPr="00F80E62">
        <w:rPr>
          <w:rFonts w:ascii="Times New Roman" w:hAnsi="Times New Roman" w:cs="Times New Roman"/>
          <w:sz w:val="28"/>
          <w:szCs w:val="28"/>
        </w:rPr>
        <w:t>Candeletti</w:t>
      </w:r>
      <w:proofErr w:type="spellEnd"/>
      <w:r w:rsidRPr="00F80E62">
        <w:rPr>
          <w:rFonts w:ascii="Times New Roman" w:hAnsi="Times New Roman" w:cs="Times New Roman"/>
          <w:sz w:val="28"/>
          <w:szCs w:val="28"/>
        </w:rPr>
        <w:t>, 1907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16. p. 526.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23777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1907 589</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IT\ICCU\CUB\0025599</w:t>
      </w:r>
    </w:p>
    <w:p w:rsidR="0070392C" w:rsidRPr="00F80E62" w:rsidRDefault="0070392C" w:rsidP="00F80E62">
      <w:pPr>
        <w:spacing w:after="0" w:line="360" w:lineRule="auto"/>
        <w:jc w:val="both"/>
        <w:rPr>
          <w:rFonts w:ascii="Times New Roman" w:hAnsi="Times New Roman" w:cs="Times New Roman"/>
          <w:sz w:val="28"/>
          <w:szCs w:val="28"/>
        </w:rPr>
      </w:pPr>
    </w:p>
    <w:p w:rsidR="00F80E62" w:rsidRPr="0070392C" w:rsidRDefault="0070392C" w:rsidP="0070392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80E62" w:rsidRPr="0070392C">
        <w:rPr>
          <w:rFonts w:ascii="Times New Roman" w:hAnsi="Times New Roman" w:cs="Times New Roman"/>
          <w:b/>
          <w:sz w:val="28"/>
          <w:szCs w:val="28"/>
        </w:rPr>
        <w:t>7)</w:t>
      </w:r>
      <w:r w:rsidR="00F80E62" w:rsidRPr="0070392C">
        <w:rPr>
          <w:rFonts w:ascii="Times New Roman" w:hAnsi="Times New Roman" w:cs="Times New Roman"/>
          <w:b/>
          <w:sz w:val="28"/>
          <w:szCs w:val="28"/>
        </w:rPr>
        <w:tab/>
      </w:r>
      <w:proofErr w:type="spellStart"/>
      <w:r w:rsidR="00F80E62" w:rsidRPr="0070392C">
        <w:rPr>
          <w:rFonts w:ascii="Times New Roman" w:hAnsi="Times New Roman" w:cs="Times New Roman"/>
          <w:b/>
          <w:sz w:val="28"/>
          <w:szCs w:val="28"/>
        </w:rPr>
        <w:t>Astuni</w:t>
      </w:r>
      <w:proofErr w:type="spellEnd"/>
      <w:r w:rsidR="00F80E62" w:rsidRPr="0070392C">
        <w:rPr>
          <w:rFonts w:ascii="Times New Roman" w:hAnsi="Times New Roman" w:cs="Times New Roman"/>
          <w:b/>
          <w:sz w:val="28"/>
          <w:szCs w:val="28"/>
        </w:rPr>
        <w:t>, Enrico &lt;1914- &gt;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Elettrotecnica. Parte generale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Roma : </w:t>
      </w:r>
      <w:proofErr w:type="spellStart"/>
      <w:r w:rsidRPr="00F80E62">
        <w:rPr>
          <w:rFonts w:ascii="Times New Roman" w:hAnsi="Times New Roman" w:cs="Times New Roman"/>
          <w:sz w:val="28"/>
          <w:szCs w:val="28"/>
        </w:rPr>
        <w:t>Tumminelli</w:t>
      </w:r>
      <w:proofErr w:type="spellEnd"/>
      <w:r w:rsidRPr="00F80E62">
        <w:rPr>
          <w:rFonts w:ascii="Times New Roman" w:hAnsi="Times New Roman" w:cs="Times New Roman"/>
          <w:sz w:val="28"/>
          <w:szCs w:val="28"/>
        </w:rPr>
        <w:t>, 1967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2 v. : </w:t>
      </w:r>
      <w:proofErr w:type="spellStart"/>
      <w:r w:rsidRPr="00F80E62">
        <w:rPr>
          <w:rFonts w:ascii="Times New Roman" w:hAnsi="Times New Roman" w:cs="Times New Roman"/>
          <w:sz w:val="28"/>
          <w:szCs w:val="28"/>
        </w:rPr>
        <w:t>fig</w:t>
      </w:r>
      <w:proofErr w:type="spellEnd"/>
      <w:r w:rsidRPr="00F80E62">
        <w:rPr>
          <w:rFonts w:ascii="Times New Roman" w:hAnsi="Times New Roman" w:cs="Times New Roman"/>
          <w:sz w:val="28"/>
          <w:szCs w:val="28"/>
        </w:rPr>
        <w:t xml:space="preserve">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BNI 68R742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ITALIA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IT\ICCU\LIA\0091229</w:t>
      </w:r>
    </w:p>
    <w:p w:rsidR="00F80E62" w:rsidRDefault="00F80E62" w:rsidP="0070392C">
      <w:pPr>
        <w:spacing w:after="0"/>
        <w:jc w:val="both"/>
        <w:rPr>
          <w:rFonts w:ascii="Times New Roman" w:hAnsi="Times New Roman" w:cs="Times New Roman"/>
          <w:sz w:val="28"/>
          <w:szCs w:val="28"/>
          <w:lang w:val="en-US"/>
        </w:rPr>
      </w:pPr>
    </w:p>
    <w:p w:rsidR="0070392C" w:rsidRPr="00F80E62" w:rsidRDefault="0070392C" w:rsidP="0070392C">
      <w:pPr>
        <w:spacing w:after="0"/>
        <w:jc w:val="both"/>
        <w:rPr>
          <w:rFonts w:ascii="Times New Roman" w:hAnsi="Times New Roman" w:cs="Times New Roman"/>
          <w:sz w:val="28"/>
          <w:szCs w:val="28"/>
          <w:lang w:val="en-US"/>
        </w:rPr>
      </w:pPr>
    </w:p>
    <w:p w:rsidR="00F80E62" w:rsidRPr="0070392C" w:rsidRDefault="00F80E62" w:rsidP="0070392C">
      <w:pPr>
        <w:spacing w:after="0"/>
        <w:jc w:val="both"/>
        <w:rPr>
          <w:rFonts w:ascii="Times New Roman" w:hAnsi="Times New Roman" w:cs="Times New Roman"/>
          <w:b/>
          <w:sz w:val="28"/>
          <w:szCs w:val="28"/>
          <w:lang w:val="en-US"/>
        </w:rPr>
      </w:pPr>
      <w:r w:rsidRPr="0070392C">
        <w:rPr>
          <w:rFonts w:ascii="Times New Roman" w:hAnsi="Times New Roman" w:cs="Times New Roman"/>
          <w:b/>
          <w:sz w:val="28"/>
          <w:szCs w:val="28"/>
          <w:lang w:val="en-US"/>
        </w:rPr>
        <w:t>8)</w:t>
      </w:r>
      <w:r w:rsidRPr="0070392C">
        <w:rPr>
          <w:rFonts w:ascii="Times New Roman" w:hAnsi="Times New Roman" w:cs="Times New Roman"/>
          <w:b/>
          <w:sz w:val="28"/>
          <w:szCs w:val="28"/>
          <w:lang w:val="en-US"/>
        </w:rPr>
        <w:tab/>
        <w:t>Auger, Victor</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Principes</w:t>
      </w:r>
      <w:proofErr w:type="spellEnd"/>
      <w:r w:rsidRPr="00F80E62">
        <w:rPr>
          <w:rFonts w:ascii="Times New Roman" w:hAnsi="Times New Roman" w:cs="Times New Roman"/>
          <w:sz w:val="28"/>
          <w:szCs w:val="28"/>
          <w:lang w:val="en-US"/>
        </w:rPr>
        <w:t xml:space="preserve"> de </w:t>
      </w:r>
      <w:proofErr w:type="spellStart"/>
      <w:r w:rsidRPr="00F80E62">
        <w:rPr>
          <w:rFonts w:ascii="Times New Roman" w:hAnsi="Times New Roman" w:cs="Times New Roman"/>
          <w:sz w:val="28"/>
          <w:szCs w:val="28"/>
          <w:lang w:val="en-US"/>
        </w:rPr>
        <w:t>l'analyse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chimique</w:t>
      </w:r>
      <w:proofErr w:type="spellEnd"/>
      <w:r w:rsidRPr="00F80E62">
        <w:rPr>
          <w:rFonts w:ascii="Times New Roman" w:hAnsi="Times New Roman" w:cs="Times New Roman"/>
          <w:sz w:val="28"/>
          <w:szCs w:val="28"/>
          <w:lang w:val="en-US"/>
        </w:rPr>
        <w:t xml:space="preserve"> / par Victor Auger</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Paris : A. Colin, 1921</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224 p. : ill. ; 17 cm. </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Collection Armand Colin. Section de </w:t>
      </w:r>
      <w:proofErr w:type="spellStart"/>
      <w:r w:rsidRPr="00F80E62">
        <w:rPr>
          <w:rFonts w:ascii="Times New Roman" w:hAnsi="Times New Roman" w:cs="Times New Roman"/>
          <w:sz w:val="28"/>
          <w:szCs w:val="28"/>
          <w:lang w:val="en-US"/>
        </w:rPr>
        <w:t>chimie</w:t>
      </w:r>
      <w:proofErr w:type="spellEnd"/>
      <w:r w:rsidRPr="00F80E62">
        <w:rPr>
          <w:rFonts w:ascii="Times New Roman" w:hAnsi="Times New Roman" w:cs="Times New Roman"/>
          <w:sz w:val="28"/>
          <w:szCs w:val="28"/>
          <w:lang w:val="en-US"/>
        </w:rPr>
        <w:t xml:space="preserve"> ; 14</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IT\ICCU\UBO\3286214 </w:t>
      </w:r>
    </w:p>
    <w:p w:rsidR="00F80E62" w:rsidRPr="00F80E62" w:rsidRDefault="00F80E62" w:rsidP="0070392C">
      <w:pPr>
        <w:spacing w:after="0"/>
        <w:jc w:val="both"/>
        <w:rPr>
          <w:rFonts w:ascii="Times New Roman" w:hAnsi="Times New Roman" w:cs="Times New Roman"/>
          <w:sz w:val="28"/>
          <w:szCs w:val="28"/>
        </w:rPr>
      </w:pPr>
    </w:p>
    <w:p w:rsidR="008C746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t>9)</w:t>
      </w:r>
      <w:r w:rsidRPr="00796D7D">
        <w:rPr>
          <w:rFonts w:ascii="Times New Roman" w:hAnsi="Times New Roman" w:cs="Times New Roman"/>
          <w:b/>
          <w:sz w:val="28"/>
          <w:szCs w:val="28"/>
        </w:rPr>
        <w:tab/>
      </w:r>
      <w:proofErr w:type="spellStart"/>
      <w:r w:rsidRPr="00796D7D">
        <w:rPr>
          <w:rFonts w:ascii="Times New Roman" w:hAnsi="Times New Roman" w:cs="Times New Roman"/>
          <w:b/>
          <w:sz w:val="28"/>
          <w:szCs w:val="28"/>
        </w:rPr>
        <w:t>Autenrieth</w:t>
      </w:r>
      <w:proofErr w:type="spellEnd"/>
      <w:r w:rsidRPr="00796D7D">
        <w:rPr>
          <w:rFonts w:ascii="Times New Roman" w:hAnsi="Times New Roman" w:cs="Times New Roman"/>
          <w:b/>
          <w:sz w:val="28"/>
          <w:szCs w:val="28"/>
        </w:rPr>
        <w:t>, Wilhelm</w:t>
      </w:r>
    </w:p>
    <w:p w:rsidR="00F80E62" w:rsidRPr="008C746D" w:rsidRDefault="00F80E62" w:rsidP="0070392C">
      <w:pPr>
        <w:spacing w:after="0"/>
        <w:jc w:val="both"/>
        <w:rPr>
          <w:rFonts w:ascii="Times New Roman" w:hAnsi="Times New Roman" w:cs="Times New Roman"/>
          <w:b/>
          <w:sz w:val="28"/>
          <w:szCs w:val="28"/>
        </w:rPr>
      </w:pPr>
      <w:r w:rsidRPr="00F80E62">
        <w:rPr>
          <w:rFonts w:ascii="Times New Roman" w:hAnsi="Times New Roman" w:cs="Times New Roman"/>
          <w:sz w:val="28"/>
          <w:szCs w:val="28"/>
        </w:rPr>
        <w:lastRenderedPageBreak/>
        <w:t xml:space="preserve">Analisi chimica qualitativa / W. </w:t>
      </w:r>
      <w:proofErr w:type="spellStart"/>
      <w:r w:rsidRPr="00F80E62">
        <w:rPr>
          <w:rFonts w:ascii="Times New Roman" w:hAnsi="Times New Roman" w:cs="Times New Roman"/>
          <w:sz w:val="28"/>
          <w:szCs w:val="28"/>
        </w:rPr>
        <w:t>Autenrieth</w:t>
      </w:r>
      <w:proofErr w:type="spellEnd"/>
      <w:r w:rsidRPr="00F80E62">
        <w:rPr>
          <w:rFonts w:ascii="Times New Roman" w:hAnsi="Times New Roman" w:cs="Times New Roman"/>
          <w:sz w:val="28"/>
          <w:szCs w:val="28"/>
        </w:rPr>
        <w:t xml:space="preserve"> ; traduzione di Domenico Marotta ; prefazione di E. Paterno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Bernardo Lux, 1914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 191 p.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44322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1914 5247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Traduzione di</w:t>
      </w:r>
      <w:r w:rsidRPr="00F80E62">
        <w:rPr>
          <w:rFonts w:ascii="Times New Roman" w:hAnsi="Times New Roman" w:cs="Times New Roman"/>
          <w:sz w:val="28"/>
          <w:szCs w:val="28"/>
        </w:rPr>
        <w:tab/>
        <w:t xml:space="preserve">Qualitative </w:t>
      </w:r>
      <w:proofErr w:type="spellStart"/>
      <w:r w:rsidRPr="00F80E62">
        <w:rPr>
          <w:rFonts w:ascii="Times New Roman" w:hAnsi="Times New Roman" w:cs="Times New Roman"/>
          <w:sz w:val="28"/>
          <w:szCs w:val="28"/>
        </w:rPr>
        <w:t>chemische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Analyse</w:t>
      </w:r>
      <w:proofErr w:type="spellEnd"/>
      <w:r w:rsidRPr="00F80E62">
        <w:rPr>
          <w:rFonts w:ascii="Times New Roman" w:hAnsi="Times New Roman" w:cs="Times New Roman"/>
          <w:sz w:val="28"/>
          <w:szCs w:val="28"/>
        </w:rPr>
        <w:t xml:space="preserve">. - | </w:t>
      </w:r>
      <w:proofErr w:type="spellStart"/>
      <w:r w:rsidRPr="00F80E62">
        <w:rPr>
          <w:rFonts w:ascii="Times New Roman" w:hAnsi="Times New Roman" w:cs="Times New Roman"/>
          <w:sz w:val="28"/>
          <w:szCs w:val="28"/>
        </w:rPr>
        <w:t>Autenrieth</w:t>
      </w:r>
      <w:proofErr w:type="spellEnd"/>
      <w:r w:rsidRPr="00F80E62">
        <w:rPr>
          <w:rFonts w:ascii="Times New Roman" w:hAnsi="Times New Roman" w:cs="Times New Roman"/>
          <w:sz w:val="28"/>
          <w:szCs w:val="28"/>
        </w:rPr>
        <w:t>, Wilhelm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Paternò, Emanuele scheda di autorità</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Marotta, Domenico &lt;1886-1974&gt; scheda di autorità</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Analisi qualitativa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544 (20.) Analisi qualitativa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IT\ICCU\UFI\0200106</w:t>
      </w:r>
    </w:p>
    <w:p w:rsidR="00F80E62" w:rsidRPr="00F80E62" w:rsidRDefault="00F80E62" w:rsidP="0070392C">
      <w:pPr>
        <w:spacing w:after="0"/>
        <w:jc w:val="both"/>
        <w:rPr>
          <w:rFonts w:ascii="Times New Roman" w:hAnsi="Times New Roman" w:cs="Times New Roman"/>
          <w:sz w:val="28"/>
          <w:szCs w:val="28"/>
        </w:rPr>
      </w:pPr>
    </w:p>
    <w:p w:rsidR="00F80E62" w:rsidRPr="00796D7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t>10)</w:t>
      </w:r>
      <w:r w:rsidRPr="00796D7D">
        <w:rPr>
          <w:rFonts w:ascii="Times New Roman" w:hAnsi="Times New Roman" w:cs="Times New Roman"/>
          <w:b/>
          <w:sz w:val="28"/>
          <w:szCs w:val="28"/>
        </w:rPr>
        <w:tab/>
        <w:t xml:space="preserve"> Barbagelata, Angelo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Corso di tecnologie elettriche : tenuto agli Allievi Ingegneri industriali della R. scuola di ingegneria di Milano / Angelo Barbagelata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Libreria editrice politecnica, 1927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331 p. : ill. ; 25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Elettricità - Applicazioni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621.30202 (19.) INGEGNERIA ELETTROMAGNETICA, ELETTRICA-ELETTRONICA, ELETTRICA. Sinossi, compendi, manuali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IT\ICCU\LO1\0439135</w:t>
      </w:r>
    </w:p>
    <w:p w:rsidR="00F80E62" w:rsidRPr="00F80E62" w:rsidRDefault="00F80E62" w:rsidP="0070392C">
      <w:pPr>
        <w:spacing w:after="0"/>
        <w:jc w:val="both"/>
        <w:rPr>
          <w:rFonts w:ascii="Times New Roman" w:hAnsi="Times New Roman" w:cs="Times New Roman"/>
          <w:sz w:val="28"/>
          <w:szCs w:val="28"/>
        </w:rPr>
      </w:pPr>
    </w:p>
    <w:p w:rsidR="00F80E62" w:rsidRPr="00796D7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t>11)</w:t>
      </w:r>
      <w:r w:rsidRPr="00796D7D">
        <w:rPr>
          <w:rFonts w:ascii="Times New Roman" w:hAnsi="Times New Roman" w:cs="Times New Roman"/>
          <w:b/>
          <w:sz w:val="28"/>
          <w:szCs w:val="28"/>
        </w:rPr>
        <w:tab/>
        <w:t xml:space="preserve"> Barbagelata, Angelo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L' Illuminazione / A. Barbagelata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Federazione Italiana Delle Biblioteche Popolari, 1913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70 p. ; 16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54721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1913 4344</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IT\ICCU\CUB\0069680</w:t>
      </w:r>
    </w:p>
    <w:p w:rsidR="00F80E62" w:rsidRPr="00F80E62" w:rsidRDefault="00F80E62" w:rsidP="0070392C">
      <w:pPr>
        <w:spacing w:after="0"/>
        <w:jc w:val="both"/>
        <w:rPr>
          <w:rFonts w:ascii="Times New Roman" w:hAnsi="Times New Roman" w:cs="Times New Roman"/>
          <w:sz w:val="28"/>
          <w:szCs w:val="28"/>
        </w:rPr>
      </w:pPr>
    </w:p>
    <w:p w:rsidR="00F80E62" w:rsidRPr="00796D7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lastRenderedPageBreak/>
        <w:t>12)</w:t>
      </w:r>
      <w:r w:rsidRPr="00796D7D">
        <w:rPr>
          <w:rFonts w:ascii="Times New Roman" w:hAnsi="Times New Roman" w:cs="Times New Roman"/>
          <w:b/>
          <w:sz w:val="28"/>
          <w:szCs w:val="28"/>
        </w:rPr>
        <w:tab/>
        <w:t xml:space="preserve"> Barbagelata, Angelo</w:t>
      </w:r>
    </w:p>
    <w:p w:rsidR="00F80E62" w:rsidRPr="00796D7D" w:rsidRDefault="00796D7D" w:rsidP="0070392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F80E62" w:rsidRPr="00F80E62">
        <w:rPr>
          <w:rFonts w:ascii="Times New Roman" w:hAnsi="Times New Roman" w:cs="Times New Roman"/>
          <w:sz w:val="28"/>
          <w:szCs w:val="28"/>
        </w:rPr>
        <w:t xml:space="preserve">Macchine e apparecchi elettrici : corso di impianti elettrici / Angelo Barbagelata, Piero De </w:t>
      </w:r>
      <w:proofErr w:type="spellStart"/>
      <w:r w:rsidR="00F80E62" w:rsidRPr="00F80E62">
        <w:rPr>
          <w:rFonts w:ascii="Times New Roman" w:hAnsi="Times New Roman" w:cs="Times New Roman"/>
          <w:sz w:val="28"/>
          <w:szCs w:val="28"/>
        </w:rPr>
        <w:t>Pol</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Ristampa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Tamburini, 1973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371 p.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TEST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De </w:t>
      </w:r>
      <w:proofErr w:type="spellStart"/>
      <w:r w:rsidRPr="00F80E62">
        <w:rPr>
          <w:rFonts w:ascii="Times New Roman" w:hAnsi="Times New Roman" w:cs="Times New Roman"/>
          <w:sz w:val="28"/>
          <w:szCs w:val="28"/>
        </w:rPr>
        <w:t>Pol</w:t>
      </w:r>
      <w:proofErr w:type="spellEnd"/>
      <w:r w:rsidRPr="00F80E62">
        <w:rPr>
          <w:rFonts w:ascii="Times New Roman" w:hAnsi="Times New Roman" w:cs="Times New Roman"/>
          <w:sz w:val="28"/>
          <w:szCs w:val="28"/>
        </w:rPr>
        <w:t>, Piero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IT\ICCU\MIL\0467453 </w:t>
      </w:r>
    </w:p>
    <w:p w:rsidR="00F80E62" w:rsidRPr="00F80E62" w:rsidRDefault="00F80E62" w:rsidP="0070392C">
      <w:pPr>
        <w:spacing w:after="0"/>
        <w:jc w:val="both"/>
        <w:rPr>
          <w:rFonts w:ascii="Times New Roman" w:hAnsi="Times New Roman" w:cs="Times New Roman"/>
          <w:sz w:val="28"/>
          <w:szCs w:val="28"/>
        </w:rPr>
      </w:pPr>
    </w:p>
    <w:p w:rsidR="00F80E62" w:rsidRPr="00796D7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t>13)</w:t>
      </w:r>
      <w:r w:rsidRPr="00796D7D">
        <w:rPr>
          <w:rFonts w:ascii="Times New Roman" w:hAnsi="Times New Roman" w:cs="Times New Roman"/>
          <w:b/>
          <w:sz w:val="28"/>
          <w:szCs w:val="28"/>
        </w:rPr>
        <w:tab/>
        <w:t xml:space="preserve"> Barbagelata, Angelo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Macchine e apparecchi elettrici : corso di impianti elettrici / Angelo Barbagelata, Piero De </w:t>
      </w:r>
      <w:proofErr w:type="spellStart"/>
      <w:r w:rsidRPr="00F80E62">
        <w:rPr>
          <w:rFonts w:ascii="Times New Roman" w:hAnsi="Times New Roman" w:cs="Times New Roman"/>
          <w:sz w:val="28"/>
          <w:szCs w:val="28"/>
        </w:rPr>
        <w:t>Pol</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Tamburini, 1968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371 p.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De </w:t>
      </w:r>
      <w:proofErr w:type="spellStart"/>
      <w:r w:rsidRPr="00F80E62">
        <w:rPr>
          <w:rFonts w:ascii="Times New Roman" w:hAnsi="Times New Roman" w:cs="Times New Roman"/>
          <w:sz w:val="28"/>
          <w:szCs w:val="28"/>
        </w:rPr>
        <w:t>Pol</w:t>
      </w:r>
      <w:proofErr w:type="spellEnd"/>
      <w:r w:rsidRPr="00F80E62">
        <w:rPr>
          <w:rFonts w:ascii="Times New Roman" w:hAnsi="Times New Roman" w:cs="Times New Roman"/>
          <w:sz w:val="28"/>
          <w:szCs w:val="28"/>
        </w:rPr>
        <w:t>, Piero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Macchine elettriche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IT\ICCU\MIL\0254256</w:t>
      </w:r>
    </w:p>
    <w:p w:rsidR="00F80E62" w:rsidRPr="00F80E62" w:rsidRDefault="00F80E62" w:rsidP="0070392C">
      <w:pPr>
        <w:spacing w:after="0"/>
        <w:jc w:val="both"/>
        <w:rPr>
          <w:rFonts w:ascii="Times New Roman" w:hAnsi="Times New Roman" w:cs="Times New Roman"/>
          <w:sz w:val="28"/>
          <w:szCs w:val="28"/>
        </w:rPr>
      </w:pPr>
    </w:p>
    <w:p w:rsidR="00F80E62" w:rsidRPr="00796D7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t>14)</w:t>
      </w:r>
      <w:r w:rsidRPr="00796D7D">
        <w:rPr>
          <w:rFonts w:ascii="Times New Roman" w:hAnsi="Times New Roman" w:cs="Times New Roman"/>
          <w:b/>
          <w:sz w:val="28"/>
          <w:szCs w:val="28"/>
        </w:rPr>
        <w:tab/>
        <w:t xml:space="preserve"> Barbagelata, Angelo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Metodi fondamentali per le misure elettriche industriali : dal corso di misure elettriche tenuto negli anni 1929 e 1930 / dal prof. A. Barbagelata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Libreria editrice politecnica di C. Tamburini, 1930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90 p. : ill. ; 26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 testa al front.: R. Scuola di ingegneria di Milano, Scuola speciale di perfezionamento per ingegneri  elettricisti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Misure elettriche industriali - Metodi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IT\ICCU\PUV\0939860</w:t>
      </w:r>
    </w:p>
    <w:p w:rsidR="00F80E62" w:rsidRPr="00F80E62" w:rsidRDefault="00F80E62" w:rsidP="0070392C">
      <w:pPr>
        <w:spacing w:after="0"/>
        <w:jc w:val="both"/>
        <w:rPr>
          <w:rFonts w:ascii="Times New Roman" w:hAnsi="Times New Roman" w:cs="Times New Roman"/>
          <w:sz w:val="28"/>
          <w:szCs w:val="28"/>
        </w:rPr>
      </w:pPr>
    </w:p>
    <w:p w:rsidR="00F80E62" w:rsidRPr="00796D7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t>15)</w:t>
      </w:r>
      <w:r w:rsidRPr="00796D7D">
        <w:rPr>
          <w:rFonts w:ascii="Times New Roman" w:hAnsi="Times New Roman" w:cs="Times New Roman"/>
          <w:b/>
          <w:sz w:val="28"/>
          <w:szCs w:val="28"/>
        </w:rPr>
        <w:tab/>
        <w:t xml:space="preserve"> Basile, Stefano</w:t>
      </w:r>
    </w:p>
    <w:p w:rsidR="008C746D"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Elettrotecnica/ Elettromagnetismo e circuiti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1969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2 v. (819 p. </w:t>
      </w:r>
      <w:proofErr w:type="spellStart"/>
      <w:r w:rsidRPr="00F80E62">
        <w:rPr>
          <w:rFonts w:ascii="Times New Roman" w:hAnsi="Times New Roman" w:cs="Times New Roman"/>
          <w:sz w:val="28"/>
          <w:szCs w:val="28"/>
        </w:rPr>
        <w:t>compless</w:t>
      </w:r>
      <w:proofErr w:type="spellEnd"/>
      <w:r w:rsidRPr="00F80E62">
        <w:rPr>
          <w:rFonts w:ascii="Times New Roman" w:hAnsi="Times New Roman" w:cs="Times New Roman"/>
          <w:sz w:val="28"/>
          <w:szCs w:val="28"/>
        </w:rPr>
        <w:t>.) : ill. + Errata corrige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704048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Elettrotecnica / Stefano Basile | Basile, Stefano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IT\ICCU\SBL\0371600 </w:t>
      </w:r>
    </w:p>
    <w:p w:rsidR="00F80E62" w:rsidRPr="00F80E62" w:rsidRDefault="00F80E62" w:rsidP="0070392C">
      <w:pPr>
        <w:spacing w:after="0"/>
        <w:jc w:val="both"/>
        <w:rPr>
          <w:rFonts w:ascii="Times New Roman" w:hAnsi="Times New Roman" w:cs="Times New Roman"/>
          <w:sz w:val="28"/>
          <w:szCs w:val="28"/>
        </w:rPr>
      </w:pPr>
    </w:p>
    <w:p w:rsidR="00F80E62" w:rsidRPr="00796D7D" w:rsidRDefault="00F80E62" w:rsidP="0070392C">
      <w:pPr>
        <w:spacing w:after="0"/>
        <w:jc w:val="both"/>
        <w:rPr>
          <w:rFonts w:ascii="Times New Roman" w:hAnsi="Times New Roman" w:cs="Times New Roman"/>
          <w:b/>
          <w:sz w:val="28"/>
          <w:szCs w:val="28"/>
        </w:rPr>
      </w:pPr>
      <w:r w:rsidRPr="00796D7D">
        <w:rPr>
          <w:rFonts w:ascii="Times New Roman" w:hAnsi="Times New Roman" w:cs="Times New Roman"/>
          <w:b/>
          <w:sz w:val="28"/>
          <w:szCs w:val="28"/>
        </w:rPr>
        <w:t>16)</w:t>
      </w:r>
      <w:r w:rsidRPr="00796D7D">
        <w:rPr>
          <w:rFonts w:ascii="Times New Roman" w:hAnsi="Times New Roman" w:cs="Times New Roman"/>
          <w:b/>
          <w:sz w:val="28"/>
          <w:szCs w:val="28"/>
        </w:rPr>
        <w:tab/>
        <w:t xml:space="preserve"> Battelli, Angelo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Corso di chimica per i licei / Angelo Battelli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Bologna : N Zanichelli, 1920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206 p. : ill. ;22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61207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1921 1150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IT\ICCU\CUB\0077148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17)</w:t>
      </w:r>
      <w:r w:rsidRPr="00736197">
        <w:rPr>
          <w:rFonts w:ascii="Times New Roman" w:hAnsi="Times New Roman" w:cs="Times New Roman"/>
          <w:b/>
          <w:sz w:val="28"/>
          <w:szCs w:val="28"/>
        </w:rPr>
        <w:tab/>
        <w:t xml:space="preserve"> Battelli, Angelo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Corso di chimica per le scuole medie / Angelo Battelli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Milano : Luigi F. </w:t>
      </w:r>
      <w:proofErr w:type="spellStart"/>
      <w:r w:rsidRPr="00F80E62">
        <w:rPr>
          <w:rFonts w:ascii="Times New Roman" w:hAnsi="Times New Roman" w:cs="Times New Roman"/>
          <w:sz w:val="28"/>
          <w:szCs w:val="28"/>
        </w:rPr>
        <w:t>Pallestrini</w:t>
      </w:r>
      <w:proofErr w:type="spellEnd"/>
      <w:r w:rsidRPr="00F80E62">
        <w:rPr>
          <w:rFonts w:ascii="Times New Roman" w:hAnsi="Times New Roman" w:cs="Times New Roman"/>
          <w:sz w:val="28"/>
          <w:szCs w:val="28"/>
        </w:rPr>
        <w:t xml:space="preserve"> e C., 1911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208 p. : ill. ; 22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IT\ICCU\PUV\0374345</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18)</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Bauer</w:t>
      </w:r>
      <w:proofErr w:type="spellEnd"/>
      <w:r w:rsidRPr="00736197">
        <w:rPr>
          <w:rFonts w:ascii="Times New Roman" w:hAnsi="Times New Roman" w:cs="Times New Roman"/>
          <w:b/>
          <w:sz w:val="28"/>
          <w:szCs w:val="28"/>
        </w:rPr>
        <w:t xml:space="preserve">, </w:t>
      </w:r>
      <w:proofErr w:type="spellStart"/>
      <w:r w:rsidRPr="00736197">
        <w:rPr>
          <w:rFonts w:ascii="Times New Roman" w:hAnsi="Times New Roman" w:cs="Times New Roman"/>
          <w:b/>
          <w:sz w:val="28"/>
          <w:szCs w:val="28"/>
        </w:rPr>
        <w:t>Max</w:t>
      </w:r>
      <w:proofErr w:type="spellEnd"/>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Edelsteinkunde</w:t>
      </w:r>
      <w:proofErr w:type="spellEnd"/>
      <w:r w:rsidRPr="00F80E62">
        <w:rPr>
          <w:rFonts w:ascii="Times New Roman" w:hAnsi="Times New Roman" w:cs="Times New Roman"/>
          <w:sz w:val="28"/>
          <w:szCs w:val="28"/>
        </w:rPr>
        <w:t xml:space="preserve"> : </w:t>
      </w:r>
      <w:proofErr w:type="spellStart"/>
      <w:r w:rsidRPr="00F80E62">
        <w:rPr>
          <w:rFonts w:ascii="Times New Roman" w:hAnsi="Times New Roman" w:cs="Times New Roman"/>
          <w:sz w:val="28"/>
          <w:szCs w:val="28"/>
        </w:rPr>
        <w:t>eine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allgemein</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verstandliche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Darstellung</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der</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Eigenschaften</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des</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Vorkommens</w:t>
      </w:r>
      <w:proofErr w:type="spellEnd"/>
      <w:r w:rsidRPr="00F80E62">
        <w:rPr>
          <w:rFonts w:ascii="Times New Roman" w:hAnsi="Times New Roman" w:cs="Times New Roman"/>
          <w:sz w:val="28"/>
          <w:szCs w:val="28"/>
        </w:rPr>
        <w:t xml:space="preserve"> und </w:t>
      </w:r>
      <w:proofErr w:type="spellStart"/>
      <w:r w:rsidRPr="00F80E62">
        <w:rPr>
          <w:rFonts w:ascii="Times New Roman" w:hAnsi="Times New Roman" w:cs="Times New Roman"/>
          <w:sz w:val="28"/>
          <w:szCs w:val="28"/>
        </w:rPr>
        <w:t>der</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Verwndung</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der</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Edelsteine</w:t>
      </w:r>
      <w:proofErr w:type="spellEnd"/>
      <w:r w:rsidRPr="00F80E62">
        <w:rPr>
          <w:rFonts w:ascii="Times New Roman" w:hAnsi="Times New Roman" w:cs="Times New Roman"/>
          <w:sz w:val="28"/>
          <w:szCs w:val="28"/>
        </w:rPr>
        <w:t xml:space="preserve"> ... : </w:t>
      </w:r>
      <w:proofErr w:type="spellStart"/>
      <w:r w:rsidRPr="00F80E62">
        <w:rPr>
          <w:rFonts w:ascii="Times New Roman" w:hAnsi="Times New Roman" w:cs="Times New Roman"/>
          <w:sz w:val="28"/>
          <w:szCs w:val="28"/>
        </w:rPr>
        <w:t>fur</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Mineralogen</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Edelsteinliebhaber</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Steinschleifer</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Juweliere</w:t>
      </w:r>
      <w:proofErr w:type="spellEnd"/>
      <w:r w:rsidRPr="00F80E62">
        <w:rPr>
          <w:rFonts w:ascii="Times New Roman" w:hAnsi="Times New Roman" w:cs="Times New Roman"/>
          <w:sz w:val="28"/>
          <w:szCs w:val="28"/>
        </w:rPr>
        <w:t xml:space="preserve"> / von </w:t>
      </w:r>
      <w:proofErr w:type="spellStart"/>
      <w:r w:rsidRPr="00F80E62">
        <w:rPr>
          <w:rFonts w:ascii="Times New Roman" w:hAnsi="Times New Roman" w:cs="Times New Roman"/>
          <w:sz w:val="28"/>
          <w:szCs w:val="28"/>
        </w:rPr>
        <w:t>Max</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Bauer</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2. ... </w:t>
      </w:r>
      <w:proofErr w:type="spellStart"/>
      <w:r w:rsidRPr="00F80E62">
        <w:rPr>
          <w:rFonts w:ascii="Times New Roman" w:hAnsi="Times New Roman" w:cs="Times New Roman"/>
          <w:sz w:val="28"/>
          <w:szCs w:val="28"/>
          <w:lang w:val="en-US"/>
        </w:rPr>
        <w:t>neuberabeitete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Aufl</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lang w:val="en-US"/>
        </w:rPr>
        <w:t xml:space="preserve">Leipzig : Chr. Herm. </w:t>
      </w:r>
      <w:proofErr w:type="spellStart"/>
      <w:r w:rsidRPr="00F80E62">
        <w:rPr>
          <w:rFonts w:ascii="Times New Roman" w:hAnsi="Times New Roman" w:cs="Times New Roman"/>
          <w:sz w:val="28"/>
          <w:szCs w:val="28"/>
        </w:rPr>
        <w:t>Tauchnitz</w:t>
      </w:r>
      <w:proofErr w:type="spellEnd"/>
      <w:r w:rsidRPr="00F80E62">
        <w:rPr>
          <w:rFonts w:ascii="Times New Roman" w:hAnsi="Times New Roman" w:cs="Times New Roman"/>
          <w:sz w:val="28"/>
          <w:szCs w:val="28"/>
        </w:rPr>
        <w:t>, 1909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XVI, 766 p., 20 c. di tav. : ill. ; 29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TEDESCO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GERMANIA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IT\ICCU\UFI\0313995</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lang w:val="en-US"/>
        </w:rPr>
      </w:pPr>
      <w:r w:rsidRPr="00736197">
        <w:rPr>
          <w:rFonts w:ascii="Times New Roman" w:hAnsi="Times New Roman" w:cs="Times New Roman"/>
          <w:b/>
          <w:sz w:val="28"/>
          <w:szCs w:val="28"/>
          <w:lang w:val="en-US"/>
        </w:rPr>
        <w:t>19)</w:t>
      </w:r>
      <w:r w:rsidRPr="00736197">
        <w:rPr>
          <w:rFonts w:ascii="Times New Roman" w:hAnsi="Times New Roman" w:cs="Times New Roman"/>
          <w:b/>
          <w:sz w:val="28"/>
          <w:szCs w:val="28"/>
          <w:lang w:val="en-US"/>
        </w:rPr>
        <w:tab/>
      </w:r>
      <w:proofErr w:type="spellStart"/>
      <w:r w:rsidRPr="00736197">
        <w:rPr>
          <w:rFonts w:ascii="Times New Roman" w:hAnsi="Times New Roman" w:cs="Times New Roman"/>
          <w:b/>
          <w:sz w:val="28"/>
          <w:szCs w:val="28"/>
          <w:lang w:val="en-US"/>
        </w:rPr>
        <w:t>Begonnen</w:t>
      </w:r>
      <w:proofErr w:type="spellEnd"/>
      <w:r w:rsidRPr="00736197">
        <w:rPr>
          <w:rFonts w:ascii="Times New Roman" w:hAnsi="Times New Roman" w:cs="Times New Roman"/>
          <w:b/>
          <w:sz w:val="28"/>
          <w:szCs w:val="28"/>
          <w:lang w:val="en-US"/>
        </w:rPr>
        <w:t xml:space="preserve"> von F. </w:t>
      </w:r>
      <w:proofErr w:type="spellStart"/>
      <w:r w:rsidRPr="00736197">
        <w:rPr>
          <w:rFonts w:ascii="Times New Roman" w:hAnsi="Times New Roman" w:cs="Times New Roman"/>
          <w:b/>
          <w:sz w:val="28"/>
          <w:szCs w:val="28"/>
          <w:lang w:val="en-US"/>
        </w:rPr>
        <w:t>Stohmann</w:t>
      </w:r>
      <w:proofErr w:type="spellEnd"/>
      <w:r w:rsidRPr="00736197">
        <w:rPr>
          <w:rFonts w:ascii="Times New Roman" w:hAnsi="Times New Roman" w:cs="Times New Roman"/>
          <w:b/>
          <w:sz w:val="28"/>
          <w:szCs w:val="28"/>
          <w:lang w:val="en-US"/>
        </w:rPr>
        <w:t xml:space="preserve"> und Bruno </w:t>
      </w:r>
      <w:proofErr w:type="spellStart"/>
      <w:r w:rsidRPr="00736197">
        <w:rPr>
          <w:rFonts w:ascii="Times New Roman" w:hAnsi="Times New Roman" w:cs="Times New Roman"/>
          <w:b/>
          <w:sz w:val="28"/>
          <w:szCs w:val="28"/>
          <w:lang w:val="en-US"/>
        </w:rPr>
        <w:t>Kerl</w:t>
      </w:r>
      <w:proofErr w:type="spellEnd"/>
    </w:p>
    <w:p w:rsidR="00F80E62" w:rsidRPr="00736197" w:rsidRDefault="00F80E62" w:rsidP="0070392C">
      <w:pPr>
        <w:spacing w:after="0"/>
        <w:jc w:val="both"/>
        <w:rPr>
          <w:rFonts w:ascii="Times New Roman" w:hAnsi="Times New Roman" w:cs="Times New Roman"/>
          <w:b/>
          <w:sz w:val="28"/>
          <w:szCs w:val="28"/>
          <w:lang w:val="en-US"/>
        </w:rPr>
      </w:pP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 4. </w:t>
      </w:r>
      <w:proofErr w:type="spellStart"/>
      <w:r w:rsidRPr="00F80E62">
        <w:rPr>
          <w:rFonts w:ascii="Times New Roman" w:hAnsi="Times New Roman" w:cs="Times New Roman"/>
          <w:sz w:val="28"/>
          <w:szCs w:val="28"/>
          <w:lang w:val="en-US"/>
        </w:rPr>
        <w:t>Aufl</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unter</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Mitwirkung</w:t>
      </w:r>
      <w:proofErr w:type="spellEnd"/>
      <w:r w:rsidRPr="00F80E62">
        <w:rPr>
          <w:rFonts w:ascii="Times New Roman" w:hAnsi="Times New Roman" w:cs="Times New Roman"/>
          <w:sz w:val="28"/>
          <w:szCs w:val="28"/>
          <w:lang w:val="en-US"/>
        </w:rPr>
        <w:t xml:space="preserve"> von E. Beckmann ... &lt;et al.&gt;</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Braunschweig</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Vieweg</w:t>
      </w:r>
      <w:proofErr w:type="spellEnd"/>
      <w:r w:rsidRPr="00F80E62">
        <w:rPr>
          <w:rFonts w:ascii="Times New Roman" w:hAnsi="Times New Roman" w:cs="Times New Roman"/>
          <w:sz w:val="28"/>
          <w:szCs w:val="28"/>
          <w:lang w:val="en-US"/>
        </w:rPr>
        <w:t>, 1905</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691 p. : ill. ; 28 cm.</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Fa</w:t>
      </w:r>
      <w:proofErr w:type="spellEnd"/>
      <w:r w:rsidRPr="00F80E62">
        <w:rPr>
          <w:rFonts w:ascii="Times New Roman" w:hAnsi="Times New Roman" w:cs="Times New Roman"/>
          <w:sz w:val="28"/>
          <w:szCs w:val="28"/>
          <w:lang w:val="en-US"/>
        </w:rPr>
        <w:t xml:space="preserve"> parte di </w:t>
      </w:r>
      <w:proofErr w:type="spellStart"/>
      <w:r w:rsidRPr="00F80E62">
        <w:rPr>
          <w:rFonts w:ascii="Times New Roman" w:hAnsi="Times New Roman" w:cs="Times New Roman"/>
          <w:sz w:val="28"/>
          <w:szCs w:val="28"/>
          <w:lang w:val="en-US"/>
        </w:rPr>
        <w:t>Encyklopadisches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Handbuch</w:t>
      </w:r>
      <w:proofErr w:type="spellEnd"/>
      <w:r w:rsidRPr="00F80E62">
        <w:rPr>
          <w:rFonts w:ascii="Times New Roman" w:hAnsi="Times New Roman" w:cs="Times New Roman"/>
          <w:sz w:val="28"/>
          <w:szCs w:val="28"/>
          <w:lang w:val="en-US"/>
        </w:rPr>
        <w:t xml:space="preserve"> der </w:t>
      </w:r>
      <w:proofErr w:type="spellStart"/>
      <w:r w:rsidRPr="00F80E62">
        <w:rPr>
          <w:rFonts w:ascii="Times New Roman" w:hAnsi="Times New Roman" w:cs="Times New Roman"/>
          <w:sz w:val="28"/>
          <w:szCs w:val="28"/>
          <w:lang w:val="en-US"/>
        </w:rPr>
        <w:t>technischen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Chemie</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Kerl</w:t>
      </w:r>
      <w:proofErr w:type="spellEnd"/>
      <w:r w:rsidRPr="00F80E62">
        <w:rPr>
          <w:rFonts w:ascii="Times New Roman" w:hAnsi="Times New Roman" w:cs="Times New Roman"/>
          <w:sz w:val="28"/>
          <w:szCs w:val="28"/>
          <w:lang w:val="en-US"/>
        </w:rPr>
        <w:t xml:space="preserve">, Bruno |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Friedrich Carl Adolf</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TEDESCO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GERMANIA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IT\ICCU\PUV\1080465</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lang w:val="en-US"/>
        </w:rPr>
      </w:pPr>
      <w:r w:rsidRPr="00736197">
        <w:rPr>
          <w:rFonts w:ascii="Times New Roman" w:hAnsi="Times New Roman" w:cs="Times New Roman"/>
          <w:b/>
          <w:sz w:val="28"/>
          <w:szCs w:val="28"/>
          <w:lang w:val="en-US"/>
        </w:rPr>
        <w:t>20)</w:t>
      </w:r>
      <w:r w:rsidRPr="00736197">
        <w:rPr>
          <w:rFonts w:ascii="Times New Roman" w:hAnsi="Times New Roman" w:cs="Times New Roman"/>
          <w:b/>
          <w:sz w:val="28"/>
          <w:szCs w:val="28"/>
          <w:lang w:val="en-US"/>
        </w:rPr>
        <w:tab/>
      </w:r>
      <w:proofErr w:type="spellStart"/>
      <w:r w:rsidRPr="00736197">
        <w:rPr>
          <w:rFonts w:ascii="Times New Roman" w:hAnsi="Times New Roman" w:cs="Times New Roman"/>
          <w:b/>
          <w:sz w:val="28"/>
          <w:szCs w:val="28"/>
          <w:lang w:val="en-US"/>
        </w:rPr>
        <w:t>Beltzer</w:t>
      </w:r>
      <w:proofErr w:type="spellEnd"/>
      <w:r w:rsidRPr="00736197">
        <w:rPr>
          <w:rFonts w:ascii="Times New Roman" w:hAnsi="Times New Roman" w:cs="Times New Roman"/>
          <w:b/>
          <w:sz w:val="28"/>
          <w:szCs w:val="28"/>
          <w:lang w:val="en-US"/>
        </w:rPr>
        <w:t>, Francis J. G</w:t>
      </w:r>
      <w:r w:rsidRPr="00F80E62">
        <w:rPr>
          <w:rFonts w:ascii="Times New Roman" w:hAnsi="Times New Roman" w:cs="Times New Roman"/>
          <w:sz w:val="28"/>
          <w:szCs w:val="28"/>
          <w:lang w:val="en-US"/>
        </w:rPr>
        <w:t>.</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Les </w:t>
      </w:r>
      <w:proofErr w:type="spellStart"/>
      <w:r w:rsidRPr="00F80E62">
        <w:rPr>
          <w:rFonts w:ascii="Times New Roman" w:hAnsi="Times New Roman" w:cs="Times New Roman"/>
          <w:sz w:val="28"/>
          <w:szCs w:val="28"/>
          <w:lang w:val="en-US"/>
        </w:rPr>
        <w:t>matieres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cellulosiques</w:t>
      </w:r>
      <w:proofErr w:type="spellEnd"/>
      <w:r w:rsidRPr="00F80E62">
        <w:rPr>
          <w:rFonts w:ascii="Times New Roman" w:hAnsi="Times New Roman" w:cs="Times New Roman"/>
          <w:sz w:val="28"/>
          <w:szCs w:val="28"/>
          <w:lang w:val="en-US"/>
        </w:rPr>
        <w:t xml:space="preserve"> : textiles </w:t>
      </w:r>
      <w:proofErr w:type="spellStart"/>
      <w:r w:rsidRPr="00F80E62">
        <w:rPr>
          <w:rFonts w:ascii="Times New Roman" w:hAnsi="Times New Roman" w:cs="Times New Roman"/>
          <w:sz w:val="28"/>
          <w:szCs w:val="28"/>
          <w:lang w:val="en-US"/>
        </w:rPr>
        <w:t>naturels</w:t>
      </w:r>
      <w:proofErr w:type="spellEnd"/>
      <w:r w:rsidRPr="00F80E62">
        <w:rPr>
          <w:rFonts w:ascii="Times New Roman" w:hAnsi="Times New Roman" w:cs="Times New Roman"/>
          <w:sz w:val="28"/>
          <w:szCs w:val="28"/>
          <w:lang w:val="en-US"/>
        </w:rPr>
        <w:t xml:space="preserve"> et </w:t>
      </w:r>
      <w:proofErr w:type="spellStart"/>
      <w:r w:rsidRPr="00F80E62">
        <w:rPr>
          <w:rFonts w:ascii="Times New Roman" w:hAnsi="Times New Roman" w:cs="Times New Roman"/>
          <w:sz w:val="28"/>
          <w:szCs w:val="28"/>
          <w:lang w:val="en-US"/>
        </w:rPr>
        <w:t>artificiels</w:t>
      </w:r>
      <w:proofErr w:type="spellEnd"/>
      <w:r w:rsidRPr="00F80E62">
        <w:rPr>
          <w:rFonts w:ascii="Times New Roman" w:hAnsi="Times New Roman" w:cs="Times New Roman"/>
          <w:sz w:val="28"/>
          <w:szCs w:val="28"/>
          <w:lang w:val="en-US"/>
        </w:rPr>
        <w:t xml:space="preserve">; pates a </w:t>
      </w:r>
      <w:proofErr w:type="spellStart"/>
      <w:r w:rsidRPr="00F80E62">
        <w:rPr>
          <w:rFonts w:ascii="Times New Roman" w:hAnsi="Times New Roman" w:cs="Times New Roman"/>
          <w:sz w:val="28"/>
          <w:szCs w:val="28"/>
          <w:lang w:val="en-US"/>
        </w:rPr>
        <w:t>papier</w:t>
      </w:r>
      <w:proofErr w:type="spellEnd"/>
      <w:r w:rsidRPr="00F80E62">
        <w:rPr>
          <w:rFonts w:ascii="Times New Roman" w:hAnsi="Times New Roman" w:cs="Times New Roman"/>
          <w:sz w:val="28"/>
          <w:szCs w:val="28"/>
          <w:lang w:val="en-US"/>
        </w:rPr>
        <w:t xml:space="preserve"> et </w:t>
      </w:r>
      <w:proofErr w:type="spellStart"/>
      <w:r w:rsidRPr="00F80E62">
        <w:rPr>
          <w:rFonts w:ascii="Times New Roman" w:hAnsi="Times New Roman" w:cs="Times New Roman"/>
          <w:sz w:val="28"/>
          <w:szCs w:val="28"/>
          <w:lang w:val="en-US"/>
        </w:rPr>
        <w:t>papiers</w:t>
      </w:r>
      <w:proofErr w:type="spellEnd"/>
      <w:r w:rsidRPr="00F80E62">
        <w:rPr>
          <w:rFonts w:ascii="Times New Roman" w:hAnsi="Times New Roman" w:cs="Times New Roman"/>
          <w:sz w:val="28"/>
          <w:szCs w:val="28"/>
          <w:lang w:val="en-US"/>
        </w:rPr>
        <w:t xml:space="preserve"> / par Francis J. G. </w:t>
      </w:r>
      <w:proofErr w:type="spellStart"/>
      <w:r w:rsidRPr="00F80E62">
        <w:rPr>
          <w:rFonts w:ascii="Times New Roman" w:hAnsi="Times New Roman" w:cs="Times New Roman"/>
          <w:sz w:val="28"/>
          <w:szCs w:val="28"/>
          <w:lang w:val="en-US"/>
        </w:rPr>
        <w:t>Beltzer</w:t>
      </w:r>
      <w:proofErr w:type="spellEnd"/>
      <w:r w:rsidRPr="00F80E62">
        <w:rPr>
          <w:rFonts w:ascii="Times New Roman" w:hAnsi="Times New Roman" w:cs="Times New Roman"/>
          <w:sz w:val="28"/>
          <w:szCs w:val="28"/>
          <w:lang w:val="en-US"/>
        </w:rPr>
        <w:t xml:space="preserve">, Jules </w:t>
      </w:r>
      <w:proofErr w:type="spellStart"/>
      <w:r w:rsidRPr="00F80E62">
        <w:rPr>
          <w:rFonts w:ascii="Times New Roman" w:hAnsi="Times New Roman" w:cs="Times New Roman"/>
          <w:sz w:val="28"/>
          <w:szCs w:val="28"/>
          <w:lang w:val="en-US"/>
        </w:rPr>
        <w:t>Persoz</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Paris ; Liege : </w:t>
      </w:r>
      <w:proofErr w:type="spellStart"/>
      <w:r w:rsidRPr="00F80E62">
        <w:rPr>
          <w:rFonts w:ascii="Times New Roman" w:hAnsi="Times New Roman" w:cs="Times New Roman"/>
          <w:sz w:val="28"/>
          <w:szCs w:val="28"/>
          <w:lang w:val="en-US"/>
        </w:rPr>
        <w:t>Libraire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polytechnique</w:t>
      </w:r>
      <w:proofErr w:type="spellEnd"/>
      <w:r w:rsidRPr="00F80E62">
        <w:rPr>
          <w:rFonts w:ascii="Times New Roman" w:hAnsi="Times New Roman" w:cs="Times New Roman"/>
          <w:sz w:val="28"/>
          <w:szCs w:val="28"/>
          <w:lang w:val="en-US"/>
        </w:rPr>
        <w:t xml:space="preserve"> Beranger, 1911</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454 p. : ill ; 18 cm.</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Manuels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pratiques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d'analyses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chimiques</w:t>
      </w:r>
      <w:proofErr w:type="spellEnd"/>
      <w:r w:rsidRPr="00F80E62">
        <w:rPr>
          <w:rFonts w:ascii="Times New Roman" w:hAnsi="Times New Roman" w:cs="Times New Roman"/>
          <w:sz w:val="28"/>
          <w:szCs w:val="28"/>
          <w:lang w:val="en-US"/>
        </w:rPr>
        <w:t xml:space="preserve"> </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Persoz</w:t>
      </w:r>
      <w:proofErr w:type="spellEnd"/>
      <w:r w:rsidRPr="00F80E62">
        <w:rPr>
          <w:rFonts w:ascii="Times New Roman" w:hAnsi="Times New Roman" w:cs="Times New Roman"/>
          <w:sz w:val="28"/>
          <w:szCs w:val="28"/>
        </w:rPr>
        <w:t>, Jules</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IT\ICCU\LIA\0030126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21)</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Bertorelle</w:t>
      </w:r>
      <w:proofErr w:type="spellEnd"/>
      <w:r w:rsidRPr="00736197">
        <w:rPr>
          <w:rFonts w:ascii="Times New Roman" w:hAnsi="Times New Roman" w:cs="Times New Roman"/>
          <w:b/>
          <w:sz w:val="28"/>
          <w:szCs w:val="28"/>
        </w:rPr>
        <w:t>, Eugenio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Chimica fisica con esercitazioni pratiche e numeriche : nozioni generali, stato gassoso, stato liquido, stato solido, soluzioni ... / Eugenio </w:t>
      </w:r>
      <w:proofErr w:type="spellStart"/>
      <w:r w:rsidRPr="00F80E62">
        <w:rPr>
          <w:rFonts w:ascii="Times New Roman" w:hAnsi="Times New Roman" w:cs="Times New Roman"/>
          <w:sz w:val="28"/>
          <w:szCs w:val="28"/>
        </w:rPr>
        <w:t>Bertorelle</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Hoepli, 1946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XIV, 500 p. ; 24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Chimica fisica., </w:t>
      </w:r>
      <w:proofErr w:type="spellStart"/>
      <w:r w:rsidRPr="00F80E62">
        <w:rPr>
          <w:rFonts w:ascii="Times New Roman" w:hAnsi="Times New Roman" w:cs="Times New Roman"/>
          <w:sz w:val="28"/>
          <w:szCs w:val="28"/>
        </w:rPr>
        <w:t>Tit</w:t>
      </w:r>
      <w:proofErr w:type="spellEnd"/>
      <w:r w:rsidRPr="00F80E62">
        <w:rPr>
          <w:rFonts w:ascii="Times New Roman" w:hAnsi="Times New Roman" w:cs="Times New Roman"/>
          <w:sz w:val="28"/>
          <w:szCs w:val="28"/>
        </w:rPr>
        <w:t>. del dorso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fisica – Esercitazioni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IT\ICCU\LIA\0069081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22)</w:t>
      </w:r>
      <w:r w:rsidRPr="00736197">
        <w:rPr>
          <w:rFonts w:ascii="Times New Roman" w:hAnsi="Times New Roman" w:cs="Times New Roman"/>
          <w:b/>
          <w:sz w:val="28"/>
          <w:szCs w:val="28"/>
        </w:rPr>
        <w:tab/>
        <w:t>Biffi, Emilio</w:t>
      </w:r>
    </w:p>
    <w:p w:rsidR="008C746D"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Strumenti di misura ed apparecchi elettrici / Emilio Biffi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 Milano : Libreria editrice politecnica, 1926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XI, 376 p.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[CUBI] 78864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[BNI] 1929 1412</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Apparecchi elettrici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IT\ICCU\LO1\0467636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23)</w:t>
      </w:r>
      <w:r w:rsidRPr="00736197">
        <w:rPr>
          <w:rFonts w:ascii="Times New Roman" w:hAnsi="Times New Roman" w:cs="Times New Roman"/>
          <w:b/>
          <w:sz w:val="28"/>
          <w:szCs w:val="28"/>
        </w:rPr>
        <w:tab/>
        <w:t>Bollettino ufficiale. Parte 1., Leggi, decreti, regolamenti e altre disposizioni generali / Ministero della pubblica istruzione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A. 71, n. 1/13 (6 gen./30 mar. 1944)-a. 128, n. 25/26 (21/28 </w:t>
      </w:r>
      <w:proofErr w:type="spellStart"/>
      <w:r w:rsidRPr="00F80E62">
        <w:rPr>
          <w:rFonts w:ascii="Times New Roman" w:hAnsi="Times New Roman" w:cs="Times New Roman"/>
          <w:sz w:val="28"/>
          <w:szCs w:val="28"/>
        </w:rPr>
        <w:t>giu</w:t>
      </w:r>
      <w:proofErr w:type="spellEnd"/>
      <w:r w:rsidRPr="00F80E62">
        <w:rPr>
          <w:rFonts w:ascii="Times New Roman" w:hAnsi="Times New Roman" w:cs="Times New Roman"/>
          <w:sz w:val="28"/>
          <w:szCs w:val="28"/>
        </w:rPr>
        <w:t>. 2001)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Libreria dello Stato, 1944-2001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 ; 20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Settimanale.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[ACNP] 00005420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Continuazione di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Bollettino ufficiale / Ministero della educazione nazionale. 1., Leggi, regolamenti e altre disposizioni Bollettino ufficiale. Ministero della pubblica istruzione. -, titolo distintivo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 : Ministero della pubblica istruzione</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Istruzione pubblica - Legislazione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MINISTERO DELLA PUBBLICA ISTRUZIONE - BOLLETTINO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344.4507026 (20.)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IT\ICCU\MIL\0069180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24)</w:t>
      </w:r>
      <w:r w:rsidRPr="00736197">
        <w:rPr>
          <w:rFonts w:ascii="Times New Roman" w:hAnsi="Times New Roman" w:cs="Times New Roman"/>
          <w:b/>
          <w:sz w:val="28"/>
          <w:szCs w:val="28"/>
        </w:rPr>
        <w:tab/>
        <w:t>Bonacci, Giovanni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Attività economica e progressi italici nell'economia mondiale : ad uso delle scuole medie e professionali / Giovanni Bonacci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 ed. con l'illustrazione de Lo stato corporativo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Firenze : Rivista delle arti grafiche, [1926?!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110 p. : ill. ; 22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Sul front.: per la circolare Fedele 7 ottobre 1926</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IT\ICCU\TO0\1075911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25)</w:t>
      </w:r>
      <w:r w:rsidRPr="00736197">
        <w:rPr>
          <w:rFonts w:ascii="Times New Roman" w:hAnsi="Times New Roman" w:cs="Times New Roman"/>
          <w:b/>
          <w:sz w:val="28"/>
          <w:szCs w:val="28"/>
        </w:rPr>
        <w:tab/>
        <w:t xml:space="preserve"> Bongiovanni, Giuseppe</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Magnetismo : definizioni e leggi principali dell'elettrologia / G. Bongiovanni</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1895</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IV, 332 p. ; 20 cm.</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Biblioteca dell'elettricità ; XXII</w:t>
      </w:r>
      <w:r w:rsidRPr="00F80E62">
        <w:rPr>
          <w:rFonts w:ascii="Times New Roman" w:hAnsi="Times New Roman" w:cs="Times New Roman"/>
          <w:sz w:val="28"/>
          <w:szCs w:val="28"/>
        </w:rPr>
        <w:tab/>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IT\ICCU\UFE\0246534 </w:t>
      </w:r>
    </w:p>
    <w:p w:rsidR="00F80E62" w:rsidRPr="00F80E62" w:rsidRDefault="00F80E62" w:rsidP="008612EE">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26)</w:t>
      </w:r>
      <w:r w:rsidRPr="00736197">
        <w:rPr>
          <w:rFonts w:ascii="Times New Roman" w:hAnsi="Times New Roman" w:cs="Times New Roman"/>
          <w:b/>
          <w:sz w:val="28"/>
          <w:szCs w:val="28"/>
        </w:rPr>
        <w:tab/>
        <w:t xml:space="preserve"> Bordoni, Ugo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 fenomeni elettrici dell'atmosfera e la protezione degli edifici dalle scariche temporalesche : comunicazione fatta alla sezione di Roma dell'A.E.I. la sera del 20 febbraio 1924 / Ugo Bordoni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Milano : Stucchi-Ceretti, 1924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101 p.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Raccolta di monografie pubblicate da "L'Elettrotecnica" / Associazione elettrotecnica italiana ; 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Estr</w:t>
      </w:r>
      <w:proofErr w:type="spellEnd"/>
      <w:r w:rsidRPr="00F80E62">
        <w:rPr>
          <w:rFonts w:ascii="Times New Roman" w:hAnsi="Times New Roman" w:cs="Times New Roman"/>
          <w:sz w:val="28"/>
          <w:szCs w:val="28"/>
        </w:rPr>
        <w:t>. da L'Elettrotecnica, vol. 11., n. 9-10-11-12, 1924.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Elettrotecnica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atmosfera - fenomeni elettrici - protezione degli edifici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IT\ICCU\LO1\0454766</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27)</w:t>
      </w:r>
      <w:r w:rsidRPr="00736197">
        <w:rPr>
          <w:rFonts w:ascii="Times New Roman" w:hAnsi="Times New Roman" w:cs="Times New Roman"/>
          <w:b/>
          <w:sz w:val="28"/>
          <w:szCs w:val="28"/>
        </w:rPr>
        <w:tab/>
        <w:t xml:space="preserve"> Bruni, Giuseppe &lt;chimico ; 1873-1946&gt;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generale ed inorganica / Giuseppe Bruni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Tamburini, 1939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XIV, 602 p. ; 24 cm.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generale ed inorganica | Bruni, Giuseppe &lt;chimico ; 1873-1946&gt;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102884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1939 689</w:t>
      </w:r>
      <w:r w:rsidRPr="00F80E62">
        <w:rPr>
          <w:rFonts w:ascii="Times New Roman" w:hAnsi="Times New Roman" w:cs="Times New Roman"/>
          <w:sz w:val="28"/>
          <w:szCs w:val="28"/>
        </w:rPr>
        <w:tab/>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8C746D" w:rsidRDefault="008C746D" w:rsidP="0070392C">
      <w:pPr>
        <w:spacing w:after="0"/>
        <w:jc w:val="both"/>
        <w:rPr>
          <w:rFonts w:ascii="Times New Roman" w:hAnsi="Times New Roman" w:cs="Times New Roman"/>
          <w:sz w:val="28"/>
          <w:szCs w:val="28"/>
        </w:rPr>
      </w:pPr>
      <w:r>
        <w:rPr>
          <w:rFonts w:ascii="Times New Roman" w:hAnsi="Times New Roman" w:cs="Times New Roman"/>
          <w:sz w:val="28"/>
          <w:szCs w:val="28"/>
        </w:rPr>
        <w:t>IT\ICCU\CUB\0137679</w:t>
      </w:r>
    </w:p>
    <w:p w:rsidR="00F80E62" w:rsidRPr="008C746D" w:rsidRDefault="00F80E62" w:rsidP="0070392C">
      <w:pPr>
        <w:spacing w:after="0"/>
        <w:jc w:val="both"/>
        <w:rPr>
          <w:rFonts w:ascii="Times New Roman" w:hAnsi="Times New Roman" w:cs="Times New Roman"/>
          <w:sz w:val="28"/>
          <w:szCs w:val="28"/>
        </w:rPr>
      </w:pPr>
      <w:r w:rsidRPr="00736197">
        <w:rPr>
          <w:rFonts w:ascii="Times New Roman" w:hAnsi="Times New Roman" w:cs="Times New Roman"/>
          <w:b/>
          <w:sz w:val="28"/>
          <w:szCs w:val="28"/>
        </w:rPr>
        <w:lastRenderedPageBreak/>
        <w:t>28)</w:t>
      </w:r>
      <w:r w:rsidRPr="00736197">
        <w:rPr>
          <w:rFonts w:ascii="Times New Roman" w:hAnsi="Times New Roman" w:cs="Times New Roman"/>
          <w:b/>
          <w:sz w:val="28"/>
          <w:szCs w:val="28"/>
        </w:rPr>
        <w:tab/>
        <w:t>Brunelli, Italo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La costruzione delle linee elettriche aeree per telegrafi, telefoni, trasporti industriali e trazione elettrica : con una appendice sui cavi aerei, sotterranei e sottomarini / Italo Brunelli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Stabilimento cromo-</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di Carlo Colombo, 1912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326 p.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102391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Ingegneria elettrica - Linee elettriche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IT\ICCU\UBO\1037835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29)</w:t>
      </w:r>
      <w:r w:rsidRPr="00736197">
        <w:rPr>
          <w:rFonts w:ascii="Times New Roman" w:hAnsi="Times New Roman" w:cs="Times New Roman"/>
          <w:b/>
          <w:sz w:val="28"/>
          <w:szCs w:val="28"/>
        </w:rPr>
        <w:tab/>
        <w:t xml:space="preserve">Bureau </w:t>
      </w:r>
      <w:proofErr w:type="spellStart"/>
      <w:r w:rsidRPr="00736197">
        <w:rPr>
          <w:rFonts w:ascii="Times New Roman" w:hAnsi="Times New Roman" w:cs="Times New Roman"/>
          <w:b/>
          <w:sz w:val="28"/>
          <w:szCs w:val="28"/>
        </w:rPr>
        <w:t>international</w:t>
      </w:r>
      <w:proofErr w:type="spellEnd"/>
      <w:r w:rsidRPr="00736197">
        <w:rPr>
          <w:rFonts w:ascii="Times New Roman" w:hAnsi="Times New Roman" w:cs="Times New Roman"/>
          <w:b/>
          <w:sz w:val="28"/>
          <w:szCs w:val="28"/>
        </w:rPr>
        <w:t xml:space="preserve"> de l'union </w:t>
      </w:r>
      <w:proofErr w:type="spellStart"/>
      <w:r w:rsidRPr="00736197">
        <w:rPr>
          <w:rFonts w:ascii="Times New Roman" w:hAnsi="Times New Roman" w:cs="Times New Roman"/>
          <w:b/>
          <w:sz w:val="28"/>
          <w:szCs w:val="28"/>
        </w:rPr>
        <w:t>telegraphique</w:t>
      </w:r>
      <w:proofErr w:type="spellEnd"/>
      <w:r w:rsidRPr="00736197">
        <w:rPr>
          <w:rFonts w:ascii="Times New Roman" w:hAnsi="Times New Roman" w:cs="Times New Roman"/>
          <w:b/>
          <w:sz w:val="28"/>
          <w:szCs w:val="28"/>
        </w:rPr>
        <w:t xml:space="preserv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Nomenclatura ufficiale delle stazioni radiotelegrafiche / pubblicato dall'ufficio internazionale dell'unione telegrafica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Berna : Ufficio internazionale dell'unione telegrafica, 1924</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451 p. ; 30 cm</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Nomenclature </w:t>
      </w:r>
      <w:proofErr w:type="spellStart"/>
      <w:r w:rsidRPr="00F80E62">
        <w:rPr>
          <w:rFonts w:ascii="Times New Roman" w:hAnsi="Times New Roman" w:cs="Times New Roman"/>
          <w:sz w:val="28"/>
          <w:szCs w:val="28"/>
          <w:lang w:val="en-US"/>
        </w:rPr>
        <w:t>officielle</w:t>
      </w:r>
      <w:proofErr w:type="spellEnd"/>
      <w:r w:rsidRPr="00F80E62">
        <w:rPr>
          <w:rFonts w:ascii="Times New Roman" w:hAnsi="Times New Roman" w:cs="Times New Roman"/>
          <w:sz w:val="28"/>
          <w:szCs w:val="28"/>
          <w:lang w:val="en-US"/>
        </w:rPr>
        <w:t xml:space="preserve"> des stations </w:t>
      </w:r>
      <w:proofErr w:type="spellStart"/>
      <w:r w:rsidRPr="00F80E62">
        <w:rPr>
          <w:rFonts w:ascii="Times New Roman" w:hAnsi="Times New Roman" w:cs="Times New Roman"/>
          <w:sz w:val="28"/>
          <w:szCs w:val="28"/>
          <w:lang w:val="en-US"/>
        </w:rPr>
        <w:t>radiotélégraphiques</w:t>
      </w:r>
      <w:proofErr w:type="spellEnd"/>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Stazioni radiotelegrafiche - Nominativi internazionali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SVIZZERA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IT\ICCU\LO1\0376106</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30)</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Cadiat</w:t>
      </w:r>
      <w:proofErr w:type="spellEnd"/>
      <w:r w:rsidRPr="00736197">
        <w:rPr>
          <w:rFonts w:ascii="Times New Roman" w:hAnsi="Times New Roman" w:cs="Times New Roman"/>
          <w:b/>
          <w:sz w:val="28"/>
          <w:szCs w:val="28"/>
        </w:rPr>
        <w:t>, Ernest</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Traité</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pratique</w:t>
      </w:r>
      <w:proofErr w:type="spellEnd"/>
      <w:r w:rsidRPr="00F80E62">
        <w:rPr>
          <w:rFonts w:ascii="Times New Roman" w:hAnsi="Times New Roman" w:cs="Times New Roman"/>
          <w:sz w:val="28"/>
          <w:szCs w:val="28"/>
        </w:rPr>
        <w:t xml:space="preserve"> d'</w:t>
      </w:r>
      <w:proofErr w:type="spellStart"/>
      <w:r w:rsidRPr="00F80E62">
        <w:rPr>
          <w:rFonts w:ascii="Times New Roman" w:hAnsi="Times New Roman" w:cs="Times New Roman"/>
          <w:sz w:val="28"/>
          <w:szCs w:val="28"/>
        </w:rPr>
        <w:t>électricité</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industrielle</w:t>
      </w:r>
      <w:proofErr w:type="spellEnd"/>
      <w:r w:rsidRPr="00F80E62">
        <w:rPr>
          <w:rFonts w:ascii="Times New Roman" w:hAnsi="Times New Roman" w:cs="Times New Roman"/>
          <w:sz w:val="28"/>
          <w:szCs w:val="28"/>
        </w:rPr>
        <w:t xml:space="preserve"> / par E. </w:t>
      </w:r>
      <w:proofErr w:type="spellStart"/>
      <w:r w:rsidRPr="00F80E62">
        <w:rPr>
          <w:rFonts w:ascii="Times New Roman" w:hAnsi="Times New Roman" w:cs="Times New Roman"/>
          <w:sz w:val="28"/>
          <w:szCs w:val="28"/>
        </w:rPr>
        <w:t>Cadiat</w:t>
      </w:r>
      <w:proofErr w:type="spellEnd"/>
      <w:r w:rsidRPr="00F80E62">
        <w:rPr>
          <w:rFonts w:ascii="Times New Roman" w:hAnsi="Times New Roman" w:cs="Times New Roman"/>
          <w:sz w:val="28"/>
          <w:szCs w:val="28"/>
        </w:rPr>
        <w:t xml:space="preserve">, L. </w:t>
      </w:r>
      <w:proofErr w:type="spellStart"/>
      <w:r w:rsidRPr="00F80E62">
        <w:rPr>
          <w:rFonts w:ascii="Times New Roman" w:hAnsi="Times New Roman" w:cs="Times New Roman"/>
          <w:sz w:val="28"/>
          <w:szCs w:val="28"/>
        </w:rPr>
        <w:t>Dubost</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4.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lang w:val="en-US"/>
        </w:rPr>
        <w:t xml:space="preserve">Paris : </w:t>
      </w:r>
      <w:proofErr w:type="spellStart"/>
      <w:r w:rsidRPr="00F80E62">
        <w:rPr>
          <w:rFonts w:ascii="Times New Roman" w:hAnsi="Times New Roman" w:cs="Times New Roman"/>
          <w:sz w:val="28"/>
          <w:szCs w:val="28"/>
          <w:lang w:val="en-US"/>
        </w:rPr>
        <w:t>Librairie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Polytechnique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Baudry</w:t>
      </w:r>
      <w:proofErr w:type="spellEnd"/>
      <w:r w:rsidRPr="00F80E62">
        <w:rPr>
          <w:rFonts w:ascii="Times New Roman" w:hAnsi="Times New Roman" w:cs="Times New Roman"/>
          <w:sz w:val="28"/>
          <w:szCs w:val="28"/>
          <w:lang w:val="en-US"/>
        </w:rPr>
        <w:t xml:space="preserve"> et C., 1892. </w:t>
      </w:r>
      <w:r w:rsidRPr="00F80E62">
        <w:rPr>
          <w:rFonts w:ascii="Times New Roman" w:hAnsi="Times New Roman" w:cs="Times New Roman"/>
          <w:sz w:val="28"/>
          <w:szCs w:val="28"/>
        </w:rPr>
        <w:t>1 v.</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Dubost</w:t>
      </w:r>
      <w:proofErr w:type="spellEnd"/>
      <w:r w:rsidRPr="00F80E62">
        <w:rPr>
          <w:rFonts w:ascii="Times New Roman" w:hAnsi="Times New Roman" w:cs="Times New Roman"/>
          <w:sz w:val="28"/>
          <w:szCs w:val="28"/>
        </w:rPr>
        <w:t>, Lucien</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IT\ICCU\UBO\1037825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31)</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Calvani</w:t>
      </w:r>
      <w:proofErr w:type="spellEnd"/>
      <w:r w:rsidRPr="00736197">
        <w:rPr>
          <w:rFonts w:ascii="Times New Roman" w:hAnsi="Times New Roman" w:cs="Times New Roman"/>
          <w:b/>
          <w:sz w:val="28"/>
          <w:szCs w:val="28"/>
        </w:rPr>
        <w:t>, Michele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Fondamenti del diritto d'invenzione : Milano 1940- XVIII. Edito a cura della scuola tecnica </w:t>
      </w:r>
      <w:proofErr w:type="spellStart"/>
      <w:r w:rsidRPr="00F80E62">
        <w:rPr>
          <w:rFonts w:ascii="Times New Roman" w:hAnsi="Times New Roman" w:cs="Times New Roman"/>
          <w:sz w:val="28"/>
          <w:szCs w:val="28"/>
        </w:rPr>
        <w:t>sup</w:t>
      </w:r>
      <w:proofErr w:type="spellEnd"/>
      <w:r w:rsidRPr="00F80E62">
        <w:rPr>
          <w:rFonts w:ascii="Times New Roman" w:hAnsi="Times New Roman" w:cs="Times New Roman"/>
          <w:sz w:val="28"/>
          <w:szCs w:val="28"/>
        </w:rPr>
        <w:t>. Ettore Conti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Milano : Tipo </w:t>
      </w:r>
      <w:proofErr w:type="spellStart"/>
      <w:r w:rsidRPr="00F80E62">
        <w:rPr>
          <w:rFonts w:ascii="Times New Roman" w:hAnsi="Times New Roman" w:cs="Times New Roman"/>
          <w:sz w:val="28"/>
          <w:szCs w:val="28"/>
        </w:rPr>
        <w:t>Lit</w:t>
      </w:r>
      <w:proofErr w:type="spellEnd"/>
      <w:r w:rsidRPr="00F80E62">
        <w:rPr>
          <w:rFonts w:ascii="Times New Roman" w:hAnsi="Times New Roman" w:cs="Times New Roman"/>
          <w:sz w:val="28"/>
          <w:szCs w:val="28"/>
        </w:rPr>
        <w:t xml:space="preserve">. G. </w:t>
      </w:r>
      <w:proofErr w:type="spellStart"/>
      <w:r w:rsidRPr="00F80E62">
        <w:rPr>
          <w:rFonts w:ascii="Times New Roman" w:hAnsi="Times New Roman" w:cs="Times New Roman"/>
          <w:sz w:val="28"/>
          <w:szCs w:val="28"/>
        </w:rPr>
        <w:t>Tenconi</w:t>
      </w:r>
      <w:proofErr w:type="spellEnd"/>
      <w:r w:rsidRPr="00F80E62">
        <w:rPr>
          <w:rFonts w:ascii="Times New Roman" w:hAnsi="Times New Roman" w:cs="Times New Roman"/>
          <w:sz w:val="28"/>
          <w:szCs w:val="28"/>
        </w:rPr>
        <w:t>, 1940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8. p. 34.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112286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1940 9489</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[Autore] </w:t>
      </w:r>
      <w:proofErr w:type="spellStart"/>
      <w:r w:rsidRPr="00F80E62">
        <w:rPr>
          <w:rFonts w:ascii="Times New Roman" w:hAnsi="Times New Roman" w:cs="Times New Roman"/>
          <w:sz w:val="28"/>
          <w:szCs w:val="28"/>
        </w:rPr>
        <w:t>Calvani</w:t>
      </w:r>
      <w:proofErr w:type="spellEnd"/>
      <w:r w:rsidRPr="00F80E62">
        <w:rPr>
          <w:rFonts w:ascii="Times New Roman" w:hAnsi="Times New Roman" w:cs="Times New Roman"/>
          <w:sz w:val="28"/>
          <w:szCs w:val="28"/>
        </w:rPr>
        <w:t>, Michele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IT\ICCU\CUB\0148035</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32)</w:t>
      </w:r>
      <w:r w:rsidRPr="00736197">
        <w:rPr>
          <w:rFonts w:ascii="Times New Roman" w:hAnsi="Times New Roman" w:cs="Times New Roman"/>
          <w:b/>
          <w:sz w:val="28"/>
          <w:szCs w:val="28"/>
        </w:rPr>
        <w:tab/>
        <w:t xml:space="preserve"> </w:t>
      </w:r>
      <w:proofErr w:type="spellStart"/>
      <w:r w:rsidRPr="00736197">
        <w:rPr>
          <w:rFonts w:ascii="Times New Roman" w:hAnsi="Times New Roman" w:cs="Times New Roman"/>
          <w:b/>
          <w:sz w:val="28"/>
          <w:szCs w:val="28"/>
        </w:rPr>
        <w:t>Capozio</w:t>
      </w:r>
      <w:proofErr w:type="spellEnd"/>
      <w:r w:rsidRPr="00736197">
        <w:rPr>
          <w:rFonts w:ascii="Times New Roman" w:hAnsi="Times New Roman" w:cs="Times New Roman"/>
          <w:b/>
          <w:sz w:val="28"/>
          <w:szCs w:val="28"/>
        </w:rPr>
        <w:t>, Aldo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Indice sistematico cronologico della legislazione italiana : leggi, decreti e regolamenti dal 1861 al 31 dicembre 1917 : ordinato per materia alfabeticamente con copiose note analitiche e di riferimento : 1918 / </w:t>
      </w:r>
      <w:proofErr w:type="spellStart"/>
      <w:r w:rsidRPr="00F80E62">
        <w:rPr>
          <w:rFonts w:ascii="Times New Roman" w:hAnsi="Times New Roman" w:cs="Times New Roman"/>
          <w:sz w:val="28"/>
          <w:szCs w:val="28"/>
        </w:rPr>
        <w:t>Capozio</w:t>
      </w:r>
      <w:proofErr w:type="spellEnd"/>
      <w:r w:rsidRPr="00F80E62">
        <w:rPr>
          <w:rFonts w:ascii="Times New Roman" w:hAnsi="Times New Roman" w:cs="Times New Roman"/>
          <w:sz w:val="28"/>
          <w:szCs w:val="28"/>
        </w:rPr>
        <w:t xml:space="preserve"> Aldo e </w:t>
      </w: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xml:space="preserve">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S.I.R.A., 1918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445, XXXIV p. ; 24 cm.</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IT\ICCU\TO0\1519275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33)</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Capozio</w:t>
      </w:r>
      <w:proofErr w:type="spellEnd"/>
      <w:r w:rsidRPr="00736197">
        <w:rPr>
          <w:rFonts w:ascii="Times New Roman" w:hAnsi="Times New Roman" w:cs="Times New Roman"/>
          <w:b/>
          <w:sz w:val="28"/>
          <w:szCs w:val="28"/>
        </w:rPr>
        <w:t>, Aldo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Indice sistematico cronologico della legislazione italiana : leggi, decreti e regolamenti dal 1861 al 31 dicembre 1917 / </w:t>
      </w:r>
      <w:proofErr w:type="spellStart"/>
      <w:r w:rsidRPr="00F80E62">
        <w:rPr>
          <w:rFonts w:ascii="Times New Roman" w:hAnsi="Times New Roman" w:cs="Times New Roman"/>
          <w:sz w:val="28"/>
          <w:szCs w:val="28"/>
        </w:rPr>
        <w:t>Capozio</w:t>
      </w:r>
      <w:proofErr w:type="spellEnd"/>
      <w:r w:rsidRPr="00F80E62">
        <w:rPr>
          <w:rFonts w:ascii="Times New Roman" w:hAnsi="Times New Roman" w:cs="Times New Roman"/>
          <w:sz w:val="28"/>
          <w:szCs w:val="28"/>
        </w:rPr>
        <w:t xml:space="preserve"> Aldo e </w:t>
      </w: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xml:space="preserve">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Roma : F. </w:t>
      </w:r>
      <w:proofErr w:type="spellStart"/>
      <w:r w:rsidRPr="00F80E62">
        <w:rPr>
          <w:rFonts w:ascii="Times New Roman" w:hAnsi="Times New Roman" w:cs="Times New Roman"/>
          <w:sz w:val="28"/>
          <w:szCs w:val="28"/>
        </w:rPr>
        <w:t>Atzori</w:t>
      </w:r>
      <w:proofErr w:type="spellEnd"/>
      <w:r w:rsidRPr="00F80E62">
        <w:rPr>
          <w:rFonts w:ascii="Times New Roman" w:hAnsi="Times New Roman" w:cs="Times New Roman"/>
          <w:sz w:val="28"/>
          <w:szCs w:val="28"/>
        </w:rPr>
        <w:t xml:space="preserve"> &amp; C., 1918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445, XXXIV p.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119978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1918 2336</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IT\ICCU\IEI\0148775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34)</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Capozio</w:t>
      </w:r>
      <w:proofErr w:type="spellEnd"/>
      <w:r w:rsidRPr="00736197">
        <w:rPr>
          <w:rFonts w:ascii="Times New Roman" w:hAnsi="Times New Roman" w:cs="Times New Roman"/>
          <w:b/>
          <w:sz w:val="28"/>
          <w:szCs w:val="28"/>
        </w:rPr>
        <w:t>, Aldo</w:t>
      </w:r>
    </w:p>
    <w:p w:rsidR="003E66BA"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Indice sistematico cronologico della legislazione italiana : leggi, decreti e regolamenti dal 1861 al 31 dicembre 1918 : ordinato per materia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alfabeticamente con copiose note analitiche e di riferimento. Supplemento 1919 / </w:t>
      </w:r>
      <w:proofErr w:type="spellStart"/>
      <w:r w:rsidRPr="00F80E62">
        <w:rPr>
          <w:rFonts w:ascii="Times New Roman" w:hAnsi="Times New Roman" w:cs="Times New Roman"/>
          <w:sz w:val="28"/>
          <w:szCs w:val="28"/>
        </w:rPr>
        <w:t>Capozio</w:t>
      </w:r>
      <w:proofErr w:type="spellEnd"/>
      <w:r w:rsidRPr="00F80E62">
        <w:rPr>
          <w:rFonts w:ascii="Times New Roman" w:hAnsi="Times New Roman" w:cs="Times New Roman"/>
          <w:sz w:val="28"/>
          <w:szCs w:val="28"/>
        </w:rPr>
        <w:t xml:space="preserve"> Aldo e </w:t>
      </w: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xml:space="preserve">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S.I.R.A., 1919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 16, 451-587, XLVI ; 25 cm.</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IT\ICCU\RMG\0033618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35)</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Capozio</w:t>
      </w:r>
      <w:proofErr w:type="spellEnd"/>
      <w:r w:rsidRPr="00736197">
        <w:rPr>
          <w:rFonts w:ascii="Times New Roman" w:hAnsi="Times New Roman" w:cs="Times New Roman"/>
          <w:b/>
          <w:sz w:val="28"/>
          <w:szCs w:val="28"/>
        </w:rPr>
        <w:t>, Aldo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Indice sistematico cronologico della legislazione italiana : leggi, decreti e regolamenti dal 1861 al 31 dicembre 1920 : ordinato per materia alfabeticamente con copiose note analitiche e di riferimento. Supplemento doppio - anni 1919-1920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Belluno : S.E.B.A., 1921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 XIV, 590-824, LIX ; 25 cm.</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IT\ICCU\RMG\0033619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36)</w:t>
      </w:r>
      <w:r w:rsidRPr="00736197">
        <w:rPr>
          <w:rFonts w:ascii="Times New Roman" w:hAnsi="Times New Roman" w:cs="Times New Roman"/>
          <w:b/>
          <w:sz w:val="28"/>
          <w:szCs w:val="28"/>
        </w:rPr>
        <w:tab/>
      </w:r>
      <w:proofErr w:type="spellStart"/>
      <w:r w:rsidRPr="00736197">
        <w:rPr>
          <w:rFonts w:ascii="Times New Roman" w:hAnsi="Times New Roman" w:cs="Times New Roman"/>
          <w:b/>
          <w:sz w:val="28"/>
          <w:szCs w:val="28"/>
        </w:rPr>
        <w:t>Capozio</w:t>
      </w:r>
      <w:proofErr w:type="spellEnd"/>
      <w:r w:rsidRPr="00736197">
        <w:rPr>
          <w:rFonts w:ascii="Times New Roman" w:hAnsi="Times New Roman" w:cs="Times New Roman"/>
          <w:b/>
          <w:sz w:val="28"/>
          <w:szCs w:val="28"/>
        </w:rPr>
        <w:t>, Aldo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Indice sistematico cronologico della legislazione italiana (leggi, decreti e regolamenti dal 1861 al 31 dicembre 1921) : Ordinato per materia alfabeticamente con copiose note analitiche e di riferimento. (Supplemento - anno 1921) / [Di] Cav. </w:t>
      </w:r>
      <w:proofErr w:type="spellStart"/>
      <w:r w:rsidRPr="00F80E62">
        <w:rPr>
          <w:rFonts w:ascii="Times New Roman" w:hAnsi="Times New Roman" w:cs="Times New Roman"/>
          <w:sz w:val="28"/>
          <w:szCs w:val="28"/>
        </w:rPr>
        <w:t>Capozio</w:t>
      </w:r>
      <w:proofErr w:type="spellEnd"/>
      <w:r w:rsidRPr="00F80E62">
        <w:rPr>
          <w:rFonts w:ascii="Times New Roman" w:hAnsi="Times New Roman" w:cs="Times New Roman"/>
          <w:sz w:val="28"/>
          <w:szCs w:val="28"/>
        </w:rPr>
        <w:t xml:space="preserve"> Aldo e Cav. </w:t>
      </w: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xml:space="preserve">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Belluno : S.E.B.A., 1922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 v. ; 24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Paginazione anche: XV,829-928,LXI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Maculan</w:t>
      </w:r>
      <w:proofErr w:type="spellEnd"/>
      <w:r w:rsidRPr="00F80E62">
        <w:rPr>
          <w:rFonts w:ascii="Times New Roman" w:hAnsi="Times New Roman" w:cs="Times New Roman"/>
          <w:sz w:val="28"/>
          <w:szCs w:val="28"/>
        </w:rPr>
        <w:t>, Umberto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IT\ICCU\LIA\0065974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37)</w:t>
      </w:r>
      <w:r w:rsidRPr="00736197">
        <w:rPr>
          <w:rFonts w:ascii="Times New Roman" w:hAnsi="Times New Roman" w:cs="Times New Roman"/>
          <w:b/>
          <w:sz w:val="28"/>
          <w:szCs w:val="28"/>
        </w:rPr>
        <w:tab/>
        <w:t>Cesari, Pietro Enrico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La corrente alternata / Pietro Enrico Cesari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Ascoli Piceno : Casa ed. di Giuseppe Cesari, 1925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XIX, 493 p. : ill. ; 21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Elettrotecnica pratica ad uso delle scuole e degli istituti industriali / Pietro Enrico Cesari | Cesari, Pietro Enrico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IT\ICCU\UMC\0684047 </w:t>
      </w:r>
    </w:p>
    <w:p w:rsidR="00F80E62" w:rsidRPr="00F80E62" w:rsidRDefault="00F80E62" w:rsidP="0070392C">
      <w:pPr>
        <w:spacing w:after="0"/>
        <w:jc w:val="both"/>
        <w:rPr>
          <w:rFonts w:ascii="Times New Roman" w:hAnsi="Times New Roman" w:cs="Times New Roman"/>
          <w:sz w:val="28"/>
          <w:szCs w:val="28"/>
        </w:rPr>
      </w:pPr>
    </w:p>
    <w:p w:rsidR="00F80E62" w:rsidRPr="00736197" w:rsidRDefault="00F80E62" w:rsidP="0070392C">
      <w:pPr>
        <w:spacing w:after="0"/>
        <w:jc w:val="both"/>
        <w:rPr>
          <w:rFonts w:ascii="Times New Roman" w:hAnsi="Times New Roman" w:cs="Times New Roman"/>
          <w:b/>
          <w:sz w:val="28"/>
          <w:szCs w:val="28"/>
        </w:rPr>
      </w:pPr>
      <w:r w:rsidRPr="00736197">
        <w:rPr>
          <w:rFonts w:ascii="Times New Roman" w:hAnsi="Times New Roman" w:cs="Times New Roman"/>
          <w:b/>
          <w:sz w:val="28"/>
          <w:szCs w:val="28"/>
        </w:rPr>
        <w:t>38)</w:t>
      </w:r>
      <w:r w:rsidRPr="00736197">
        <w:rPr>
          <w:rFonts w:ascii="Times New Roman" w:hAnsi="Times New Roman" w:cs="Times New Roman"/>
          <w:b/>
          <w:sz w:val="28"/>
          <w:szCs w:val="28"/>
        </w:rPr>
        <w:tab/>
        <w:t>Cesari, Pietro Enrico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Principi di elettrotecnica : ad uso delle Scuole Industriali e Professionali / Pietro Enrico Cesari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Ascoli Piceno : Casa Editrice di Giuseppe Cesari, 1935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 319 p. : ill. ; 22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Biblioteca tecnico-scientifica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IT\ICCU\SIP\0001931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39)</w:t>
      </w:r>
      <w:r w:rsidRPr="00350EF5">
        <w:rPr>
          <w:rFonts w:ascii="Times New Roman" w:hAnsi="Times New Roman" w:cs="Times New Roman"/>
          <w:b/>
          <w:sz w:val="28"/>
          <w:szCs w:val="28"/>
        </w:rPr>
        <w:tab/>
        <w:t>Chimica inorganica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5. ed. </w:t>
      </w:r>
      <w:proofErr w:type="spellStart"/>
      <w:r w:rsidRPr="00F80E62">
        <w:rPr>
          <w:rFonts w:ascii="Times New Roman" w:hAnsi="Times New Roman" w:cs="Times New Roman"/>
          <w:sz w:val="28"/>
          <w:szCs w:val="28"/>
        </w:rPr>
        <w:t>riv</w:t>
      </w:r>
      <w:proofErr w:type="spellEnd"/>
      <w:r w:rsidRPr="00F80E62">
        <w:rPr>
          <w:rFonts w:ascii="Times New Roman" w:hAnsi="Times New Roman" w:cs="Times New Roman"/>
          <w:sz w:val="28"/>
          <w:szCs w:val="28"/>
        </w:rPr>
        <w:t xml:space="preserve">. ed </w:t>
      </w:r>
      <w:proofErr w:type="spellStart"/>
      <w:r w:rsidRPr="00F80E62">
        <w:rPr>
          <w:rFonts w:ascii="Times New Roman" w:hAnsi="Times New Roman" w:cs="Times New Roman"/>
          <w:sz w:val="28"/>
          <w:szCs w:val="28"/>
        </w:rPr>
        <w:t>ampl</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1924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XV,680 p. : ill.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Trattato di chimica generale ed applicata all'industria | Molinari, Ettore &lt;1867-1926&gt;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IT\ICCU\LIA\0148696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40)</w:t>
      </w:r>
      <w:r w:rsidRPr="00350EF5">
        <w:rPr>
          <w:rFonts w:ascii="Times New Roman" w:hAnsi="Times New Roman" w:cs="Times New Roman"/>
          <w:b/>
          <w:sz w:val="28"/>
          <w:szCs w:val="28"/>
        </w:rPr>
        <w:tab/>
        <w:t>Codici e leggi del Regno d'Italia / accuratamente riscontrati sul testo ufficiale, corredati di richiami e coordinati dal prof. L. Franchi. Vol. 2., Leggi usuali (raccolta coordinata di tutte le più importanti e di più ricorrente ed estesa applicazione in Italia, con annessi decreti e regolamenti, e disposte secondo l'ordine alfabetico delle materie), Appendice contenente le leggi promulgate dal 1905 al 1911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1912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Sociale)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16. p. 979, (8).</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Manuali Hoepli </w:t>
      </w:r>
    </w:p>
    <w:p w:rsidR="003E66BA"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159850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[BNI] 1911 9773</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Franchi, Luigi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IT\ICCU\CUB\0197615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41)</w:t>
      </w:r>
      <w:r w:rsidRPr="00350EF5">
        <w:rPr>
          <w:rFonts w:ascii="Times New Roman" w:hAnsi="Times New Roman" w:cs="Times New Roman"/>
          <w:b/>
          <w:sz w:val="28"/>
          <w:szCs w:val="28"/>
        </w:rPr>
        <w:tab/>
        <w:t>Collezione di leggi e decreti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 1 (14 </w:t>
      </w:r>
      <w:proofErr w:type="spellStart"/>
      <w:r w:rsidRPr="00F80E62">
        <w:rPr>
          <w:rFonts w:ascii="Times New Roman" w:hAnsi="Times New Roman" w:cs="Times New Roman"/>
          <w:sz w:val="28"/>
          <w:szCs w:val="28"/>
        </w:rPr>
        <w:t>mag</w:t>
      </w:r>
      <w:proofErr w:type="spellEnd"/>
      <w:r w:rsidRPr="00F80E62">
        <w:rPr>
          <w:rFonts w:ascii="Times New Roman" w:hAnsi="Times New Roman" w:cs="Times New Roman"/>
          <w:sz w:val="28"/>
          <w:szCs w:val="28"/>
        </w:rPr>
        <w:t xml:space="preserve">. 1860) -n. 947 (30 </w:t>
      </w:r>
      <w:proofErr w:type="spellStart"/>
      <w:r w:rsidRPr="00F80E62">
        <w:rPr>
          <w:rFonts w:ascii="Times New Roman" w:hAnsi="Times New Roman" w:cs="Times New Roman"/>
          <w:sz w:val="28"/>
          <w:szCs w:val="28"/>
        </w:rPr>
        <w:t>nov</w:t>
      </w:r>
      <w:proofErr w:type="spellEnd"/>
      <w:r w:rsidRPr="00F80E62">
        <w:rPr>
          <w:rFonts w:ascii="Times New Roman" w:hAnsi="Times New Roman" w:cs="Times New Roman"/>
          <w:sz w:val="28"/>
          <w:szCs w:val="28"/>
        </w:rPr>
        <w:t>. 1860)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 l. : s. n., 1861]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 v. ; 21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 : Dittatura dell'Italia meridionale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IT\ICCU\RMG\0268880</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42)</w:t>
      </w:r>
      <w:r w:rsidRPr="00350EF5">
        <w:rPr>
          <w:rFonts w:ascii="Times New Roman" w:hAnsi="Times New Roman" w:cs="Times New Roman"/>
          <w:b/>
          <w:sz w:val="28"/>
          <w:szCs w:val="28"/>
        </w:rPr>
        <w:tab/>
        <w:t>Collodi, Tommaso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Elementi di scienze applicate per la terza classe delle scuole secondarie di avviamento al lavoro : sezione industriale / Tommaso Collodi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Livorno : Pasquini, 1929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157 p. : ill.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Corso di scienze per le scuole secondarie d'avviamento al lavoro ; 3</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IT\ICCU\CAG\0774866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43)</w:t>
      </w:r>
      <w:r w:rsidRPr="00350EF5">
        <w:rPr>
          <w:rFonts w:ascii="Times New Roman" w:hAnsi="Times New Roman" w:cs="Times New Roman"/>
          <w:b/>
          <w:sz w:val="28"/>
          <w:szCs w:val="28"/>
        </w:rPr>
        <w:tab/>
        <w:t>Congresso internazionale delle applicazioni elettriche &lt;1911 : Torino&gt;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Ordinamento e svolgimento del congresso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Bona, 1912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190 p. : ill. ; 27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Atti del congresso internazionale delle applicazioni elettriche tenutosi in Torino dal 10 al 16 settembre 1911 | Congresso internazionale delle applicazioni elettriche &lt;1911 : Torino&gt;</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Congresso internazionale delle applicazioni elettriche - 1911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3E66BA"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IT\ICCU\PUV\0510792 </w:t>
      </w:r>
    </w:p>
    <w:p w:rsidR="00F80E62" w:rsidRPr="003E66BA" w:rsidRDefault="00F80E62" w:rsidP="0070392C">
      <w:pPr>
        <w:spacing w:after="0"/>
        <w:jc w:val="both"/>
        <w:rPr>
          <w:rFonts w:ascii="Times New Roman" w:hAnsi="Times New Roman" w:cs="Times New Roman"/>
          <w:sz w:val="28"/>
          <w:szCs w:val="28"/>
        </w:rPr>
      </w:pPr>
      <w:r w:rsidRPr="00350EF5">
        <w:rPr>
          <w:rFonts w:ascii="Times New Roman" w:hAnsi="Times New Roman" w:cs="Times New Roman"/>
          <w:b/>
          <w:sz w:val="28"/>
          <w:szCs w:val="28"/>
        </w:rPr>
        <w:lastRenderedPageBreak/>
        <w:t>44)</w:t>
      </w:r>
      <w:r w:rsidRPr="00350EF5">
        <w:rPr>
          <w:rFonts w:ascii="Times New Roman" w:hAnsi="Times New Roman" w:cs="Times New Roman"/>
          <w:b/>
          <w:sz w:val="28"/>
          <w:szCs w:val="28"/>
        </w:rPr>
        <w:tab/>
        <w:t>Congresso internazionale delle applicazioni elettriche &lt;1911 : Torino&gt;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Rapporti, comunicazioni e discussioni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Bona, 1912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964 p. : ill. ; 27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Atti del congresso internazionale delle applicazioni elettriche tenutosi in Torino dal 10 al 16 settembre 1911 | Congresso internazionale delle applicazioni elettriche &lt;1911 : Torino&gt;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IT\ICCU\PUV\0510810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45)</w:t>
      </w:r>
      <w:r w:rsidRPr="00350EF5">
        <w:rPr>
          <w:rFonts w:ascii="Times New Roman" w:hAnsi="Times New Roman" w:cs="Times New Roman"/>
          <w:b/>
          <w:sz w:val="28"/>
          <w:szCs w:val="28"/>
        </w:rPr>
        <w:tab/>
      </w:r>
      <w:proofErr w:type="spellStart"/>
      <w:r w:rsidRPr="00350EF5">
        <w:rPr>
          <w:rFonts w:ascii="Times New Roman" w:hAnsi="Times New Roman" w:cs="Times New Roman"/>
          <w:b/>
          <w:sz w:val="28"/>
          <w:szCs w:val="28"/>
        </w:rPr>
        <w:t>Contaldi</w:t>
      </w:r>
      <w:proofErr w:type="spellEnd"/>
      <w:r w:rsidRPr="00350EF5">
        <w:rPr>
          <w:rFonts w:ascii="Times New Roman" w:hAnsi="Times New Roman" w:cs="Times New Roman"/>
          <w:b/>
          <w:sz w:val="28"/>
          <w:szCs w:val="28"/>
        </w:rPr>
        <w:t>, Pasquale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La nave mercantile e il suo mondo / P. </w:t>
      </w:r>
      <w:proofErr w:type="spellStart"/>
      <w:r w:rsidRPr="00F80E62">
        <w:rPr>
          <w:rFonts w:ascii="Times New Roman" w:hAnsi="Times New Roman" w:cs="Times New Roman"/>
          <w:sz w:val="28"/>
          <w:szCs w:val="28"/>
        </w:rPr>
        <w:t>Contaldi</w:t>
      </w:r>
      <w:proofErr w:type="spellEnd"/>
      <w:r w:rsidRPr="00F80E62">
        <w:rPr>
          <w:rFonts w:ascii="Times New Roman" w:hAnsi="Times New Roman" w:cs="Times New Roman"/>
          <w:sz w:val="28"/>
          <w:szCs w:val="28"/>
        </w:rPr>
        <w:t xml:space="preserve"> e </w:t>
      </w:r>
      <w:proofErr w:type="spellStart"/>
      <w:r w:rsidRPr="00F80E62">
        <w:rPr>
          <w:rFonts w:ascii="Times New Roman" w:hAnsi="Times New Roman" w:cs="Times New Roman"/>
          <w:sz w:val="28"/>
          <w:szCs w:val="28"/>
        </w:rPr>
        <w:t>E</w:t>
      </w:r>
      <w:proofErr w:type="spellEnd"/>
      <w:r w:rsidRPr="00F80E62">
        <w:rPr>
          <w:rFonts w:ascii="Times New Roman" w:hAnsi="Times New Roman" w:cs="Times New Roman"/>
          <w:sz w:val="28"/>
          <w:szCs w:val="28"/>
        </w:rPr>
        <w:t>. Porcari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ed. de La critica, 1930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469 p.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Porcari, E.</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Navi mercantili - Amministrazione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Commercio marittimo - 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387.2 (19.) TRASPORTO PER VIE D'ACQUA. NAVI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IT\ICCU\IEI\0152262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lang w:val="en-US"/>
        </w:rPr>
      </w:pPr>
      <w:r w:rsidRPr="00350EF5">
        <w:rPr>
          <w:rFonts w:ascii="Times New Roman" w:hAnsi="Times New Roman" w:cs="Times New Roman"/>
          <w:b/>
          <w:sz w:val="28"/>
          <w:szCs w:val="28"/>
          <w:lang w:val="en-US"/>
        </w:rPr>
        <w:t>46)</w:t>
      </w:r>
      <w:r w:rsidRPr="00350EF5">
        <w:rPr>
          <w:rFonts w:ascii="Times New Roman" w:hAnsi="Times New Roman" w:cs="Times New Roman"/>
          <w:b/>
          <w:sz w:val="28"/>
          <w:szCs w:val="28"/>
          <w:lang w:val="en-US"/>
        </w:rPr>
        <w:tab/>
      </w:r>
      <w:proofErr w:type="spellStart"/>
      <w:r w:rsidRPr="00350EF5">
        <w:rPr>
          <w:rFonts w:ascii="Times New Roman" w:hAnsi="Times New Roman" w:cs="Times New Roman"/>
          <w:b/>
          <w:sz w:val="28"/>
          <w:szCs w:val="28"/>
          <w:lang w:val="en-US"/>
        </w:rPr>
        <w:t>Coreil</w:t>
      </w:r>
      <w:proofErr w:type="spellEnd"/>
      <w:r w:rsidRPr="00350EF5">
        <w:rPr>
          <w:rFonts w:ascii="Times New Roman" w:hAnsi="Times New Roman" w:cs="Times New Roman"/>
          <w:b/>
          <w:sz w:val="28"/>
          <w:szCs w:val="28"/>
          <w:lang w:val="en-US"/>
        </w:rPr>
        <w:t>, Francois</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L' eau potable : </w:t>
      </w:r>
      <w:proofErr w:type="spellStart"/>
      <w:r w:rsidRPr="00F80E62">
        <w:rPr>
          <w:rFonts w:ascii="Times New Roman" w:hAnsi="Times New Roman" w:cs="Times New Roman"/>
          <w:sz w:val="28"/>
          <w:szCs w:val="28"/>
          <w:lang w:val="en-US"/>
        </w:rPr>
        <w:t>generalites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analyse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chimique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examen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microscopique</w:t>
      </w:r>
      <w:proofErr w:type="spellEnd"/>
      <w:r w:rsidRPr="00F80E62">
        <w:rPr>
          <w:rFonts w:ascii="Times New Roman" w:hAnsi="Times New Roman" w:cs="Times New Roman"/>
          <w:sz w:val="28"/>
          <w:szCs w:val="28"/>
          <w:lang w:val="en-US"/>
        </w:rPr>
        <w:t xml:space="preserve"> des eau ... / Francois </w:t>
      </w:r>
      <w:proofErr w:type="spellStart"/>
      <w:r w:rsidRPr="00F80E62">
        <w:rPr>
          <w:rFonts w:ascii="Times New Roman" w:hAnsi="Times New Roman" w:cs="Times New Roman"/>
          <w:sz w:val="28"/>
          <w:szCs w:val="28"/>
          <w:lang w:val="en-US"/>
        </w:rPr>
        <w:t>Coreil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Paris : J.-B. </w:t>
      </w:r>
      <w:proofErr w:type="spellStart"/>
      <w:r w:rsidRPr="00F80E62">
        <w:rPr>
          <w:rFonts w:ascii="Times New Roman" w:hAnsi="Times New Roman" w:cs="Times New Roman"/>
          <w:sz w:val="28"/>
          <w:szCs w:val="28"/>
          <w:lang w:val="en-US"/>
        </w:rPr>
        <w:t>Bailliere</w:t>
      </w:r>
      <w:proofErr w:type="spellEnd"/>
      <w:r w:rsidRPr="00F80E62">
        <w:rPr>
          <w:rFonts w:ascii="Times New Roman" w:hAnsi="Times New Roman" w:cs="Times New Roman"/>
          <w:sz w:val="28"/>
          <w:szCs w:val="28"/>
          <w:lang w:val="en-US"/>
        </w:rPr>
        <w:t>, 1896</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VII, 359 p. : ill. ; 18 cm.</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Encyclopédie</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industrielle</w:t>
      </w:r>
      <w:proofErr w:type="spellEnd"/>
      <w:r w:rsidRPr="00F80E62">
        <w:rPr>
          <w:rFonts w:ascii="Times New Roman" w:hAnsi="Times New Roman" w:cs="Times New Roman"/>
          <w:sz w:val="28"/>
          <w:szCs w:val="28"/>
        </w:rPr>
        <w:t xml:space="preserve"> / </w:t>
      </w:r>
      <w:proofErr w:type="spellStart"/>
      <w:r w:rsidRPr="00F80E62">
        <w:rPr>
          <w:rFonts w:ascii="Times New Roman" w:hAnsi="Times New Roman" w:cs="Times New Roman"/>
          <w:sz w:val="28"/>
          <w:szCs w:val="28"/>
        </w:rPr>
        <w:t>publiée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sous</w:t>
      </w:r>
      <w:proofErr w:type="spellEnd"/>
      <w:r w:rsidRPr="00F80E62">
        <w:rPr>
          <w:rFonts w:ascii="Times New Roman" w:hAnsi="Times New Roman" w:cs="Times New Roman"/>
          <w:sz w:val="28"/>
          <w:szCs w:val="28"/>
        </w:rPr>
        <w:t xml:space="preserve"> la </w:t>
      </w:r>
      <w:proofErr w:type="spellStart"/>
      <w:r w:rsidRPr="00F80E62">
        <w:rPr>
          <w:rFonts w:ascii="Times New Roman" w:hAnsi="Times New Roman" w:cs="Times New Roman"/>
          <w:sz w:val="28"/>
          <w:szCs w:val="28"/>
        </w:rPr>
        <w:t>direction</w:t>
      </w:r>
      <w:proofErr w:type="spellEnd"/>
      <w:r w:rsidRPr="00F80E62">
        <w:rPr>
          <w:rFonts w:ascii="Times New Roman" w:hAnsi="Times New Roman" w:cs="Times New Roman"/>
          <w:sz w:val="28"/>
          <w:szCs w:val="28"/>
        </w:rPr>
        <w:t xml:space="preserve"> de M. </w:t>
      </w:r>
      <w:proofErr w:type="spellStart"/>
      <w:r w:rsidRPr="00F80E62">
        <w:rPr>
          <w:rFonts w:ascii="Times New Roman" w:hAnsi="Times New Roman" w:cs="Times New Roman"/>
          <w:sz w:val="28"/>
          <w:szCs w:val="28"/>
        </w:rPr>
        <w:t>Matignon</w:t>
      </w:r>
      <w:proofErr w:type="spellEnd"/>
      <w:r w:rsidRPr="00F80E62">
        <w:rPr>
          <w:rFonts w:ascii="Times New Roman" w:hAnsi="Times New Roman" w:cs="Times New Roman"/>
          <w:sz w:val="28"/>
          <w:szCs w:val="28"/>
        </w:rPr>
        <w:t xml:space="preserv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IT\ICCU\PUV\0929237</w:t>
      </w:r>
    </w:p>
    <w:p w:rsidR="00F80E62" w:rsidRPr="00F80E62" w:rsidRDefault="00F80E62" w:rsidP="0070392C">
      <w:pPr>
        <w:spacing w:after="0"/>
        <w:jc w:val="both"/>
        <w:rPr>
          <w:rFonts w:ascii="Times New Roman" w:hAnsi="Times New Roman" w:cs="Times New Roman"/>
          <w:sz w:val="28"/>
          <w:szCs w:val="28"/>
          <w:lang w:val="en-US"/>
        </w:rPr>
      </w:pPr>
    </w:p>
    <w:p w:rsidR="00F80E62" w:rsidRPr="00350EF5" w:rsidRDefault="00F80E62" w:rsidP="0070392C">
      <w:pPr>
        <w:spacing w:after="0"/>
        <w:jc w:val="both"/>
        <w:rPr>
          <w:rFonts w:ascii="Times New Roman" w:hAnsi="Times New Roman" w:cs="Times New Roman"/>
          <w:b/>
          <w:sz w:val="28"/>
          <w:szCs w:val="28"/>
          <w:lang w:val="en-US"/>
        </w:rPr>
      </w:pPr>
      <w:r w:rsidRPr="00350EF5">
        <w:rPr>
          <w:rFonts w:ascii="Times New Roman" w:hAnsi="Times New Roman" w:cs="Times New Roman"/>
          <w:b/>
          <w:sz w:val="28"/>
          <w:szCs w:val="28"/>
          <w:lang w:val="en-US"/>
        </w:rPr>
        <w:t>47)</w:t>
      </w:r>
      <w:r w:rsidRPr="00350EF5">
        <w:rPr>
          <w:rFonts w:ascii="Times New Roman" w:hAnsi="Times New Roman" w:cs="Times New Roman"/>
          <w:b/>
          <w:sz w:val="28"/>
          <w:szCs w:val="28"/>
          <w:lang w:val="en-US"/>
        </w:rPr>
        <w:tab/>
        <w:t xml:space="preserve"> Czech, Joachim</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lastRenderedPageBreak/>
        <w:t>Oscilloscope measuring technique : principles and applications of modern cathode ray oscilloscopes / J. Czech</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[Eindhoven : Philips], 1965</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XVIII, 620 p. : ill. ; 24 cm.</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Philips technical library </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INGLESE</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PAESI BASSI</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IT\ICCU\PUV\0688662 </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lang w:val="en-US"/>
        </w:rPr>
      </w:pPr>
    </w:p>
    <w:p w:rsidR="00F80E62" w:rsidRPr="00350EF5" w:rsidRDefault="00F80E62" w:rsidP="0070392C">
      <w:pPr>
        <w:spacing w:after="0"/>
        <w:jc w:val="both"/>
        <w:rPr>
          <w:rFonts w:ascii="Times New Roman" w:hAnsi="Times New Roman" w:cs="Times New Roman"/>
          <w:b/>
          <w:sz w:val="28"/>
          <w:szCs w:val="28"/>
          <w:lang w:val="en-US"/>
        </w:rPr>
      </w:pPr>
      <w:r w:rsidRPr="00350EF5">
        <w:rPr>
          <w:rFonts w:ascii="Times New Roman" w:hAnsi="Times New Roman" w:cs="Times New Roman"/>
          <w:b/>
          <w:sz w:val="28"/>
          <w:szCs w:val="28"/>
          <w:lang w:val="en-US"/>
        </w:rPr>
        <w:t>48)</w:t>
      </w:r>
      <w:r w:rsidRPr="00350EF5">
        <w:rPr>
          <w:rFonts w:ascii="Times New Roman" w:hAnsi="Times New Roman" w:cs="Times New Roman"/>
          <w:b/>
          <w:sz w:val="28"/>
          <w:szCs w:val="28"/>
          <w:lang w:val="en-US"/>
        </w:rPr>
        <w:tab/>
        <w:t xml:space="preserve">Das </w:t>
      </w:r>
      <w:proofErr w:type="spellStart"/>
      <w:r w:rsidRPr="00350EF5">
        <w:rPr>
          <w:rFonts w:ascii="Times New Roman" w:hAnsi="Times New Roman" w:cs="Times New Roman"/>
          <w:b/>
          <w:sz w:val="28"/>
          <w:szCs w:val="28"/>
          <w:lang w:val="en-US"/>
        </w:rPr>
        <w:t>Beizen</w:t>
      </w:r>
      <w:proofErr w:type="spellEnd"/>
      <w:r w:rsidRPr="00350EF5">
        <w:rPr>
          <w:rFonts w:ascii="Times New Roman" w:hAnsi="Times New Roman" w:cs="Times New Roman"/>
          <w:b/>
          <w:sz w:val="28"/>
          <w:szCs w:val="28"/>
          <w:lang w:val="en-US"/>
        </w:rPr>
        <w:t xml:space="preserve"> und </w:t>
      </w:r>
      <w:proofErr w:type="spellStart"/>
      <w:r w:rsidRPr="00350EF5">
        <w:rPr>
          <w:rFonts w:ascii="Times New Roman" w:hAnsi="Times New Roman" w:cs="Times New Roman"/>
          <w:b/>
          <w:sz w:val="28"/>
          <w:szCs w:val="28"/>
          <w:lang w:val="en-US"/>
        </w:rPr>
        <w:t>Färben</w:t>
      </w:r>
      <w:proofErr w:type="spellEnd"/>
      <w:r w:rsidRPr="00350EF5">
        <w:rPr>
          <w:rFonts w:ascii="Times New Roman" w:hAnsi="Times New Roman" w:cs="Times New Roman"/>
          <w:b/>
          <w:sz w:val="28"/>
          <w:szCs w:val="28"/>
          <w:lang w:val="en-US"/>
        </w:rPr>
        <w:t xml:space="preserve"> des </w:t>
      </w:r>
      <w:proofErr w:type="spellStart"/>
      <w:r w:rsidRPr="00350EF5">
        <w:rPr>
          <w:rFonts w:ascii="Times New Roman" w:hAnsi="Times New Roman" w:cs="Times New Roman"/>
          <w:b/>
          <w:sz w:val="28"/>
          <w:szCs w:val="28"/>
          <w:lang w:val="en-US"/>
        </w:rPr>
        <w:t>Holzes</w:t>
      </w:r>
      <w:proofErr w:type="spellEnd"/>
      <w:r w:rsidRPr="00350EF5">
        <w:rPr>
          <w:rFonts w:ascii="Times New Roman" w:hAnsi="Times New Roman" w:cs="Times New Roman"/>
          <w:b/>
          <w:sz w:val="28"/>
          <w:szCs w:val="28"/>
          <w:lang w:val="en-US"/>
        </w:rPr>
        <w:t xml:space="preserve"> in </w:t>
      </w:r>
      <w:proofErr w:type="spellStart"/>
      <w:r w:rsidRPr="00350EF5">
        <w:rPr>
          <w:rFonts w:ascii="Times New Roman" w:hAnsi="Times New Roman" w:cs="Times New Roman"/>
          <w:b/>
          <w:sz w:val="28"/>
          <w:szCs w:val="28"/>
          <w:lang w:val="en-US"/>
        </w:rPr>
        <w:t>modernen</w:t>
      </w:r>
      <w:proofErr w:type="spellEnd"/>
      <w:r w:rsidRPr="00350EF5">
        <w:rPr>
          <w:rFonts w:ascii="Times New Roman" w:hAnsi="Times New Roman" w:cs="Times New Roman"/>
          <w:b/>
          <w:sz w:val="28"/>
          <w:szCs w:val="28"/>
          <w:lang w:val="en-US"/>
        </w:rPr>
        <w:t xml:space="preserve"> </w:t>
      </w:r>
      <w:proofErr w:type="spellStart"/>
      <w:r w:rsidRPr="00350EF5">
        <w:rPr>
          <w:rFonts w:ascii="Times New Roman" w:hAnsi="Times New Roman" w:cs="Times New Roman"/>
          <w:b/>
          <w:sz w:val="28"/>
          <w:szCs w:val="28"/>
          <w:lang w:val="en-US"/>
        </w:rPr>
        <w:t>Farben</w:t>
      </w:r>
      <w:proofErr w:type="spellEnd"/>
      <w:r w:rsidRPr="00350EF5">
        <w:rPr>
          <w:rFonts w:ascii="Times New Roman" w:hAnsi="Times New Roman" w:cs="Times New Roman"/>
          <w:b/>
          <w:sz w:val="28"/>
          <w:szCs w:val="28"/>
          <w:lang w:val="en-US"/>
        </w:rPr>
        <w:t xml:space="preserve"> : </w:t>
      </w:r>
      <w:proofErr w:type="spellStart"/>
      <w:r w:rsidRPr="00350EF5">
        <w:rPr>
          <w:rFonts w:ascii="Times New Roman" w:hAnsi="Times New Roman" w:cs="Times New Roman"/>
          <w:b/>
          <w:sz w:val="28"/>
          <w:szCs w:val="28"/>
          <w:lang w:val="en-US"/>
        </w:rPr>
        <w:t>ein</w:t>
      </w:r>
      <w:proofErr w:type="spellEnd"/>
      <w:r w:rsidRPr="00350EF5">
        <w:rPr>
          <w:rFonts w:ascii="Times New Roman" w:hAnsi="Times New Roman" w:cs="Times New Roman"/>
          <w:b/>
          <w:sz w:val="28"/>
          <w:szCs w:val="28"/>
          <w:lang w:val="en-US"/>
        </w:rPr>
        <w:t xml:space="preserve"> Hand- u. </w:t>
      </w:r>
      <w:proofErr w:type="spellStart"/>
      <w:r w:rsidRPr="00350EF5">
        <w:rPr>
          <w:rFonts w:ascii="Times New Roman" w:hAnsi="Times New Roman" w:cs="Times New Roman"/>
          <w:b/>
          <w:sz w:val="28"/>
          <w:szCs w:val="28"/>
          <w:lang w:val="en-US"/>
        </w:rPr>
        <w:t>Hülfsbuch</w:t>
      </w:r>
      <w:proofErr w:type="spellEnd"/>
      <w:r w:rsidRPr="00350EF5">
        <w:rPr>
          <w:rFonts w:ascii="Times New Roman" w:hAnsi="Times New Roman" w:cs="Times New Roman"/>
          <w:b/>
          <w:sz w:val="28"/>
          <w:szCs w:val="28"/>
          <w:lang w:val="en-US"/>
        </w:rPr>
        <w:t xml:space="preserve"> z. </w:t>
      </w:r>
      <w:proofErr w:type="spellStart"/>
      <w:r w:rsidRPr="00350EF5">
        <w:rPr>
          <w:rFonts w:ascii="Times New Roman" w:hAnsi="Times New Roman" w:cs="Times New Roman"/>
          <w:b/>
          <w:sz w:val="28"/>
          <w:szCs w:val="28"/>
          <w:lang w:val="en-US"/>
        </w:rPr>
        <w:t>Gebr</w:t>
      </w:r>
      <w:proofErr w:type="spellEnd"/>
      <w:r w:rsidRPr="00350EF5">
        <w:rPr>
          <w:rFonts w:ascii="Times New Roman" w:hAnsi="Times New Roman" w:cs="Times New Roman"/>
          <w:b/>
          <w:sz w:val="28"/>
          <w:szCs w:val="28"/>
          <w:lang w:val="en-US"/>
        </w:rPr>
        <w:t xml:space="preserve">. f. </w:t>
      </w:r>
      <w:proofErr w:type="spellStart"/>
      <w:r w:rsidRPr="00350EF5">
        <w:rPr>
          <w:rFonts w:ascii="Times New Roman" w:hAnsi="Times New Roman" w:cs="Times New Roman"/>
          <w:b/>
          <w:sz w:val="28"/>
          <w:szCs w:val="28"/>
          <w:lang w:val="en-US"/>
        </w:rPr>
        <w:t>Tischler</w:t>
      </w:r>
      <w:proofErr w:type="spellEnd"/>
      <w:r w:rsidRPr="00350EF5">
        <w:rPr>
          <w:rFonts w:ascii="Times New Roman" w:hAnsi="Times New Roman" w:cs="Times New Roman"/>
          <w:b/>
          <w:sz w:val="28"/>
          <w:szCs w:val="28"/>
          <w:lang w:val="en-US"/>
        </w:rPr>
        <w:t xml:space="preserve"> ... u. </w:t>
      </w:r>
      <w:proofErr w:type="spellStart"/>
      <w:r w:rsidRPr="00350EF5">
        <w:rPr>
          <w:rFonts w:ascii="Times New Roman" w:hAnsi="Times New Roman" w:cs="Times New Roman"/>
          <w:b/>
          <w:sz w:val="28"/>
          <w:szCs w:val="28"/>
          <w:lang w:val="en-US"/>
        </w:rPr>
        <w:t>kunstgewerbl</w:t>
      </w:r>
      <w:proofErr w:type="spellEnd"/>
      <w:r w:rsidRPr="00350EF5">
        <w:rPr>
          <w:rFonts w:ascii="Times New Roman" w:hAnsi="Times New Roman" w:cs="Times New Roman"/>
          <w:b/>
          <w:sz w:val="28"/>
          <w:szCs w:val="28"/>
          <w:lang w:val="en-US"/>
        </w:rPr>
        <w:t xml:space="preserve">. </w:t>
      </w:r>
      <w:proofErr w:type="spellStart"/>
      <w:r w:rsidRPr="00350EF5">
        <w:rPr>
          <w:rFonts w:ascii="Times New Roman" w:hAnsi="Times New Roman" w:cs="Times New Roman"/>
          <w:b/>
          <w:sz w:val="28"/>
          <w:szCs w:val="28"/>
          <w:lang w:val="en-US"/>
        </w:rPr>
        <w:t>Schulen</w:t>
      </w:r>
      <w:proofErr w:type="spellEnd"/>
      <w:r w:rsidRPr="00350EF5">
        <w:rPr>
          <w:rFonts w:ascii="Times New Roman" w:hAnsi="Times New Roman" w:cs="Times New Roman"/>
          <w:b/>
          <w:sz w:val="28"/>
          <w:szCs w:val="28"/>
          <w:lang w:val="en-US"/>
        </w:rPr>
        <w:t xml:space="preserve"> / von Fritz </w:t>
      </w:r>
      <w:proofErr w:type="spellStart"/>
      <w:r w:rsidRPr="00350EF5">
        <w:rPr>
          <w:rFonts w:ascii="Times New Roman" w:hAnsi="Times New Roman" w:cs="Times New Roman"/>
          <w:b/>
          <w:sz w:val="28"/>
          <w:szCs w:val="28"/>
          <w:lang w:val="en-US"/>
        </w:rPr>
        <w:t>Voß</w:t>
      </w:r>
      <w:proofErr w:type="spellEnd"/>
      <w:r w:rsidRPr="00350EF5">
        <w:rPr>
          <w:rFonts w:ascii="Times New Roman" w:hAnsi="Times New Roman" w:cs="Times New Roman"/>
          <w:b/>
          <w:sz w:val="28"/>
          <w:szCs w:val="28"/>
          <w:lang w:val="en-US"/>
        </w:rPr>
        <w:t xml:space="preserve">. </w:t>
      </w:r>
      <w:proofErr w:type="spellStart"/>
      <w:r w:rsidRPr="00350EF5">
        <w:rPr>
          <w:rFonts w:ascii="Times New Roman" w:hAnsi="Times New Roman" w:cs="Times New Roman"/>
          <w:b/>
          <w:sz w:val="28"/>
          <w:szCs w:val="28"/>
          <w:lang w:val="en-US"/>
        </w:rPr>
        <w:t>Mit</w:t>
      </w:r>
      <w:proofErr w:type="spellEnd"/>
      <w:r w:rsidRPr="00350EF5">
        <w:rPr>
          <w:rFonts w:ascii="Times New Roman" w:hAnsi="Times New Roman" w:cs="Times New Roman"/>
          <w:b/>
          <w:sz w:val="28"/>
          <w:szCs w:val="28"/>
          <w:lang w:val="en-US"/>
        </w:rPr>
        <w:t xml:space="preserve"> 160 </w:t>
      </w:r>
      <w:proofErr w:type="spellStart"/>
      <w:r w:rsidRPr="00350EF5">
        <w:rPr>
          <w:rFonts w:ascii="Times New Roman" w:hAnsi="Times New Roman" w:cs="Times New Roman"/>
          <w:b/>
          <w:sz w:val="28"/>
          <w:szCs w:val="28"/>
          <w:lang w:val="en-US"/>
        </w:rPr>
        <w:t>Beizrezepten</w:t>
      </w:r>
      <w:proofErr w:type="spellEnd"/>
      <w:r w:rsidRPr="00350EF5">
        <w:rPr>
          <w:rFonts w:ascii="Times New Roman" w:hAnsi="Times New Roman" w:cs="Times New Roman"/>
          <w:b/>
          <w:sz w:val="28"/>
          <w:szCs w:val="28"/>
          <w:lang w:val="en-US"/>
        </w:rPr>
        <w:t xml:space="preserve"> u. 136 </w:t>
      </w:r>
      <w:proofErr w:type="spellStart"/>
      <w:r w:rsidRPr="00350EF5">
        <w:rPr>
          <w:rFonts w:ascii="Times New Roman" w:hAnsi="Times New Roman" w:cs="Times New Roman"/>
          <w:b/>
          <w:sz w:val="28"/>
          <w:szCs w:val="28"/>
          <w:lang w:val="en-US"/>
        </w:rPr>
        <w:t>Farbenproben</w:t>
      </w:r>
      <w:proofErr w:type="spellEnd"/>
      <w:r w:rsidRPr="00350EF5">
        <w:rPr>
          <w:rFonts w:ascii="Times New Roman" w:hAnsi="Times New Roman" w:cs="Times New Roman"/>
          <w:b/>
          <w:sz w:val="28"/>
          <w:szCs w:val="28"/>
          <w:lang w:val="en-US"/>
        </w:rPr>
        <w:t xml:space="preserve"> auf 34 </w:t>
      </w:r>
      <w:proofErr w:type="spellStart"/>
      <w:r w:rsidRPr="00350EF5">
        <w:rPr>
          <w:rFonts w:ascii="Times New Roman" w:hAnsi="Times New Roman" w:cs="Times New Roman"/>
          <w:b/>
          <w:sz w:val="28"/>
          <w:szCs w:val="28"/>
          <w:lang w:val="en-US"/>
        </w:rPr>
        <w:t>Taf</w:t>
      </w:r>
      <w:proofErr w:type="spellEnd"/>
      <w:r w:rsidRPr="00350EF5">
        <w:rPr>
          <w:rFonts w:ascii="Times New Roman" w:hAnsi="Times New Roman" w:cs="Times New Roman"/>
          <w:b/>
          <w:sz w:val="28"/>
          <w:szCs w:val="28"/>
          <w:lang w:val="en-US"/>
        </w:rPr>
        <w:t>.</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Voss, Fritz: </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Düsseldorf: F. </w:t>
      </w:r>
      <w:proofErr w:type="spellStart"/>
      <w:r w:rsidRPr="00F80E62">
        <w:rPr>
          <w:rFonts w:ascii="Times New Roman" w:hAnsi="Times New Roman" w:cs="Times New Roman"/>
          <w:sz w:val="28"/>
          <w:szCs w:val="28"/>
          <w:lang w:val="en-US"/>
        </w:rPr>
        <w:t>Wolfrum</w:t>
      </w:r>
      <w:proofErr w:type="spellEnd"/>
      <w:r w:rsidRPr="00F80E62">
        <w:rPr>
          <w:rFonts w:ascii="Times New Roman" w:hAnsi="Times New Roman" w:cs="Times New Roman"/>
          <w:sz w:val="28"/>
          <w:szCs w:val="28"/>
          <w:lang w:val="en-US"/>
        </w:rPr>
        <w:t xml:space="preserve"> , [1904]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 p 51) 8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VIII tecnica 5 b / Tecnico VIII 5 b; processo di finitura, rivestimenti in legno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20715</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49)</w:t>
      </w:r>
      <w:r w:rsidRPr="00350EF5">
        <w:rPr>
          <w:rFonts w:ascii="Times New Roman" w:hAnsi="Times New Roman" w:cs="Times New Roman"/>
          <w:b/>
          <w:sz w:val="28"/>
          <w:szCs w:val="28"/>
        </w:rPr>
        <w:tab/>
        <w:t>De Amenti, Giovanni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Le installazioni elettriche spiegate attraverso gli schemi e gli apparecchi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Nuova ed. completamente rifusa ed aggiornata dal dr. ing. Giovanni Coletti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1963</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XXIII, 810 p., 4 </w:t>
      </w:r>
      <w:proofErr w:type="spellStart"/>
      <w:r w:rsidRPr="00F80E62">
        <w:rPr>
          <w:rFonts w:ascii="Times New Roman" w:hAnsi="Times New Roman" w:cs="Times New Roman"/>
          <w:sz w:val="28"/>
          <w:szCs w:val="28"/>
          <w:lang w:val="en-US"/>
        </w:rPr>
        <w:t>tav</w:t>
      </w:r>
      <w:proofErr w:type="spellEnd"/>
      <w:r w:rsidRPr="00F80E62">
        <w:rPr>
          <w:rFonts w:ascii="Times New Roman" w:hAnsi="Times New Roman" w:cs="Times New Roman"/>
          <w:sz w:val="28"/>
          <w:szCs w:val="28"/>
          <w:lang w:val="en-US"/>
        </w:rPr>
        <w:t>. : ill. ; 19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633962</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Coletti, Giovanni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Impianti elettrici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 (16.)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IT\ICCU\SBL\0250293</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50)</w:t>
      </w:r>
      <w:r w:rsidRPr="00350EF5">
        <w:rPr>
          <w:rFonts w:ascii="Times New Roman" w:hAnsi="Times New Roman" w:cs="Times New Roman"/>
          <w:b/>
          <w:sz w:val="28"/>
          <w:szCs w:val="28"/>
        </w:rPr>
        <w:tab/>
        <w:t xml:space="preserve"> De </w:t>
      </w:r>
      <w:proofErr w:type="spellStart"/>
      <w:r w:rsidRPr="00350EF5">
        <w:rPr>
          <w:rFonts w:ascii="Times New Roman" w:hAnsi="Times New Roman" w:cs="Times New Roman"/>
          <w:b/>
          <w:sz w:val="28"/>
          <w:szCs w:val="28"/>
        </w:rPr>
        <w:t>Santis</w:t>
      </w:r>
      <w:proofErr w:type="spellEnd"/>
      <w:r w:rsidRPr="00350EF5">
        <w:rPr>
          <w:rFonts w:ascii="Times New Roman" w:hAnsi="Times New Roman" w:cs="Times New Roman"/>
          <w:b/>
          <w:sz w:val="28"/>
          <w:szCs w:val="28"/>
        </w:rPr>
        <w:t>, Ermenegildo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Esercizi sulle correnti alternate e sulle macchine a corrente alternata / Ermenegildo De </w:t>
      </w:r>
      <w:proofErr w:type="spellStart"/>
      <w:r w:rsidRPr="00F80E62">
        <w:rPr>
          <w:rFonts w:ascii="Times New Roman" w:hAnsi="Times New Roman" w:cs="Times New Roman"/>
          <w:sz w:val="28"/>
          <w:szCs w:val="28"/>
        </w:rPr>
        <w:t>Santis</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[Milano] : G. </w:t>
      </w:r>
      <w:proofErr w:type="spellStart"/>
      <w:r w:rsidRPr="00F80E62">
        <w:rPr>
          <w:rFonts w:ascii="Times New Roman" w:hAnsi="Times New Roman" w:cs="Times New Roman"/>
          <w:sz w:val="28"/>
          <w:szCs w:val="28"/>
        </w:rPr>
        <w:t>Tenconi</w:t>
      </w:r>
      <w:proofErr w:type="spellEnd"/>
      <w:r w:rsidRPr="00F80E62">
        <w:rPr>
          <w:rFonts w:ascii="Times New Roman" w:hAnsi="Times New Roman" w:cs="Times New Roman"/>
          <w:sz w:val="28"/>
          <w:szCs w:val="28"/>
        </w:rPr>
        <w:t>, [1938?]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126 p. : ill. ; 31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 testa al frontespizio: Istituto Radiotecnico, Milano.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[CUBI] 194473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1938 3168</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IT\ICCU\CUB\0234559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51)</w:t>
      </w:r>
      <w:r w:rsidRPr="00350EF5">
        <w:rPr>
          <w:rFonts w:ascii="Times New Roman" w:hAnsi="Times New Roman" w:cs="Times New Roman"/>
          <w:b/>
          <w:sz w:val="28"/>
          <w:szCs w:val="28"/>
        </w:rPr>
        <w:tab/>
        <w:t>Di Maggio, Giovanni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Esercizi di elettrotecnica e macchine elettriche : 225 svolti e 196 da svolgere con compendio e descrizione delle formule applicate / Giovanni Di Maggio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Napoli : Federico &amp; </w:t>
      </w:r>
      <w:proofErr w:type="spellStart"/>
      <w:r w:rsidRPr="00F80E62">
        <w:rPr>
          <w:rFonts w:ascii="Times New Roman" w:hAnsi="Times New Roman" w:cs="Times New Roman"/>
          <w:sz w:val="28"/>
          <w:szCs w:val="28"/>
        </w:rPr>
        <w:t>Ardia</w:t>
      </w:r>
      <w:proofErr w:type="spellEnd"/>
      <w:r w:rsidRPr="00F80E62">
        <w:rPr>
          <w:rFonts w:ascii="Times New Roman" w:hAnsi="Times New Roman" w:cs="Times New Roman"/>
          <w:sz w:val="28"/>
          <w:szCs w:val="28"/>
        </w:rPr>
        <w:t>, stampa 1971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297 p. : ill.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IT\ICCU\BRI\0145192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52)</w:t>
      </w:r>
      <w:r w:rsidRPr="00350EF5">
        <w:rPr>
          <w:rFonts w:ascii="Times New Roman" w:hAnsi="Times New Roman" w:cs="Times New Roman"/>
          <w:b/>
          <w:sz w:val="28"/>
          <w:szCs w:val="28"/>
        </w:rPr>
        <w:tab/>
      </w:r>
      <w:proofErr w:type="spellStart"/>
      <w:r w:rsidRPr="00350EF5">
        <w:rPr>
          <w:rFonts w:ascii="Times New Roman" w:hAnsi="Times New Roman" w:cs="Times New Roman"/>
          <w:b/>
          <w:sz w:val="28"/>
          <w:szCs w:val="28"/>
        </w:rPr>
        <w:t>Dunlap</w:t>
      </w:r>
      <w:proofErr w:type="spellEnd"/>
      <w:r w:rsidRPr="00350EF5">
        <w:rPr>
          <w:rFonts w:ascii="Times New Roman" w:hAnsi="Times New Roman" w:cs="Times New Roman"/>
          <w:b/>
          <w:sz w:val="28"/>
          <w:szCs w:val="28"/>
        </w:rPr>
        <w:t xml:space="preserve">, </w:t>
      </w:r>
      <w:proofErr w:type="spellStart"/>
      <w:r w:rsidRPr="00350EF5">
        <w:rPr>
          <w:rFonts w:ascii="Times New Roman" w:hAnsi="Times New Roman" w:cs="Times New Roman"/>
          <w:b/>
          <w:sz w:val="28"/>
          <w:szCs w:val="28"/>
        </w:rPr>
        <w:t>Orrin</w:t>
      </w:r>
      <w:proofErr w:type="spellEnd"/>
      <w:r w:rsidRPr="00350EF5">
        <w:rPr>
          <w:rFonts w:ascii="Times New Roman" w:hAnsi="Times New Roman" w:cs="Times New Roman"/>
          <w:b/>
          <w:sz w:val="28"/>
          <w:szCs w:val="28"/>
        </w:rPr>
        <w:t xml:space="preserve"> Elmer</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Marconi : l'uomo e le sue scoperte / </w:t>
      </w:r>
      <w:proofErr w:type="spellStart"/>
      <w:r w:rsidRPr="00F80E62">
        <w:rPr>
          <w:rFonts w:ascii="Times New Roman" w:hAnsi="Times New Roman" w:cs="Times New Roman"/>
          <w:sz w:val="28"/>
          <w:szCs w:val="28"/>
        </w:rPr>
        <w:t>Orrin</w:t>
      </w:r>
      <w:proofErr w:type="spellEnd"/>
      <w:r w:rsidRPr="00F80E62">
        <w:rPr>
          <w:rFonts w:ascii="Times New Roman" w:hAnsi="Times New Roman" w:cs="Times New Roman"/>
          <w:sz w:val="28"/>
          <w:szCs w:val="28"/>
        </w:rPr>
        <w:t xml:space="preserve"> E. </w:t>
      </w:r>
      <w:proofErr w:type="spellStart"/>
      <w:r w:rsidRPr="00F80E62">
        <w:rPr>
          <w:rFonts w:ascii="Times New Roman" w:hAnsi="Times New Roman" w:cs="Times New Roman"/>
          <w:sz w:val="28"/>
          <w:szCs w:val="28"/>
        </w:rPr>
        <w:t>Dunlap</w:t>
      </w:r>
      <w:proofErr w:type="spellEnd"/>
      <w:r w:rsidRPr="00F80E62">
        <w:rPr>
          <w:rFonts w:ascii="Times New Roman" w:hAnsi="Times New Roman" w:cs="Times New Roman"/>
          <w:sz w:val="28"/>
          <w:szCs w:val="28"/>
        </w:rPr>
        <w:t xml:space="preserve"> : traduzione [dall'inglese] di Maria Luisa </w:t>
      </w:r>
      <w:proofErr w:type="spellStart"/>
      <w:r w:rsidRPr="00F80E62">
        <w:rPr>
          <w:rFonts w:ascii="Times New Roman" w:hAnsi="Times New Roman" w:cs="Times New Roman"/>
          <w:sz w:val="28"/>
          <w:szCs w:val="28"/>
        </w:rPr>
        <w:t>Giartosio</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Courten</w:t>
      </w:r>
      <w:proofErr w:type="spellEnd"/>
      <w:r w:rsidRPr="00F80E62">
        <w:rPr>
          <w:rFonts w:ascii="Times New Roman" w:hAnsi="Times New Roman" w:cs="Times New Roman"/>
          <w:sz w:val="28"/>
          <w:szCs w:val="28"/>
        </w:rPr>
        <w:t xml:space="preserve"> ; presentazione di Sebastiano </w:t>
      </w:r>
      <w:proofErr w:type="spellStart"/>
      <w:r w:rsidRPr="00F80E62">
        <w:rPr>
          <w:rFonts w:ascii="Times New Roman" w:hAnsi="Times New Roman" w:cs="Times New Roman"/>
          <w:sz w:val="28"/>
          <w:szCs w:val="28"/>
        </w:rPr>
        <w:t>Timpanaro</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V. Bompiani, 1938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516 p., 8 tav. : 21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Libri scelti ; 49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210548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1938 4429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Traduzione di</w:t>
      </w:r>
      <w:r w:rsidRPr="00F80E62">
        <w:rPr>
          <w:rFonts w:ascii="Times New Roman" w:hAnsi="Times New Roman" w:cs="Times New Roman"/>
          <w:sz w:val="28"/>
          <w:szCs w:val="28"/>
        </w:rPr>
        <w:tab/>
        <w:t xml:space="preserve">Marconi. | </w:t>
      </w:r>
      <w:proofErr w:type="spellStart"/>
      <w:r w:rsidRPr="00F80E62">
        <w:rPr>
          <w:rFonts w:ascii="Times New Roman" w:hAnsi="Times New Roman" w:cs="Times New Roman"/>
          <w:sz w:val="28"/>
          <w:szCs w:val="28"/>
        </w:rPr>
        <w:t>Dunlap</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Orrin</w:t>
      </w:r>
      <w:proofErr w:type="spellEnd"/>
      <w:r w:rsidRPr="00F80E62">
        <w:rPr>
          <w:rFonts w:ascii="Times New Roman" w:hAnsi="Times New Roman" w:cs="Times New Roman"/>
          <w:sz w:val="28"/>
          <w:szCs w:val="28"/>
        </w:rPr>
        <w:t xml:space="preserve"> Elmer</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Giartosio</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Courten</w:t>
      </w:r>
      <w:proofErr w:type="spellEnd"/>
      <w:r w:rsidRPr="00F80E62">
        <w:rPr>
          <w:rFonts w:ascii="Times New Roman" w:hAnsi="Times New Roman" w:cs="Times New Roman"/>
          <w:sz w:val="28"/>
          <w:szCs w:val="28"/>
        </w:rPr>
        <w:t xml:space="preserve">, Maria Luisa </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Timpanaro</w:t>
      </w:r>
      <w:proofErr w:type="spellEnd"/>
      <w:r w:rsidRPr="00F80E62">
        <w:rPr>
          <w:rFonts w:ascii="Times New Roman" w:hAnsi="Times New Roman" w:cs="Times New Roman"/>
          <w:sz w:val="28"/>
          <w:szCs w:val="28"/>
        </w:rPr>
        <w:t xml:space="preserve">, Sebastiano &lt;1888-1949&gt;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IT\ICCU\CUB\0250046 </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lang w:val="en-US"/>
        </w:rPr>
      </w:pPr>
      <w:r w:rsidRPr="00350EF5">
        <w:rPr>
          <w:rFonts w:ascii="Times New Roman" w:hAnsi="Times New Roman" w:cs="Times New Roman"/>
          <w:b/>
          <w:sz w:val="28"/>
          <w:szCs w:val="28"/>
          <w:lang w:val="en-US"/>
        </w:rPr>
        <w:t>53)</w:t>
      </w:r>
      <w:r w:rsidRPr="00350EF5">
        <w:rPr>
          <w:rFonts w:ascii="Times New Roman" w:hAnsi="Times New Roman" w:cs="Times New Roman"/>
          <w:b/>
          <w:sz w:val="28"/>
          <w:szCs w:val="28"/>
          <w:lang w:val="en-US"/>
        </w:rPr>
        <w:tab/>
      </w:r>
      <w:proofErr w:type="spellStart"/>
      <w:r w:rsidRPr="00350EF5">
        <w:rPr>
          <w:rFonts w:ascii="Times New Roman" w:hAnsi="Times New Roman" w:cs="Times New Roman"/>
          <w:b/>
          <w:sz w:val="28"/>
          <w:szCs w:val="28"/>
          <w:lang w:val="en-US"/>
        </w:rPr>
        <w:t>Edminister</w:t>
      </w:r>
      <w:proofErr w:type="spellEnd"/>
      <w:r w:rsidRPr="00350EF5">
        <w:rPr>
          <w:rFonts w:ascii="Times New Roman" w:hAnsi="Times New Roman" w:cs="Times New Roman"/>
          <w:b/>
          <w:sz w:val="28"/>
          <w:szCs w:val="28"/>
          <w:lang w:val="en-US"/>
        </w:rPr>
        <w:t>, Joseph A</w:t>
      </w:r>
      <w:r w:rsidRPr="00F80E62">
        <w:rPr>
          <w:rFonts w:ascii="Times New Roman" w:hAnsi="Times New Roman" w:cs="Times New Roman"/>
          <w:sz w:val="28"/>
          <w:szCs w:val="28"/>
          <w:lang w:val="en-US"/>
        </w:rPr>
        <w:t>.</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Schaum's</w:t>
      </w:r>
      <w:proofErr w:type="spellEnd"/>
      <w:r w:rsidRPr="00F80E62">
        <w:rPr>
          <w:rFonts w:ascii="Times New Roman" w:hAnsi="Times New Roman" w:cs="Times New Roman"/>
          <w:sz w:val="28"/>
          <w:szCs w:val="28"/>
          <w:lang w:val="en-US"/>
        </w:rPr>
        <w:t xml:space="preserve"> outline of theory and problems of electric circuits / by Joseph A. </w:t>
      </w:r>
      <w:proofErr w:type="spellStart"/>
      <w:r w:rsidRPr="00F80E62">
        <w:rPr>
          <w:rFonts w:ascii="Times New Roman" w:hAnsi="Times New Roman" w:cs="Times New Roman"/>
          <w:sz w:val="28"/>
          <w:szCs w:val="28"/>
          <w:lang w:val="en-US"/>
        </w:rPr>
        <w:t>Edminister</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New York [etc.] : McGraw-Hill, c1965</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289 p. ; 28 cm</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Schaumʼs</w:t>
      </w:r>
      <w:proofErr w:type="spellEnd"/>
      <w:r w:rsidRPr="00F80E62">
        <w:rPr>
          <w:rFonts w:ascii="Times New Roman" w:hAnsi="Times New Roman" w:cs="Times New Roman"/>
          <w:sz w:val="28"/>
          <w:szCs w:val="28"/>
          <w:lang w:val="en-US"/>
        </w:rPr>
        <w:t xml:space="preserve"> outline series </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lastRenderedPageBreak/>
        <w:t>In cop.: including 350 solved problems.</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Electric circuits., Tit. del </w:t>
      </w:r>
      <w:proofErr w:type="spellStart"/>
      <w:r w:rsidRPr="00F80E62">
        <w:rPr>
          <w:rFonts w:ascii="Times New Roman" w:hAnsi="Times New Roman" w:cs="Times New Roman"/>
          <w:sz w:val="28"/>
          <w:szCs w:val="28"/>
          <w:lang w:val="en-US"/>
        </w:rPr>
        <w:t>dorso</w:t>
      </w:r>
      <w:proofErr w:type="spellEnd"/>
      <w:r w:rsidRPr="00F80E62">
        <w:rPr>
          <w:rFonts w:ascii="Times New Roman" w:hAnsi="Times New Roman" w:cs="Times New Roman"/>
          <w:sz w:val="28"/>
          <w:szCs w:val="28"/>
          <w:lang w:val="en-US"/>
        </w:rPr>
        <w:t>.</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Theory and problems of electric circuits., Tit. </w:t>
      </w:r>
      <w:proofErr w:type="spellStart"/>
      <w:r w:rsidRPr="00F80E62">
        <w:rPr>
          <w:rFonts w:ascii="Times New Roman" w:hAnsi="Times New Roman" w:cs="Times New Roman"/>
          <w:sz w:val="28"/>
          <w:szCs w:val="28"/>
          <w:lang w:val="en-US"/>
        </w:rPr>
        <w:t>della</w:t>
      </w:r>
      <w:proofErr w:type="spellEnd"/>
      <w:r w:rsidRPr="00F80E62">
        <w:rPr>
          <w:rFonts w:ascii="Times New Roman" w:hAnsi="Times New Roman" w:cs="Times New Roman"/>
          <w:sz w:val="28"/>
          <w:szCs w:val="28"/>
          <w:lang w:val="en-US"/>
        </w:rPr>
        <w:t xml:space="preserve"> cop.</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Circuiti elettrici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621.3192 (20.) TRASMISSIONE DI ENERGIA ELETTRICA. LINEE E CIRCUITI (RETI)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INGLESE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STATI UNITI</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lang w:val="en-US"/>
        </w:rPr>
      </w:pPr>
      <w:r w:rsidRPr="00350EF5">
        <w:rPr>
          <w:rFonts w:ascii="Times New Roman" w:hAnsi="Times New Roman" w:cs="Times New Roman"/>
          <w:b/>
          <w:sz w:val="28"/>
          <w:szCs w:val="28"/>
          <w:lang w:val="en-US"/>
        </w:rPr>
        <w:t>54)</w:t>
      </w:r>
      <w:r w:rsidRPr="00350EF5">
        <w:rPr>
          <w:rFonts w:ascii="Times New Roman" w:hAnsi="Times New Roman" w:cs="Times New Roman"/>
          <w:b/>
          <w:sz w:val="28"/>
          <w:szCs w:val="28"/>
          <w:lang w:val="en-US"/>
        </w:rPr>
        <w:tab/>
        <w:t>Electronics' engineering manual</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New York : McGraw-Hill</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Elettronica – Manuali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INGLESE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STATI UNITI</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IT\ICCU\UBO\3592429</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IT\ICCU\AQ1\0037424</w:t>
      </w:r>
    </w:p>
    <w:p w:rsidR="00F80E62" w:rsidRPr="00F80E62" w:rsidRDefault="00F80E62" w:rsidP="0070392C">
      <w:pPr>
        <w:spacing w:after="0"/>
        <w:jc w:val="both"/>
        <w:rPr>
          <w:rFonts w:ascii="Times New Roman" w:hAnsi="Times New Roman" w:cs="Times New Roman"/>
          <w:sz w:val="28"/>
          <w:szCs w:val="28"/>
          <w:lang w:val="en-US"/>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55)</w:t>
      </w:r>
      <w:r w:rsidRPr="00350EF5">
        <w:rPr>
          <w:rFonts w:ascii="Times New Roman" w:hAnsi="Times New Roman" w:cs="Times New Roman"/>
          <w:b/>
          <w:sz w:val="28"/>
          <w:szCs w:val="28"/>
        </w:rPr>
        <w:tab/>
      </w:r>
      <w:proofErr w:type="spellStart"/>
      <w:r w:rsidRPr="00350EF5">
        <w:rPr>
          <w:rFonts w:ascii="Times New Roman" w:hAnsi="Times New Roman" w:cs="Times New Roman"/>
          <w:b/>
          <w:sz w:val="28"/>
          <w:szCs w:val="28"/>
        </w:rPr>
        <w:t>Emanueli</w:t>
      </w:r>
      <w:proofErr w:type="spellEnd"/>
      <w:r w:rsidRPr="00350EF5">
        <w:rPr>
          <w:rFonts w:ascii="Times New Roman" w:hAnsi="Times New Roman" w:cs="Times New Roman"/>
          <w:b/>
          <w:sz w:val="28"/>
          <w:szCs w:val="28"/>
        </w:rPr>
        <w:t>, Luigi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 cavi ad alta tensione : corso monografico tenuto negli anni 1929-30 su alcuni dei principali problemi relativi alla fabbricazione dei cavi. 1 / Luigi </w:t>
      </w:r>
      <w:proofErr w:type="spellStart"/>
      <w:r w:rsidRPr="00F80E62">
        <w:rPr>
          <w:rFonts w:ascii="Times New Roman" w:hAnsi="Times New Roman" w:cs="Times New Roman"/>
          <w:sz w:val="28"/>
          <w:szCs w:val="28"/>
        </w:rPr>
        <w:t>Emanueli</w:t>
      </w:r>
      <w:proofErr w:type="spellEnd"/>
      <w:r w:rsidRPr="00F80E62">
        <w:rPr>
          <w:rFonts w:ascii="Times New Roman" w:hAnsi="Times New Roman" w:cs="Times New Roman"/>
          <w:sz w:val="28"/>
          <w:szCs w:val="28"/>
        </w:rPr>
        <w:t xml:space="preserve"> - Milano : C. Tamburini, 1930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76 p. : ill. ; 25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 testa al front.: R. Scuola di Ingegneria di Milano: Scuola speciale di perfezionamento per ingegneri elettricisti.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214501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1931 7611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IT\ICCU\CUB\0253356</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56)</w:t>
      </w:r>
      <w:r w:rsidRPr="00350EF5">
        <w:rPr>
          <w:rFonts w:ascii="Times New Roman" w:hAnsi="Times New Roman" w:cs="Times New Roman"/>
          <w:b/>
          <w:sz w:val="28"/>
          <w:szCs w:val="28"/>
        </w:rPr>
        <w:tab/>
        <w:t xml:space="preserve"> Fabbri, Sileno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 assistenza della </w:t>
      </w:r>
      <w:proofErr w:type="spellStart"/>
      <w:r w:rsidRPr="00F80E62">
        <w:rPr>
          <w:rFonts w:ascii="Times New Roman" w:hAnsi="Times New Roman" w:cs="Times New Roman"/>
          <w:sz w:val="28"/>
          <w:szCs w:val="28"/>
        </w:rPr>
        <w:t>maternita</w:t>
      </w:r>
      <w:proofErr w:type="spellEnd"/>
      <w:r w:rsidRPr="00F80E62">
        <w:rPr>
          <w:rFonts w:ascii="Times New Roman" w:hAnsi="Times New Roman" w:cs="Times New Roman"/>
          <w:sz w:val="28"/>
          <w:szCs w:val="28"/>
        </w:rPr>
        <w:t xml:space="preserve"> e dell'infanzia in Italia : (problemi vecchi e nuovi)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Napoli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Chiurazzi</w:t>
      </w:r>
      <w:proofErr w:type="spellEnd"/>
      <w:r w:rsidRPr="00F80E62">
        <w:rPr>
          <w:rFonts w:ascii="Times New Roman" w:hAnsi="Times New Roman" w:cs="Times New Roman"/>
          <w:sz w:val="28"/>
          <w:szCs w:val="28"/>
        </w:rPr>
        <w:t>, &lt;19..?&gt;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XII, 178 p. ; 16.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Politica, economia, corporativismo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IT\ICCU\PUV\0480587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57)</w:t>
      </w:r>
      <w:r w:rsidRPr="00350EF5">
        <w:rPr>
          <w:rFonts w:ascii="Times New Roman" w:hAnsi="Times New Roman" w:cs="Times New Roman"/>
          <w:b/>
          <w:sz w:val="28"/>
          <w:szCs w:val="28"/>
        </w:rPr>
        <w:tab/>
        <w:t>Fantini, Oddone</w:t>
      </w:r>
    </w:p>
    <w:p w:rsidR="00350EF5"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La legislazione sociale nell'Italia corporativa e neg</w:t>
      </w:r>
      <w:r w:rsidR="00350EF5">
        <w:rPr>
          <w:rFonts w:ascii="Times New Roman" w:hAnsi="Times New Roman" w:cs="Times New Roman"/>
          <w:sz w:val="28"/>
          <w:szCs w:val="28"/>
        </w:rPr>
        <w:t>li altri Stati / Oddone Fantini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\etc.! : Alighieri, 1931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454 p.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224134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1932 658</w:t>
      </w:r>
    </w:p>
    <w:p w:rsidR="00350EF5"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POLITICA </w:t>
      </w:r>
      <w:r w:rsidR="00350EF5">
        <w:rPr>
          <w:rFonts w:ascii="Times New Roman" w:hAnsi="Times New Roman" w:cs="Times New Roman"/>
          <w:sz w:val="28"/>
          <w:szCs w:val="28"/>
        </w:rPr>
        <w:t xml:space="preserve">SOCIALE - 1931 - Ed. ante 1945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Fascismo - Politica sociale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344.45 (19.) LEGISLAZIONE SOCIALE. 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IT\ICCU\RAV\0161861</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58)</w:t>
      </w:r>
      <w:r w:rsidRPr="00350EF5">
        <w:rPr>
          <w:rFonts w:ascii="Times New Roman" w:hAnsi="Times New Roman" w:cs="Times New Roman"/>
          <w:b/>
          <w:sz w:val="28"/>
          <w:szCs w:val="28"/>
        </w:rPr>
        <w:tab/>
      </w:r>
      <w:proofErr w:type="spellStart"/>
      <w:r w:rsidRPr="00350EF5">
        <w:rPr>
          <w:rFonts w:ascii="Times New Roman" w:hAnsi="Times New Roman" w:cs="Times New Roman"/>
          <w:b/>
          <w:sz w:val="28"/>
          <w:szCs w:val="28"/>
        </w:rPr>
        <w:t>Ferrini</w:t>
      </w:r>
      <w:proofErr w:type="spellEnd"/>
      <w:r w:rsidRPr="00350EF5">
        <w:rPr>
          <w:rFonts w:ascii="Times New Roman" w:hAnsi="Times New Roman" w:cs="Times New Roman"/>
          <w:b/>
          <w:sz w:val="28"/>
          <w:szCs w:val="28"/>
        </w:rPr>
        <w:t>, Rinaldo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 recenti progressi nelle applicazioni dell'</w:t>
      </w:r>
      <w:proofErr w:type="spellStart"/>
      <w:r w:rsidRPr="00F80E62">
        <w:rPr>
          <w:rFonts w:ascii="Times New Roman" w:hAnsi="Times New Roman" w:cs="Times New Roman"/>
          <w:sz w:val="28"/>
          <w:szCs w:val="28"/>
        </w:rPr>
        <w:t>elettricita</w:t>
      </w:r>
      <w:proofErr w:type="spellEnd"/>
      <w:r w:rsidRPr="00F80E62">
        <w:rPr>
          <w:rFonts w:ascii="Times New Roman" w:hAnsi="Times New Roman" w:cs="Times New Roman"/>
          <w:sz w:val="28"/>
          <w:szCs w:val="28"/>
        </w:rPr>
        <w:t xml:space="preserve"> / di Rinaldo </w:t>
      </w:r>
      <w:proofErr w:type="spellStart"/>
      <w:r w:rsidRPr="00F80E62">
        <w:rPr>
          <w:rFonts w:ascii="Times New Roman" w:hAnsi="Times New Roman" w:cs="Times New Roman"/>
          <w:sz w:val="28"/>
          <w:szCs w:val="28"/>
        </w:rPr>
        <w:t>Ferrini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Hoepli, 1884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XVI, 748 p. ; 24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Elettrotecnica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Elettricità - Applicazioni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IT\ICCU\PUV\0323841</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lang w:val="en-US"/>
        </w:rPr>
      </w:pPr>
      <w:r w:rsidRPr="00350EF5">
        <w:rPr>
          <w:rFonts w:ascii="Times New Roman" w:hAnsi="Times New Roman" w:cs="Times New Roman"/>
          <w:b/>
          <w:sz w:val="28"/>
          <w:szCs w:val="28"/>
          <w:lang w:val="en-US"/>
        </w:rPr>
        <w:t>59)</w:t>
      </w:r>
      <w:r w:rsidRPr="00350EF5">
        <w:rPr>
          <w:rFonts w:ascii="Times New Roman" w:hAnsi="Times New Roman" w:cs="Times New Roman"/>
          <w:b/>
          <w:sz w:val="28"/>
          <w:szCs w:val="28"/>
          <w:lang w:val="en-US"/>
        </w:rPr>
        <w:tab/>
      </w:r>
      <w:proofErr w:type="spellStart"/>
      <w:r w:rsidRPr="00350EF5">
        <w:rPr>
          <w:rFonts w:ascii="Times New Roman" w:hAnsi="Times New Roman" w:cs="Times New Roman"/>
          <w:b/>
          <w:sz w:val="28"/>
          <w:szCs w:val="28"/>
          <w:lang w:val="en-US"/>
        </w:rPr>
        <w:t>Follin</w:t>
      </w:r>
      <w:proofErr w:type="spellEnd"/>
      <w:r w:rsidRPr="00350EF5">
        <w:rPr>
          <w:rFonts w:ascii="Times New Roman" w:hAnsi="Times New Roman" w:cs="Times New Roman"/>
          <w:b/>
          <w:sz w:val="28"/>
          <w:szCs w:val="28"/>
          <w:lang w:val="en-US"/>
        </w:rPr>
        <w:t>, P</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Le </w:t>
      </w:r>
      <w:proofErr w:type="spellStart"/>
      <w:r w:rsidRPr="00F80E62">
        <w:rPr>
          <w:rFonts w:ascii="Times New Roman" w:hAnsi="Times New Roman" w:cs="Times New Roman"/>
          <w:sz w:val="28"/>
          <w:szCs w:val="28"/>
          <w:lang w:val="en-US"/>
        </w:rPr>
        <w:t>contrat</w:t>
      </w:r>
      <w:proofErr w:type="spellEnd"/>
      <w:r w:rsidRPr="00F80E62">
        <w:rPr>
          <w:rFonts w:ascii="Times New Roman" w:hAnsi="Times New Roman" w:cs="Times New Roman"/>
          <w:sz w:val="28"/>
          <w:szCs w:val="28"/>
          <w:lang w:val="en-US"/>
        </w:rPr>
        <w:t xml:space="preserve"> de travail et la participation aux </w:t>
      </w:r>
      <w:proofErr w:type="spellStart"/>
      <w:r w:rsidRPr="00F80E62">
        <w:rPr>
          <w:rFonts w:ascii="Times New Roman" w:hAnsi="Times New Roman" w:cs="Times New Roman"/>
          <w:sz w:val="28"/>
          <w:szCs w:val="28"/>
          <w:lang w:val="en-US"/>
        </w:rPr>
        <w:t>bénéfices</w:t>
      </w:r>
      <w:proofErr w:type="spellEnd"/>
      <w:r w:rsidRPr="00F80E62">
        <w:rPr>
          <w:rFonts w:ascii="Times New Roman" w:hAnsi="Times New Roman" w:cs="Times New Roman"/>
          <w:sz w:val="28"/>
          <w:szCs w:val="28"/>
          <w:lang w:val="en-US"/>
        </w:rPr>
        <w:t xml:space="preserve"> : guide </w:t>
      </w:r>
      <w:proofErr w:type="spellStart"/>
      <w:r w:rsidRPr="00F80E62">
        <w:rPr>
          <w:rFonts w:ascii="Times New Roman" w:hAnsi="Times New Roman" w:cs="Times New Roman"/>
          <w:sz w:val="28"/>
          <w:szCs w:val="28"/>
          <w:lang w:val="en-US"/>
        </w:rPr>
        <w:t>pratique</w:t>
      </w:r>
      <w:proofErr w:type="spellEnd"/>
      <w:r w:rsidRPr="00F80E62">
        <w:rPr>
          <w:rFonts w:ascii="Times New Roman" w:hAnsi="Times New Roman" w:cs="Times New Roman"/>
          <w:sz w:val="28"/>
          <w:szCs w:val="28"/>
          <w:lang w:val="en-US"/>
        </w:rPr>
        <w:t xml:space="preserve"> de </w:t>
      </w:r>
      <w:proofErr w:type="spellStart"/>
      <w:r w:rsidRPr="00F80E62">
        <w:rPr>
          <w:rFonts w:ascii="Times New Roman" w:hAnsi="Times New Roman" w:cs="Times New Roman"/>
          <w:sz w:val="28"/>
          <w:szCs w:val="28"/>
          <w:lang w:val="en-US"/>
        </w:rPr>
        <w:t>législation</w:t>
      </w:r>
      <w:proofErr w:type="spellEnd"/>
      <w:r w:rsidRPr="00F80E62">
        <w:rPr>
          <w:rFonts w:ascii="Times New Roman" w:hAnsi="Times New Roman" w:cs="Times New Roman"/>
          <w:sz w:val="28"/>
          <w:szCs w:val="28"/>
          <w:lang w:val="en-US"/>
        </w:rPr>
        <w:t xml:space="preserve"> et de jurisprudence / par P. </w:t>
      </w:r>
      <w:proofErr w:type="spellStart"/>
      <w:r w:rsidRPr="00F80E62">
        <w:rPr>
          <w:rFonts w:ascii="Times New Roman" w:hAnsi="Times New Roman" w:cs="Times New Roman"/>
          <w:sz w:val="28"/>
          <w:szCs w:val="28"/>
          <w:lang w:val="en-US"/>
        </w:rPr>
        <w:t>Follin</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rPr>
        <w:t xml:space="preserve">Paris : en </w:t>
      </w:r>
      <w:proofErr w:type="spellStart"/>
      <w:r w:rsidRPr="00F80E62">
        <w:rPr>
          <w:rFonts w:ascii="Times New Roman" w:hAnsi="Times New Roman" w:cs="Times New Roman"/>
          <w:sz w:val="28"/>
          <w:szCs w:val="28"/>
        </w:rPr>
        <w:t>vente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chez</w:t>
      </w:r>
      <w:proofErr w:type="spellEnd"/>
      <w:r w:rsidRPr="00F80E62">
        <w:rPr>
          <w:rFonts w:ascii="Times New Roman" w:hAnsi="Times New Roman" w:cs="Times New Roman"/>
          <w:sz w:val="28"/>
          <w:szCs w:val="28"/>
        </w:rPr>
        <w:t xml:space="preserve"> l'</w:t>
      </w:r>
      <w:proofErr w:type="spellStart"/>
      <w:r w:rsidRPr="00F80E62">
        <w:rPr>
          <w:rFonts w:ascii="Times New Roman" w:hAnsi="Times New Roman" w:cs="Times New Roman"/>
          <w:sz w:val="28"/>
          <w:szCs w:val="28"/>
        </w:rPr>
        <w:t>auteur</w:t>
      </w:r>
      <w:proofErr w:type="spellEnd"/>
      <w:r w:rsidRPr="00F80E62">
        <w:rPr>
          <w:rFonts w:ascii="Times New Roman" w:hAnsi="Times New Roman" w:cs="Times New Roman"/>
          <w:sz w:val="28"/>
          <w:szCs w:val="28"/>
        </w:rPr>
        <w:t xml:space="preserve"> : a la </w:t>
      </w:r>
      <w:proofErr w:type="spellStart"/>
      <w:r w:rsidRPr="00F80E62">
        <w:rPr>
          <w:rFonts w:ascii="Times New Roman" w:hAnsi="Times New Roman" w:cs="Times New Roman"/>
          <w:sz w:val="28"/>
          <w:szCs w:val="28"/>
        </w:rPr>
        <w:t>libr</w:t>
      </w:r>
      <w:proofErr w:type="spellEnd"/>
      <w:r w:rsidRPr="00F80E62">
        <w:rPr>
          <w:rFonts w:ascii="Times New Roman" w:hAnsi="Times New Roman" w:cs="Times New Roman"/>
          <w:sz w:val="28"/>
          <w:szCs w:val="28"/>
        </w:rPr>
        <w:t xml:space="preserve">. </w:t>
      </w:r>
      <w:r w:rsidRPr="00F80E62">
        <w:rPr>
          <w:rFonts w:ascii="Times New Roman" w:hAnsi="Times New Roman" w:cs="Times New Roman"/>
          <w:sz w:val="28"/>
          <w:szCs w:val="28"/>
          <w:lang w:val="en-US"/>
        </w:rPr>
        <w:t xml:space="preserve">H. </w:t>
      </w:r>
      <w:proofErr w:type="spellStart"/>
      <w:r w:rsidRPr="00F80E62">
        <w:rPr>
          <w:rFonts w:ascii="Times New Roman" w:hAnsi="Times New Roman" w:cs="Times New Roman"/>
          <w:sz w:val="28"/>
          <w:szCs w:val="28"/>
          <w:lang w:val="en-US"/>
        </w:rPr>
        <w:t>Dunod</w:t>
      </w:r>
      <w:proofErr w:type="spellEnd"/>
      <w:r w:rsidRPr="00F80E62">
        <w:rPr>
          <w:rFonts w:ascii="Times New Roman" w:hAnsi="Times New Roman" w:cs="Times New Roman"/>
          <w:sz w:val="28"/>
          <w:szCs w:val="28"/>
          <w:lang w:val="en-US"/>
        </w:rPr>
        <w:t xml:space="preserve"> &amp; E. </w:t>
      </w:r>
      <w:proofErr w:type="spellStart"/>
      <w:r w:rsidRPr="00F80E62">
        <w:rPr>
          <w:rFonts w:ascii="Times New Roman" w:hAnsi="Times New Roman" w:cs="Times New Roman"/>
          <w:sz w:val="28"/>
          <w:szCs w:val="28"/>
          <w:lang w:val="en-US"/>
        </w:rPr>
        <w:t>Pinat</w:t>
      </w:r>
      <w:proofErr w:type="spellEnd"/>
      <w:r w:rsidRPr="00F80E62">
        <w:rPr>
          <w:rFonts w:ascii="Times New Roman" w:hAnsi="Times New Roman" w:cs="Times New Roman"/>
          <w:sz w:val="28"/>
          <w:szCs w:val="28"/>
          <w:lang w:val="en-US"/>
        </w:rPr>
        <w:t>, 1909</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235 p. ; 29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IT\ICCU\UBO\2243715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lastRenderedPageBreak/>
        <w:t>60)</w:t>
      </w:r>
      <w:r w:rsidRPr="00350EF5">
        <w:rPr>
          <w:rFonts w:ascii="Times New Roman" w:hAnsi="Times New Roman" w:cs="Times New Roman"/>
          <w:b/>
          <w:sz w:val="28"/>
          <w:szCs w:val="28"/>
        </w:rPr>
        <w:tab/>
        <w:t>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Applicazioni varie / Oreste Forte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Melfi &amp; Joele, 1914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IV, 167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Elementi di chimica : per gli istituti tecnico-industriali / Dott. Oreste Forte | 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IT\ICCU\NAP\0375280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61)</w:t>
      </w:r>
      <w:r w:rsidRPr="00350EF5">
        <w:rPr>
          <w:rFonts w:ascii="Times New Roman" w:hAnsi="Times New Roman" w:cs="Times New Roman"/>
          <w:b/>
          <w:sz w:val="28"/>
          <w:szCs w:val="28"/>
        </w:rPr>
        <w:tab/>
        <w:t>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di pace : capitoli di scienza popolare / Oreste Forte ; opera pubblicata sotto gli auspici del Sindacato Nazionale fascista dei chimici e del Sindacato interprovinciale fascista chimici della Campania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Napoli : E. </w:t>
      </w:r>
      <w:proofErr w:type="spellStart"/>
      <w:r w:rsidRPr="00F80E62">
        <w:rPr>
          <w:rFonts w:ascii="Times New Roman" w:hAnsi="Times New Roman" w:cs="Times New Roman"/>
          <w:sz w:val="28"/>
          <w:szCs w:val="28"/>
        </w:rPr>
        <w:t>Jovene</w:t>
      </w:r>
      <w:proofErr w:type="spellEnd"/>
      <w:r w:rsidRPr="00F80E62">
        <w:rPr>
          <w:rFonts w:ascii="Times New Roman" w:hAnsi="Times New Roman" w:cs="Times New Roman"/>
          <w:sz w:val="28"/>
          <w:szCs w:val="28"/>
        </w:rPr>
        <w:t>, 1937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XVIII, 345 p.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242976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1937 7591</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540 (19.) CHIMICA E SCIENZE CONNESSE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IT\ICCU\CUB\0283805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62)</w:t>
      </w:r>
      <w:r w:rsidRPr="00350EF5">
        <w:rPr>
          <w:rFonts w:ascii="Times New Roman" w:hAnsi="Times New Roman" w:cs="Times New Roman"/>
          <w:b/>
          <w:sz w:val="28"/>
          <w:szCs w:val="28"/>
        </w:rPr>
        <w:tab/>
        <w:t>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e merceologia per l'Istituto tecnico superiore, sezione di commercio e Ragioneria, secondo gli ultimi programmi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G. Casella, 1924 (Giannini)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16 fig. p. 230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L. 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Numeri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242977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1924 237</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Chimica - Testi scolastici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Merceologia - Testi scolastici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IT\ICCU\CUB\0283806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63)</w:t>
      </w:r>
      <w:r w:rsidRPr="00350EF5">
        <w:rPr>
          <w:rFonts w:ascii="Times New Roman" w:hAnsi="Times New Roman" w:cs="Times New Roman"/>
          <w:b/>
          <w:sz w:val="28"/>
          <w:szCs w:val="28"/>
        </w:rPr>
        <w:tab/>
        <w:t>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Combustibili, metalli e metallurgia / Dott. Oreste Forte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Melfi &amp; Joele, 1914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 256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Elementi di chimica : per gli istituti tecnico-industriali / Dott. Oreste Forte | 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IT\ICCU\NAP\0255905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64)</w:t>
      </w:r>
      <w:r w:rsidRPr="00350EF5">
        <w:rPr>
          <w:rFonts w:ascii="Times New Roman" w:hAnsi="Times New Roman" w:cs="Times New Roman"/>
          <w:b/>
          <w:sz w:val="28"/>
          <w:szCs w:val="28"/>
        </w:rPr>
        <w:tab/>
        <w:t>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Elementi di Chimica, con preliminari di fisica e scelta di esercitazioni pratiche di Chimica sperimentale, per le scuole medie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Seconda edizione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G. Casella, 1922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Elzevira)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16 fig. p. XIJ, 394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 10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242978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1923 2867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IT\ICCU\CUB\0283807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65)</w:t>
      </w:r>
      <w:r w:rsidRPr="00350EF5">
        <w:rPr>
          <w:rFonts w:ascii="Times New Roman" w:hAnsi="Times New Roman" w:cs="Times New Roman"/>
          <w:b/>
          <w:sz w:val="28"/>
          <w:szCs w:val="28"/>
        </w:rPr>
        <w:tab/>
        <w:t>Forte,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Guida elementare alle esercitazioni pratiche di analisi chimica qualitativa / O. Forte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Napoli : </w:t>
      </w:r>
      <w:proofErr w:type="spellStart"/>
      <w:r w:rsidRPr="00F80E62">
        <w:rPr>
          <w:rFonts w:ascii="Times New Roman" w:hAnsi="Times New Roman" w:cs="Times New Roman"/>
          <w:sz w:val="28"/>
          <w:szCs w:val="28"/>
        </w:rPr>
        <w:t>Soc</w:t>
      </w:r>
      <w:proofErr w:type="spellEnd"/>
      <w:r w:rsidRPr="00F80E62">
        <w:rPr>
          <w:rFonts w:ascii="Times New Roman" w:hAnsi="Times New Roman" w:cs="Times New Roman"/>
          <w:sz w:val="28"/>
          <w:szCs w:val="28"/>
        </w:rPr>
        <w:t>. commerciale libraria, 1906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74 p. ; 19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IT\ICCU\GEA\0025843</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350EF5">
        <w:rPr>
          <w:rFonts w:ascii="Times New Roman" w:hAnsi="Times New Roman" w:cs="Times New Roman"/>
          <w:b/>
          <w:sz w:val="28"/>
          <w:szCs w:val="28"/>
        </w:rPr>
        <w:t>66)</w:t>
      </w:r>
      <w:r w:rsidRPr="00350EF5">
        <w:rPr>
          <w:rFonts w:ascii="Times New Roman" w:hAnsi="Times New Roman" w:cs="Times New Roman"/>
          <w:b/>
          <w:sz w:val="28"/>
          <w:szCs w:val="28"/>
        </w:rPr>
        <w:tab/>
        <w:t>Gatti, Emilio &lt;1922-</w:t>
      </w:r>
      <w:r w:rsidRPr="00F80E62">
        <w:rPr>
          <w:rFonts w:ascii="Times New Roman" w:hAnsi="Times New Roman" w:cs="Times New Roman"/>
          <w:sz w:val="28"/>
          <w:szCs w:val="28"/>
        </w:rPr>
        <w:t xml:space="preserve"> </w:t>
      </w:r>
      <w:r w:rsidRPr="00350EF5">
        <w:rPr>
          <w:rFonts w:ascii="Times New Roman" w:hAnsi="Times New Roman" w:cs="Times New Roman"/>
          <w:b/>
          <w:sz w:val="28"/>
          <w:szCs w:val="28"/>
        </w:rPr>
        <w:t>&gt;</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Elementi di teoria delle reti lineari / Emilio Gatti, Pier Francesco Manfredi, Augusto Rimini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CEA, c1966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 351 p.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Manfredi, Pier Francesco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Rimini, Augusto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Elettronica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621.381 (20.) INGEGNERIA ELETTRONICA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IT\ICCU\MIL\0039916 </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67)</w:t>
      </w:r>
      <w:r w:rsidRPr="00350EF5">
        <w:rPr>
          <w:rFonts w:ascii="Times New Roman" w:hAnsi="Times New Roman" w:cs="Times New Roman"/>
          <w:b/>
          <w:sz w:val="28"/>
          <w:szCs w:val="28"/>
        </w:rPr>
        <w:tab/>
        <w:t>Giacobini, Enrico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Codice vigente della pesca : testi unici, relazioni, </w:t>
      </w:r>
      <w:proofErr w:type="spellStart"/>
      <w:r w:rsidRPr="00F80E62">
        <w:rPr>
          <w:rFonts w:ascii="Times New Roman" w:hAnsi="Times New Roman" w:cs="Times New Roman"/>
          <w:sz w:val="28"/>
          <w:szCs w:val="28"/>
        </w:rPr>
        <w:t>riferenze</w:t>
      </w:r>
      <w:proofErr w:type="spellEnd"/>
      <w:r w:rsidRPr="00F80E62">
        <w:rPr>
          <w:rFonts w:ascii="Times New Roman" w:hAnsi="Times New Roman" w:cs="Times New Roman"/>
          <w:sz w:val="28"/>
          <w:szCs w:val="28"/>
        </w:rPr>
        <w:t xml:space="preserve"> e indici per materia / Enrico Giacobini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F. Casella, 1913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263 p. ; 20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 255: Appendice alla legislazione sulla pesca di mare, segue indice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159818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1913 3567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IT\ICCU\CUB\0197588</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68)</w:t>
      </w:r>
      <w:r w:rsidRPr="00350EF5">
        <w:rPr>
          <w:rFonts w:ascii="Times New Roman" w:hAnsi="Times New Roman" w:cs="Times New Roman"/>
          <w:b/>
          <w:sz w:val="28"/>
          <w:szCs w:val="28"/>
        </w:rPr>
        <w:tab/>
        <w:t>Giornale di chimica industriale ed applicata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Vol. 2, n. 3 (mar. 1920)-vol. 16, n. 12 (</w:t>
      </w:r>
      <w:proofErr w:type="spellStart"/>
      <w:r w:rsidRPr="00F80E62">
        <w:rPr>
          <w:rFonts w:ascii="Times New Roman" w:hAnsi="Times New Roman" w:cs="Times New Roman"/>
          <w:sz w:val="28"/>
          <w:szCs w:val="28"/>
        </w:rPr>
        <w:t>dic</w:t>
      </w:r>
      <w:proofErr w:type="spellEnd"/>
      <w:r w:rsidRPr="00F80E62">
        <w:rPr>
          <w:rFonts w:ascii="Times New Roman" w:hAnsi="Times New Roman" w:cs="Times New Roman"/>
          <w:sz w:val="28"/>
          <w:szCs w:val="28"/>
        </w:rPr>
        <w:t>. 1934)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Società di chimica industriale, 1920-1934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15v. : ill. ; 28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Mensile.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w:t>
      </w:r>
      <w:proofErr w:type="spellStart"/>
      <w:r w:rsidRPr="00F80E62">
        <w:rPr>
          <w:rFonts w:ascii="Times New Roman" w:hAnsi="Times New Roman" w:cs="Times New Roman"/>
          <w:sz w:val="28"/>
          <w:szCs w:val="28"/>
        </w:rPr>
        <w:t>Cat</w:t>
      </w:r>
      <w:proofErr w:type="spellEnd"/>
      <w:r w:rsidRPr="00F80E62">
        <w:rPr>
          <w:rFonts w:ascii="Times New Roman" w:hAnsi="Times New Roman" w:cs="Times New Roman"/>
          <w:sz w:val="28"/>
          <w:szCs w:val="28"/>
        </w:rPr>
        <w:t xml:space="preserve">. reg. </w:t>
      </w:r>
      <w:proofErr w:type="spellStart"/>
      <w:r w:rsidRPr="00F80E62">
        <w:rPr>
          <w:rFonts w:ascii="Times New Roman" w:hAnsi="Times New Roman" w:cs="Times New Roman"/>
          <w:sz w:val="28"/>
          <w:szCs w:val="28"/>
        </w:rPr>
        <w:t>piem</w:t>
      </w:r>
      <w:proofErr w:type="spellEnd"/>
      <w:r w:rsidRPr="00F80E62">
        <w:rPr>
          <w:rFonts w:ascii="Times New Roman" w:hAnsi="Times New Roman" w:cs="Times New Roman"/>
          <w:sz w:val="28"/>
          <w:szCs w:val="28"/>
        </w:rPr>
        <w:t>.] 22838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Continuazione di Giornale di chimica applicata (serie 2. degli annali di Chimica applicata) : pubblicazione mensile dell'associazione italiana di chimica generale ed applicata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Giornale di chimica industriale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Si fonde con L' industria chimica : organo ufficiale della Federazione nazionale fascista industrie chimiche ed affini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Associazione italiana di chimica generale e applicata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Associazione di chimica industriale &lt;Torino&gt;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Associazione nazionale industriali chimici</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Societa</w:t>
      </w:r>
      <w:proofErr w:type="spellEnd"/>
      <w:r w:rsidRPr="00F80E62">
        <w:rPr>
          <w:rFonts w:ascii="Times New Roman" w:hAnsi="Times New Roman" w:cs="Times New Roman"/>
          <w:sz w:val="28"/>
          <w:szCs w:val="28"/>
        </w:rPr>
        <w:t xml:space="preserve"> di chimica industriale &lt;Milano&gt; 660 (19.) TECNOLOGIE CHIMICHE E AFFINI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IT\ICCU\TO0\0185153</w:t>
      </w:r>
    </w:p>
    <w:p w:rsidR="00F80E62" w:rsidRPr="00F80E62" w:rsidRDefault="00F80E62" w:rsidP="0070392C">
      <w:pPr>
        <w:spacing w:after="0"/>
        <w:jc w:val="both"/>
        <w:rPr>
          <w:rFonts w:ascii="Times New Roman" w:hAnsi="Times New Roman" w:cs="Times New Roman"/>
          <w:sz w:val="28"/>
          <w:szCs w:val="28"/>
        </w:rPr>
      </w:pPr>
    </w:p>
    <w:p w:rsidR="00F80E62" w:rsidRPr="00350EF5" w:rsidRDefault="00F80E62" w:rsidP="0070392C">
      <w:pPr>
        <w:spacing w:after="0"/>
        <w:jc w:val="both"/>
        <w:rPr>
          <w:rFonts w:ascii="Times New Roman" w:hAnsi="Times New Roman" w:cs="Times New Roman"/>
          <w:b/>
          <w:sz w:val="28"/>
          <w:szCs w:val="28"/>
        </w:rPr>
      </w:pPr>
      <w:r w:rsidRPr="00350EF5">
        <w:rPr>
          <w:rFonts w:ascii="Times New Roman" w:hAnsi="Times New Roman" w:cs="Times New Roman"/>
          <w:b/>
          <w:sz w:val="28"/>
          <w:szCs w:val="28"/>
        </w:rPr>
        <w:t>69)</w:t>
      </w:r>
      <w:r w:rsidRPr="00350EF5">
        <w:rPr>
          <w:rFonts w:ascii="Times New Roman" w:hAnsi="Times New Roman" w:cs="Times New Roman"/>
          <w:b/>
          <w:sz w:val="28"/>
          <w:szCs w:val="28"/>
        </w:rPr>
        <w:tab/>
      </w:r>
      <w:proofErr w:type="spellStart"/>
      <w:r w:rsidRPr="00350EF5">
        <w:rPr>
          <w:rFonts w:ascii="Times New Roman" w:hAnsi="Times New Roman" w:cs="Times New Roman"/>
          <w:b/>
          <w:sz w:val="28"/>
          <w:szCs w:val="28"/>
        </w:rPr>
        <w:t>Giovannola</w:t>
      </w:r>
      <w:proofErr w:type="spellEnd"/>
      <w:r w:rsidRPr="00350EF5">
        <w:rPr>
          <w:rFonts w:ascii="Times New Roman" w:hAnsi="Times New Roman" w:cs="Times New Roman"/>
          <w:b/>
          <w:sz w:val="28"/>
          <w:szCs w:val="28"/>
        </w:rPr>
        <w:t>, Francesco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del carbonio : chimica organica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Roma : </w:t>
      </w:r>
      <w:proofErr w:type="spellStart"/>
      <w:r w:rsidRPr="00F80E62">
        <w:rPr>
          <w:rFonts w:ascii="Times New Roman" w:hAnsi="Times New Roman" w:cs="Times New Roman"/>
          <w:sz w:val="28"/>
          <w:szCs w:val="28"/>
        </w:rPr>
        <w:t>Ediz</w:t>
      </w:r>
      <w:proofErr w:type="spellEnd"/>
      <w:r w:rsidRPr="00F80E62">
        <w:rPr>
          <w:rFonts w:ascii="Times New Roman" w:hAnsi="Times New Roman" w:cs="Times New Roman"/>
          <w:sz w:val="28"/>
          <w:szCs w:val="28"/>
        </w:rPr>
        <w:t>. scientifiche Siderea, 1963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215 p. : ill. ; 25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Litografato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[BNI] 637369</w:t>
      </w:r>
      <w:r w:rsidRPr="00F80E62">
        <w:rPr>
          <w:rFonts w:ascii="Times New Roman" w:hAnsi="Times New Roman" w:cs="Times New Roman"/>
          <w:sz w:val="28"/>
          <w:szCs w:val="28"/>
        </w:rPr>
        <w:tab/>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organica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547 (16.) CHIMICA ORGANICA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IT\ICCU\SBL\0132451</w:t>
      </w: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rPr>
      </w:pPr>
      <w:r w:rsidRPr="00055146">
        <w:rPr>
          <w:rFonts w:ascii="Times New Roman" w:hAnsi="Times New Roman" w:cs="Times New Roman"/>
          <w:b/>
          <w:sz w:val="28"/>
          <w:szCs w:val="28"/>
        </w:rPr>
        <w:t>70)</w:t>
      </w:r>
      <w:r w:rsidRPr="00055146">
        <w:rPr>
          <w:rFonts w:ascii="Times New Roman" w:hAnsi="Times New Roman" w:cs="Times New Roman"/>
          <w:b/>
          <w:sz w:val="28"/>
          <w:szCs w:val="28"/>
        </w:rPr>
        <w:tab/>
        <w:t>Giunta parlamentare d'inchiesta sulle condizioni dei contadini nelle provi</w:t>
      </w:r>
      <w:r w:rsidR="00055146">
        <w:rPr>
          <w:rFonts w:ascii="Times New Roman" w:hAnsi="Times New Roman" w:cs="Times New Roman"/>
          <w:b/>
          <w:sz w:val="28"/>
          <w:szCs w:val="28"/>
        </w:rPr>
        <w:t xml:space="preserve">nce meridionali e nella Sicilia                                            </w:t>
      </w:r>
      <w:r w:rsidRPr="00055146">
        <w:rPr>
          <w:rFonts w:ascii="Times New Roman" w:hAnsi="Times New Roman" w:cs="Times New Roman"/>
          <w:b/>
          <w:sz w:val="28"/>
          <w:szCs w:val="28"/>
        </w:rPr>
        <w:t>Inchiesta parlamentare sulle condizioni dei contadini nelle province meridionali e nella</w:t>
      </w:r>
      <w:r w:rsidR="00055146">
        <w:rPr>
          <w:rFonts w:ascii="Times New Roman" w:hAnsi="Times New Roman" w:cs="Times New Roman"/>
          <w:b/>
          <w:sz w:val="28"/>
          <w:szCs w:val="28"/>
        </w:rPr>
        <w:t xml:space="preserve"> Sicilia</w:t>
      </w:r>
    </w:p>
    <w:p w:rsidR="00F80E62" w:rsidRPr="00055146" w:rsidRDefault="00F80E62" w:rsidP="0070392C">
      <w:pPr>
        <w:spacing w:after="0"/>
        <w:jc w:val="both"/>
        <w:rPr>
          <w:rFonts w:ascii="Times New Roman" w:hAnsi="Times New Roman" w:cs="Times New Roman"/>
          <w:b/>
          <w:sz w:val="28"/>
          <w:szCs w:val="28"/>
        </w:rPr>
      </w:pPr>
      <w:r w:rsidRPr="00F80E62">
        <w:rPr>
          <w:rFonts w:ascii="Times New Roman" w:hAnsi="Times New Roman" w:cs="Times New Roman"/>
          <w:sz w:val="28"/>
          <w:szCs w:val="28"/>
        </w:rPr>
        <w:t xml:space="preserve">Roma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xml:space="preserve">. nazionale di G. </w:t>
      </w:r>
      <w:proofErr w:type="spellStart"/>
      <w:r w:rsidRPr="00F80E62">
        <w:rPr>
          <w:rFonts w:ascii="Times New Roman" w:hAnsi="Times New Roman" w:cs="Times New Roman"/>
          <w:sz w:val="28"/>
          <w:szCs w:val="28"/>
        </w:rPr>
        <w:t>Bertero</w:t>
      </w:r>
      <w:proofErr w:type="spellEnd"/>
      <w:r w:rsidRPr="00F80E62">
        <w:rPr>
          <w:rFonts w:ascii="Times New Roman" w:hAnsi="Times New Roman" w:cs="Times New Roman"/>
          <w:sz w:val="28"/>
          <w:szCs w:val="28"/>
        </w:rPr>
        <w:t xml:space="preserve"> e C., 1909-1911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 v. ; 28-31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Comprende</w:t>
      </w:r>
      <w:r w:rsidRPr="00F80E62">
        <w:rPr>
          <w:rFonts w:ascii="Times New Roman" w:hAnsi="Times New Roman" w:cs="Times New Roman"/>
          <w:sz w:val="28"/>
          <w:szCs w:val="28"/>
        </w:rPr>
        <w:tab/>
        <w:t xml:space="preserve">  • 2: Abruzzi e Molise.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 5: Basilicata e </w:t>
      </w:r>
      <w:proofErr w:type="spellStart"/>
      <w:r w:rsidRPr="00F80E62">
        <w:rPr>
          <w:rFonts w:ascii="Times New Roman" w:hAnsi="Times New Roman" w:cs="Times New Roman"/>
          <w:sz w:val="28"/>
          <w:szCs w:val="28"/>
        </w:rPr>
        <w:t>Calabrie</w:t>
      </w:r>
      <w:proofErr w:type="spellEnd"/>
      <w:r w:rsidRPr="00F80E62">
        <w:rPr>
          <w:rFonts w:ascii="Times New Roman" w:hAnsi="Times New Roman" w:cs="Times New Roman"/>
          <w:sz w:val="28"/>
          <w:szCs w:val="28"/>
        </w:rPr>
        <w: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 4: Campania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 7: Monografie speciali.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 Programma-questionario da servire per i delegati tecnici, approvato dalla Giunta parlamentare nella seduta del 16 marzo 1907, e relazione del prof. Francesco Coletti, segretario generale della Giunta / Giunta parlamentare d'inchiesta sulle condizioni dei contadini nelle provincie meridionali e nella Sicilia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 1: Programma-questionario dell'inchiesta da servire per i delegati tecnici, approvato dalla Giunta parlamentare nella seduta del 16 marzo 1907 e documenti annessi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3.1: Puglie / relazione del delegato tecnico Errico </w:t>
      </w:r>
      <w:proofErr w:type="spellStart"/>
      <w:r w:rsidRPr="00F80E62">
        <w:rPr>
          <w:rFonts w:ascii="Times New Roman" w:hAnsi="Times New Roman" w:cs="Times New Roman"/>
          <w:sz w:val="28"/>
          <w:szCs w:val="28"/>
        </w:rPr>
        <w:t>Presutti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3.1: Puglie / relazione del delegato tecnico Errico </w:t>
      </w:r>
      <w:proofErr w:type="spellStart"/>
      <w:r w:rsidRPr="00F80E62">
        <w:rPr>
          <w:rFonts w:ascii="Times New Roman" w:hAnsi="Times New Roman" w:cs="Times New Roman"/>
          <w:sz w:val="28"/>
          <w:szCs w:val="28"/>
        </w:rPr>
        <w:t>Presutti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3.2: Puglie / relazione della sotto-giunta parlamentare </w:t>
      </w:r>
      <w:proofErr w:type="spellStart"/>
      <w:r w:rsidRPr="00F80E62">
        <w:rPr>
          <w:rFonts w:ascii="Times New Roman" w:hAnsi="Times New Roman" w:cs="Times New Roman"/>
          <w:sz w:val="28"/>
          <w:szCs w:val="28"/>
        </w:rPr>
        <w:t>Giusso</w:t>
      </w:r>
      <w:proofErr w:type="spellEnd"/>
      <w:r w:rsidRPr="00F80E62">
        <w:rPr>
          <w:rFonts w:ascii="Times New Roman" w:hAnsi="Times New Roman" w:cs="Times New Roman"/>
          <w:sz w:val="28"/>
          <w:szCs w:val="28"/>
        </w:rPr>
        <w:t xml:space="preserve"> Gerolamo, D'Ayala Valva Pietro, Pozzi Domenico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 Puglie.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8: Relazione finale del presidente della Giunta parlamentare d'inchiesta on. conte Eugenio Faina, senatore ; Processi verbali delle deliberazioni della Giunta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 Sicilia.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 : Giunta parlamentare d'inchiesta sulle condizioni dei contadini nelle province meridionali e nella Sicilia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Contadini - Condizioni economiche e sociali - Italia meridionale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IT\ICCU\UFI\0112441</w:t>
      </w: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rPr>
      </w:pPr>
      <w:r w:rsidRPr="00055146">
        <w:rPr>
          <w:rFonts w:ascii="Times New Roman" w:hAnsi="Times New Roman" w:cs="Times New Roman"/>
          <w:b/>
          <w:sz w:val="28"/>
          <w:szCs w:val="28"/>
        </w:rPr>
        <w:t>71)</w:t>
      </w:r>
      <w:r w:rsidRPr="00055146">
        <w:rPr>
          <w:rFonts w:ascii="Times New Roman" w:hAnsi="Times New Roman" w:cs="Times New Roman"/>
          <w:b/>
          <w:sz w:val="28"/>
          <w:szCs w:val="28"/>
        </w:rPr>
        <w:tab/>
      </w:r>
      <w:proofErr w:type="spellStart"/>
      <w:r w:rsidRPr="00055146">
        <w:rPr>
          <w:rFonts w:ascii="Times New Roman" w:hAnsi="Times New Roman" w:cs="Times New Roman"/>
          <w:b/>
          <w:sz w:val="28"/>
          <w:szCs w:val="28"/>
        </w:rPr>
        <w:t>Gizzi</w:t>
      </w:r>
      <w:proofErr w:type="spellEnd"/>
      <w:r w:rsidRPr="00055146">
        <w:rPr>
          <w:rFonts w:ascii="Times New Roman" w:hAnsi="Times New Roman" w:cs="Times New Roman"/>
          <w:b/>
          <w:sz w:val="28"/>
          <w:szCs w:val="28"/>
        </w:rPr>
        <w:t>, Romolo 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La servitù di elettrodotto nella legge 7 Giugno 1894 : legislazione comparata, osservazioni, critiche, proposte di riforma / Romolo A. </w:t>
      </w:r>
      <w:proofErr w:type="spellStart"/>
      <w:r w:rsidRPr="00F80E62">
        <w:rPr>
          <w:rFonts w:ascii="Times New Roman" w:hAnsi="Times New Roman" w:cs="Times New Roman"/>
          <w:sz w:val="28"/>
          <w:szCs w:val="28"/>
        </w:rPr>
        <w:t>Gizzi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Roma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Bertero</w:t>
      </w:r>
      <w:proofErr w:type="spellEnd"/>
      <w:r w:rsidRPr="00F80E62">
        <w:rPr>
          <w:rFonts w:ascii="Times New Roman" w:hAnsi="Times New Roman" w:cs="Times New Roman"/>
          <w:sz w:val="28"/>
          <w:szCs w:val="28"/>
        </w:rPr>
        <w:t>, 1914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164 p.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IT\ICCU\UBO\2167562 </w:t>
      </w: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lang w:val="en-US"/>
        </w:rPr>
      </w:pPr>
      <w:r w:rsidRPr="00055146">
        <w:rPr>
          <w:rFonts w:ascii="Times New Roman" w:hAnsi="Times New Roman" w:cs="Times New Roman"/>
          <w:b/>
          <w:sz w:val="28"/>
          <w:szCs w:val="28"/>
          <w:lang w:val="en-US"/>
        </w:rPr>
        <w:t>72)</w:t>
      </w:r>
      <w:r w:rsidRPr="00055146">
        <w:rPr>
          <w:rFonts w:ascii="Times New Roman" w:hAnsi="Times New Roman" w:cs="Times New Roman"/>
          <w:b/>
          <w:sz w:val="28"/>
          <w:szCs w:val="28"/>
          <w:lang w:val="en-US"/>
        </w:rPr>
        <w:tab/>
      </w:r>
      <w:proofErr w:type="spellStart"/>
      <w:r w:rsidRPr="00055146">
        <w:rPr>
          <w:rFonts w:ascii="Times New Roman" w:hAnsi="Times New Roman" w:cs="Times New Roman"/>
          <w:b/>
          <w:sz w:val="28"/>
          <w:szCs w:val="28"/>
          <w:lang w:val="en-US"/>
        </w:rPr>
        <w:t>Glasstone</w:t>
      </w:r>
      <w:proofErr w:type="spellEnd"/>
      <w:r w:rsidRPr="00055146">
        <w:rPr>
          <w:rFonts w:ascii="Times New Roman" w:hAnsi="Times New Roman" w:cs="Times New Roman"/>
          <w:b/>
          <w:sz w:val="28"/>
          <w:szCs w:val="28"/>
          <w:lang w:val="en-US"/>
        </w:rPr>
        <w:t>, Samuel</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Thermodynamics for chemists / by Samuel </w:t>
      </w:r>
      <w:proofErr w:type="spellStart"/>
      <w:r w:rsidRPr="00F80E62">
        <w:rPr>
          <w:rFonts w:ascii="Times New Roman" w:hAnsi="Times New Roman" w:cs="Times New Roman"/>
          <w:sz w:val="28"/>
          <w:szCs w:val="28"/>
          <w:lang w:val="en-US"/>
        </w:rPr>
        <w:t>Glasstone</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Princeton, New Jersey : D. Van </w:t>
      </w:r>
      <w:proofErr w:type="spellStart"/>
      <w:r w:rsidRPr="00F80E62">
        <w:rPr>
          <w:rFonts w:ascii="Times New Roman" w:hAnsi="Times New Roman" w:cs="Times New Roman"/>
          <w:sz w:val="28"/>
          <w:szCs w:val="28"/>
          <w:lang w:val="en-US"/>
        </w:rPr>
        <w:t>Nostrand</w:t>
      </w:r>
      <w:proofErr w:type="spellEnd"/>
      <w:r w:rsidRPr="00F80E62">
        <w:rPr>
          <w:rFonts w:ascii="Times New Roman" w:hAnsi="Times New Roman" w:cs="Times New Roman"/>
          <w:sz w:val="28"/>
          <w:szCs w:val="28"/>
          <w:lang w:val="en-US"/>
        </w:rPr>
        <w:t>, c1947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VIII, 522 p. ; 24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Termodinamica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536.702454 (20.) Termodinamica per chimici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INGLESE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STATI UNITI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IT\ICCU\UBO\0013667 </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73)</w:t>
      </w:r>
      <w:r w:rsidRPr="00F80E62">
        <w:rPr>
          <w:rFonts w:ascii="Times New Roman" w:hAnsi="Times New Roman" w:cs="Times New Roman"/>
          <w:sz w:val="28"/>
          <w:szCs w:val="28"/>
        </w:rPr>
        <w:tab/>
      </w:r>
      <w:proofErr w:type="spellStart"/>
      <w:r w:rsidRPr="00F80E62">
        <w:rPr>
          <w:rFonts w:ascii="Times New Roman" w:hAnsi="Times New Roman" w:cs="Times New Roman"/>
          <w:sz w:val="28"/>
          <w:szCs w:val="28"/>
        </w:rPr>
        <w:t>Grandmougin</w:t>
      </w:r>
      <w:proofErr w:type="spellEnd"/>
      <w:r w:rsidRPr="00F80E62">
        <w:rPr>
          <w:rFonts w:ascii="Times New Roman" w:hAnsi="Times New Roman" w:cs="Times New Roman"/>
          <w:sz w:val="28"/>
          <w:szCs w:val="28"/>
        </w:rPr>
        <w:t>, Eugène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La </w:t>
      </w:r>
      <w:proofErr w:type="spellStart"/>
      <w:r w:rsidRPr="00F80E62">
        <w:rPr>
          <w:rFonts w:ascii="Times New Roman" w:hAnsi="Times New Roman" w:cs="Times New Roman"/>
          <w:sz w:val="28"/>
          <w:szCs w:val="28"/>
        </w:rPr>
        <w:t>reogarnisation</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l'industrie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chimique</w:t>
      </w:r>
      <w:proofErr w:type="spellEnd"/>
      <w:r w:rsidRPr="00F80E62">
        <w:rPr>
          <w:rFonts w:ascii="Times New Roman" w:hAnsi="Times New Roman" w:cs="Times New Roman"/>
          <w:sz w:val="28"/>
          <w:szCs w:val="28"/>
        </w:rPr>
        <w:t xml:space="preserve"> en France / par Eugene </w:t>
      </w:r>
      <w:proofErr w:type="spellStart"/>
      <w:r w:rsidRPr="00F80E62">
        <w:rPr>
          <w:rFonts w:ascii="Times New Roman" w:hAnsi="Times New Roman" w:cs="Times New Roman"/>
          <w:sz w:val="28"/>
          <w:szCs w:val="28"/>
        </w:rPr>
        <w:t>Grandmougin</w:t>
      </w:r>
      <w:proofErr w:type="spellEnd"/>
      <w:r w:rsidRPr="00F80E62">
        <w:rPr>
          <w:rFonts w:ascii="Times New Roman" w:hAnsi="Times New Roman" w:cs="Times New Roman"/>
          <w:sz w:val="28"/>
          <w:szCs w:val="28"/>
        </w:rPr>
        <w:t xml:space="preserve"> et Paul </w:t>
      </w:r>
      <w:proofErr w:type="spellStart"/>
      <w:r w:rsidRPr="00F80E62">
        <w:rPr>
          <w:rFonts w:ascii="Times New Roman" w:hAnsi="Times New Roman" w:cs="Times New Roman"/>
          <w:sz w:val="28"/>
          <w:szCs w:val="28"/>
        </w:rPr>
        <w:t>Grandmougin</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Paris : </w:t>
      </w:r>
      <w:proofErr w:type="spellStart"/>
      <w:r w:rsidRPr="00F80E62">
        <w:rPr>
          <w:rFonts w:ascii="Times New Roman" w:hAnsi="Times New Roman" w:cs="Times New Roman"/>
          <w:sz w:val="28"/>
          <w:szCs w:val="28"/>
        </w:rPr>
        <w:t>Dunod</w:t>
      </w:r>
      <w:proofErr w:type="spellEnd"/>
      <w:r w:rsidRPr="00F80E62">
        <w:rPr>
          <w:rFonts w:ascii="Times New Roman" w:hAnsi="Times New Roman" w:cs="Times New Roman"/>
          <w:sz w:val="28"/>
          <w:szCs w:val="28"/>
        </w:rPr>
        <w:t>, 1918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 277 p. ; 26 cm.</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Grandmougin</w:t>
      </w:r>
      <w:proofErr w:type="spellEnd"/>
      <w:r w:rsidRPr="00F80E62">
        <w:rPr>
          <w:rFonts w:ascii="Times New Roman" w:hAnsi="Times New Roman" w:cs="Times New Roman"/>
          <w:sz w:val="28"/>
          <w:szCs w:val="28"/>
        </w:rPr>
        <w:t>, Paul</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IT\ICCU\PUV\0840063 </w:t>
      </w: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rPr>
      </w:pPr>
      <w:r w:rsidRPr="00055146">
        <w:rPr>
          <w:rFonts w:ascii="Times New Roman" w:hAnsi="Times New Roman" w:cs="Times New Roman"/>
          <w:b/>
          <w:sz w:val="28"/>
          <w:szCs w:val="28"/>
        </w:rPr>
        <w:t>74)</w:t>
      </w:r>
      <w:r w:rsidRPr="00055146">
        <w:rPr>
          <w:rFonts w:ascii="Times New Roman" w:hAnsi="Times New Roman" w:cs="Times New Roman"/>
          <w:b/>
          <w:sz w:val="28"/>
          <w:szCs w:val="28"/>
        </w:rPr>
        <w:tab/>
        <w:t>Grassi, Ugo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Preparazione matematica allo studio della chimica fisica / Ugo Grassi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Firenze : </w:t>
      </w:r>
      <w:proofErr w:type="spellStart"/>
      <w:r w:rsidRPr="00F80E62">
        <w:rPr>
          <w:rFonts w:ascii="Times New Roman" w:hAnsi="Times New Roman" w:cs="Times New Roman"/>
          <w:sz w:val="28"/>
          <w:szCs w:val="28"/>
        </w:rPr>
        <w:t>Succ</w:t>
      </w:r>
      <w:proofErr w:type="spellEnd"/>
      <w:r w:rsidRPr="00F80E62">
        <w:rPr>
          <w:rFonts w:ascii="Times New Roman" w:hAnsi="Times New Roman" w:cs="Times New Roman"/>
          <w:sz w:val="28"/>
          <w:szCs w:val="28"/>
        </w:rPr>
        <w:t xml:space="preserve">. Le </w:t>
      </w:r>
      <w:proofErr w:type="spellStart"/>
      <w:r w:rsidRPr="00F80E62">
        <w:rPr>
          <w:rFonts w:ascii="Times New Roman" w:hAnsi="Times New Roman" w:cs="Times New Roman"/>
          <w:sz w:val="28"/>
          <w:szCs w:val="28"/>
        </w:rPr>
        <w:t>Monnier</w:t>
      </w:r>
      <w:proofErr w:type="spellEnd"/>
      <w:r w:rsidRPr="00F80E62">
        <w:rPr>
          <w:rFonts w:ascii="Times New Roman" w:hAnsi="Times New Roman" w:cs="Times New Roman"/>
          <w:sz w:val="28"/>
          <w:szCs w:val="28"/>
        </w:rPr>
        <w:t>, 1912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IV, 248 p. ; 24 cm.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283160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1912 4329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IT\ICCU\CUB\0323560</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055146">
        <w:rPr>
          <w:rFonts w:ascii="Times New Roman" w:hAnsi="Times New Roman" w:cs="Times New Roman"/>
          <w:b/>
          <w:sz w:val="28"/>
          <w:szCs w:val="28"/>
        </w:rPr>
        <w:t>75)</w:t>
      </w:r>
      <w:r w:rsidRPr="00055146">
        <w:rPr>
          <w:rFonts w:ascii="Times New Roman" w:hAnsi="Times New Roman" w:cs="Times New Roman"/>
          <w:b/>
          <w:sz w:val="28"/>
          <w:szCs w:val="28"/>
        </w:rPr>
        <w:tab/>
        <w:t xml:space="preserve">Graziano Valentini, Giovanni </w:t>
      </w:r>
      <w:proofErr w:type="spellStart"/>
      <w:r w:rsidRPr="00055146">
        <w:rPr>
          <w:rFonts w:ascii="Times New Roman" w:hAnsi="Times New Roman" w:cs="Times New Roman"/>
          <w:b/>
          <w:sz w:val="28"/>
          <w:szCs w:val="28"/>
        </w:rPr>
        <w:t>Menditto</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Tamburini, 1968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131 p. , \3! c. di tav.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687798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Fa parte di Appunti di tecnica delle costruzioni : per elettrotecnici ... / Graziano Valentini, Giovanni </w:t>
      </w:r>
      <w:proofErr w:type="spellStart"/>
      <w:r w:rsidRPr="00F80E62">
        <w:rPr>
          <w:rFonts w:ascii="Times New Roman" w:hAnsi="Times New Roman" w:cs="Times New Roman"/>
          <w:sz w:val="28"/>
          <w:szCs w:val="28"/>
        </w:rPr>
        <w:t>Menditto</w:t>
      </w:r>
      <w:proofErr w:type="spellEnd"/>
      <w:r w:rsidRPr="00F80E62">
        <w:rPr>
          <w:rFonts w:ascii="Times New Roman" w:hAnsi="Times New Roman" w:cs="Times New Roman"/>
          <w:sz w:val="28"/>
          <w:szCs w:val="28"/>
        </w:rPr>
        <w:t xml:space="preserve"> | </w:t>
      </w:r>
      <w:proofErr w:type="spellStart"/>
      <w:r w:rsidRPr="00F80E62">
        <w:rPr>
          <w:rFonts w:ascii="Times New Roman" w:hAnsi="Times New Roman" w:cs="Times New Roman"/>
          <w:sz w:val="28"/>
          <w:szCs w:val="28"/>
        </w:rPr>
        <w:t>Menditto</w:t>
      </w:r>
      <w:proofErr w:type="spellEnd"/>
      <w:r w:rsidRPr="00F80E62">
        <w:rPr>
          <w:rFonts w:ascii="Times New Roman" w:hAnsi="Times New Roman" w:cs="Times New Roman"/>
          <w:sz w:val="28"/>
          <w:szCs w:val="28"/>
        </w:rPr>
        <w:t>, Giovanni | Valentini, Graziano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IT\ICCU\SBL\0080548</w:t>
      </w: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rPr>
      </w:pPr>
      <w:r w:rsidRPr="00055146">
        <w:rPr>
          <w:rFonts w:ascii="Times New Roman" w:hAnsi="Times New Roman" w:cs="Times New Roman"/>
          <w:b/>
          <w:sz w:val="28"/>
          <w:szCs w:val="28"/>
        </w:rPr>
        <w:t>76)</w:t>
      </w:r>
      <w:r w:rsidRPr="00055146">
        <w:rPr>
          <w:rFonts w:ascii="Times New Roman" w:hAnsi="Times New Roman" w:cs="Times New Roman"/>
          <w:b/>
          <w:sz w:val="28"/>
          <w:szCs w:val="28"/>
        </w:rPr>
        <w:tab/>
        <w:t>Gregory, John Martin</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Correnti alternate / J. M. Gregory</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Bologna : Zanichelli, 1975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55 p.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Argomenti scientifici Zanichelli </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lastRenderedPageBreak/>
        <w:t>Trad</w:t>
      </w:r>
      <w:proofErr w:type="spellEnd"/>
      <w:r w:rsidRPr="00F80E62">
        <w:rPr>
          <w:rFonts w:ascii="Times New Roman" w:hAnsi="Times New Roman" w:cs="Times New Roman"/>
          <w:sz w:val="28"/>
          <w:szCs w:val="28"/>
        </w:rPr>
        <w:t xml:space="preserve">. G. </w:t>
      </w:r>
      <w:proofErr w:type="spellStart"/>
      <w:r w:rsidRPr="00F80E62">
        <w:rPr>
          <w:rFonts w:ascii="Times New Roman" w:hAnsi="Times New Roman" w:cs="Times New Roman"/>
          <w:sz w:val="28"/>
          <w:szCs w:val="28"/>
        </w:rPr>
        <w:t>Costanzini</w:t>
      </w:r>
      <w:proofErr w:type="spellEnd"/>
      <w:r w:rsidRPr="00F80E62">
        <w:rPr>
          <w:rFonts w:ascii="Times New Roman" w:hAnsi="Times New Roman" w:cs="Times New Roman"/>
          <w:sz w:val="28"/>
          <w:szCs w:val="28"/>
        </w:rPr>
        <w: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774665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Traduzione di</w:t>
      </w:r>
      <w:r w:rsidRPr="00F80E62">
        <w:rPr>
          <w:rFonts w:ascii="Times New Roman" w:hAnsi="Times New Roman" w:cs="Times New Roman"/>
          <w:sz w:val="28"/>
          <w:szCs w:val="28"/>
        </w:rPr>
        <w:tab/>
      </w:r>
      <w:proofErr w:type="spellStart"/>
      <w:r w:rsidRPr="00F80E62">
        <w:rPr>
          <w:rFonts w:ascii="Times New Roman" w:hAnsi="Times New Roman" w:cs="Times New Roman"/>
          <w:sz w:val="28"/>
          <w:szCs w:val="28"/>
        </w:rPr>
        <w:t>Alternating</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currents</w:t>
      </w:r>
      <w:proofErr w:type="spellEnd"/>
      <w:r w:rsidRPr="00F80E62">
        <w:rPr>
          <w:rFonts w:ascii="Times New Roman" w:hAnsi="Times New Roman" w:cs="Times New Roman"/>
          <w:sz w:val="28"/>
          <w:szCs w:val="28"/>
        </w:rPr>
        <w:t xml:space="preserve"> . | Gregory, John Martin</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Costanzini</w:t>
      </w:r>
      <w:proofErr w:type="spellEnd"/>
      <w:r w:rsidRPr="00F80E62">
        <w:rPr>
          <w:rFonts w:ascii="Times New Roman" w:hAnsi="Times New Roman" w:cs="Times New Roman"/>
          <w:sz w:val="28"/>
          <w:szCs w:val="28"/>
        </w:rPr>
        <w:t>, Galeazzo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Corrente alternata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621.31 (18.) GENERAZIONE E TRASMISSIONE DELL'ELETTRICITA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IT\ICCU\SBL\0587239</w:t>
      </w: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rPr>
      </w:pPr>
      <w:r w:rsidRPr="00055146">
        <w:rPr>
          <w:rFonts w:ascii="Times New Roman" w:hAnsi="Times New Roman" w:cs="Times New Roman"/>
          <w:b/>
          <w:sz w:val="28"/>
          <w:szCs w:val="28"/>
        </w:rPr>
        <w:t>77)</w:t>
      </w:r>
      <w:r w:rsidRPr="00055146">
        <w:rPr>
          <w:rFonts w:ascii="Times New Roman" w:hAnsi="Times New Roman" w:cs="Times New Roman"/>
          <w:b/>
          <w:sz w:val="28"/>
          <w:szCs w:val="28"/>
        </w:rPr>
        <w:tab/>
      </w:r>
      <w:proofErr w:type="spellStart"/>
      <w:r w:rsidRPr="00055146">
        <w:rPr>
          <w:rFonts w:ascii="Times New Roman" w:hAnsi="Times New Roman" w:cs="Times New Roman"/>
          <w:b/>
          <w:sz w:val="28"/>
          <w:szCs w:val="28"/>
        </w:rPr>
        <w:t>Grismayer</w:t>
      </w:r>
      <w:proofErr w:type="spellEnd"/>
      <w:r w:rsidRPr="00055146">
        <w:rPr>
          <w:rFonts w:ascii="Times New Roman" w:hAnsi="Times New Roman" w:cs="Times New Roman"/>
          <w:b/>
          <w:sz w:val="28"/>
          <w:szCs w:val="28"/>
        </w:rPr>
        <w:t>, Egisto</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Applicazioni </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s.n.t</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280 p. ; 25 cm.</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Fa parte di Conferenze di elettrotecnica / Egisto </w:t>
      </w:r>
      <w:proofErr w:type="spellStart"/>
      <w:r w:rsidRPr="00F80E62">
        <w:rPr>
          <w:rFonts w:ascii="Times New Roman" w:hAnsi="Times New Roman" w:cs="Times New Roman"/>
          <w:sz w:val="28"/>
          <w:szCs w:val="28"/>
        </w:rPr>
        <w:t>Grismayer</w:t>
      </w:r>
      <w:proofErr w:type="spellEnd"/>
      <w:r w:rsidRPr="00F80E62">
        <w:rPr>
          <w:rFonts w:ascii="Times New Roman" w:hAnsi="Times New Roman" w:cs="Times New Roman"/>
          <w:sz w:val="28"/>
          <w:szCs w:val="28"/>
        </w:rPr>
        <w:t xml:space="preserve"> | </w:t>
      </w:r>
      <w:proofErr w:type="spellStart"/>
      <w:r w:rsidRPr="00F80E62">
        <w:rPr>
          <w:rFonts w:ascii="Times New Roman" w:hAnsi="Times New Roman" w:cs="Times New Roman"/>
          <w:sz w:val="28"/>
          <w:szCs w:val="28"/>
        </w:rPr>
        <w:t>Grismayer</w:t>
      </w:r>
      <w:proofErr w:type="spellEnd"/>
      <w:r w:rsidRPr="00F80E62">
        <w:rPr>
          <w:rFonts w:ascii="Times New Roman" w:hAnsi="Times New Roman" w:cs="Times New Roman"/>
          <w:sz w:val="28"/>
          <w:szCs w:val="28"/>
        </w:rPr>
        <w:t>, Egisto</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IT\ICCU\RMS\2227796 </w:t>
      </w:r>
    </w:p>
    <w:p w:rsidR="00F80E62" w:rsidRPr="00F80E62" w:rsidRDefault="00F80E62" w:rsidP="008612EE">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rPr>
      </w:pPr>
      <w:r w:rsidRPr="00055146">
        <w:rPr>
          <w:rFonts w:ascii="Times New Roman" w:hAnsi="Times New Roman" w:cs="Times New Roman"/>
          <w:b/>
          <w:sz w:val="28"/>
          <w:szCs w:val="28"/>
        </w:rPr>
        <w:t>78)</w:t>
      </w:r>
      <w:r w:rsidRPr="00055146">
        <w:rPr>
          <w:rFonts w:ascii="Times New Roman" w:hAnsi="Times New Roman" w:cs="Times New Roman"/>
          <w:b/>
          <w:sz w:val="28"/>
          <w:szCs w:val="28"/>
        </w:rPr>
        <w:tab/>
      </w:r>
      <w:proofErr w:type="spellStart"/>
      <w:r w:rsidRPr="00055146">
        <w:rPr>
          <w:rFonts w:ascii="Times New Roman" w:hAnsi="Times New Roman" w:cs="Times New Roman"/>
          <w:b/>
          <w:sz w:val="28"/>
          <w:szCs w:val="28"/>
        </w:rPr>
        <w:t>Groppali</w:t>
      </w:r>
      <w:proofErr w:type="spellEnd"/>
      <w:r w:rsidRPr="00055146">
        <w:rPr>
          <w:rFonts w:ascii="Times New Roman" w:hAnsi="Times New Roman" w:cs="Times New Roman"/>
          <w:b/>
          <w:sz w:val="28"/>
          <w:szCs w:val="28"/>
        </w:rPr>
        <w:t>, Alessandro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Etica / Alessandro </w:t>
      </w:r>
      <w:proofErr w:type="spellStart"/>
      <w:r w:rsidRPr="00F80E62">
        <w:rPr>
          <w:rFonts w:ascii="Times New Roman" w:hAnsi="Times New Roman" w:cs="Times New Roman"/>
          <w:sz w:val="28"/>
          <w:szCs w:val="28"/>
        </w:rPr>
        <w:t>Groppali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Livorno : R. Giusti, 1915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VIII, 120 p. ; 16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Biblioteca degli studenti ; 83-84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286787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1914 9473</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Morale</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170 (14.) etica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IT\ICCU\CUB\0327865 </w:t>
      </w: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lang w:val="en-US"/>
        </w:rPr>
      </w:pPr>
      <w:r w:rsidRPr="00055146">
        <w:rPr>
          <w:rFonts w:ascii="Times New Roman" w:hAnsi="Times New Roman" w:cs="Times New Roman"/>
          <w:b/>
          <w:sz w:val="28"/>
          <w:szCs w:val="28"/>
          <w:lang w:val="en-US"/>
        </w:rPr>
        <w:t>79)</w:t>
      </w:r>
      <w:r w:rsidRPr="00055146">
        <w:rPr>
          <w:rFonts w:ascii="Times New Roman" w:hAnsi="Times New Roman" w:cs="Times New Roman"/>
          <w:b/>
          <w:sz w:val="28"/>
          <w:szCs w:val="28"/>
          <w:lang w:val="en-US"/>
        </w:rPr>
        <w:tab/>
      </w:r>
      <w:proofErr w:type="spellStart"/>
      <w:r w:rsidRPr="00055146">
        <w:rPr>
          <w:rFonts w:ascii="Times New Roman" w:hAnsi="Times New Roman" w:cs="Times New Roman"/>
          <w:b/>
          <w:sz w:val="28"/>
          <w:szCs w:val="28"/>
          <w:lang w:val="en-US"/>
        </w:rPr>
        <w:t>Grunwald</w:t>
      </w:r>
      <w:proofErr w:type="spellEnd"/>
      <w:r w:rsidRPr="00055146">
        <w:rPr>
          <w:rFonts w:ascii="Times New Roman" w:hAnsi="Times New Roman" w:cs="Times New Roman"/>
          <w:b/>
          <w:sz w:val="28"/>
          <w:szCs w:val="28"/>
          <w:lang w:val="en-US"/>
        </w:rPr>
        <w:t>, Julius</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Chemische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tecnologie</w:t>
      </w:r>
      <w:proofErr w:type="spellEnd"/>
      <w:r w:rsidRPr="00F80E62">
        <w:rPr>
          <w:rFonts w:ascii="Times New Roman" w:hAnsi="Times New Roman" w:cs="Times New Roman"/>
          <w:sz w:val="28"/>
          <w:szCs w:val="28"/>
          <w:lang w:val="en-US"/>
        </w:rPr>
        <w:t xml:space="preserve"> der </w:t>
      </w:r>
      <w:proofErr w:type="spellStart"/>
      <w:r w:rsidRPr="00F80E62">
        <w:rPr>
          <w:rFonts w:ascii="Times New Roman" w:hAnsi="Times New Roman" w:cs="Times New Roman"/>
          <w:sz w:val="28"/>
          <w:szCs w:val="28"/>
          <w:lang w:val="en-US"/>
        </w:rPr>
        <w:t>Emailroh-materialien</w:t>
      </w:r>
      <w:proofErr w:type="spellEnd"/>
      <w:r w:rsidRPr="00F80E62">
        <w:rPr>
          <w:rFonts w:ascii="Times New Roman" w:hAnsi="Times New Roman" w:cs="Times New Roman"/>
          <w:sz w:val="28"/>
          <w:szCs w:val="28"/>
          <w:lang w:val="en-US"/>
        </w:rPr>
        <w:t xml:space="preserve">, fur den </w:t>
      </w:r>
      <w:proofErr w:type="spellStart"/>
      <w:r w:rsidRPr="00F80E62">
        <w:rPr>
          <w:rFonts w:ascii="Times New Roman" w:hAnsi="Times New Roman" w:cs="Times New Roman"/>
          <w:sz w:val="28"/>
          <w:szCs w:val="28"/>
          <w:lang w:val="en-US"/>
        </w:rPr>
        <w:t>fabrikanten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emailchemiker</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emailtechniker</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usw</w:t>
      </w:r>
      <w:proofErr w:type="spellEnd"/>
      <w:r w:rsidRPr="00F80E62">
        <w:rPr>
          <w:rFonts w:ascii="Times New Roman" w:hAnsi="Times New Roman" w:cs="Times New Roman"/>
          <w:sz w:val="28"/>
          <w:szCs w:val="28"/>
          <w:lang w:val="en-US"/>
        </w:rPr>
        <w: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Berlino : </w:t>
      </w:r>
      <w:proofErr w:type="spellStart"/>
      <w:r w:rsidRPr="00F80E62">
        <w:rPr>
          <w:rFonts w:ascii="Times New Roman" w:hAnsi="Times New Roman" w:cs="Times New Roman"/>
          <w:sz w:val="28"/>
          <w:szCs w:val="28"/>
        </w:rPr>
        <w:t>Verlag</w:t>
      </w:r>
      <w:proofErr w:type="spellEnd"/>
      <w:r w:rsidRPr="00F80E62">
        <w:rPr>
          <w:rFonts w:ascii="Times New Roman" w:hAnsi="Times New Roman" w:cs="Times New Roman"/>
          <w:sz w:val="28"/>
          <w:szCs w:val="28"/>
        </w:rPr>
        <w:t xml:space="preserve"> von Julius </w:t>
      </w:r>
      <w:proofErr w:type="spellStart"/>
      <w:r w:rsidRPr="00F80E62">
        <w:rPr>
          <w:rFonts w:ascii="Times New Roman" w:hAnsi="Times New Roman" w:cs="Times New Roman"/>
          <w:sz w:val="28"/>
          <w:szCs w:val="28"/>
        </w:rPr>
        <w:t>Springer</w:t>
      </w:r>
      <w:proofErr w:type="spellEnd"/>
      <w:r w:rsidRPr="00F80E62">
        <w:rPr>
          <w:rFonts w:ascii="Times New Roman" w:hAnsi="Times New Roman" w:cs="Times New Roman"/>
          <w:sz w:val="28"/>
          <w:szCs w:val="28"/>
        </w:rPr>
        <w:t>, 1922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276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organica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TEDESCO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GERMANIA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IT\ICCU\CUB\0006145</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p>
    <w:p w:rsidR="00F80E62" w:rsidRPr="00055146" w:rsidRDefault="00F80E62" w:rsidP="0070392C">
      <w:pPr>
        <w:spacing w:after="0"/>
        <w:jc w:val="both"/>
        <w:rPr>
          <w:rFonts w:ascii="Times New Roman" w:hAnsi="Times New Roman" w:cs="Times New Roman"/>
          <w:b/>
          <w:sz w:val="28"/>
          <w:szCs w:val="28"/>
        </w:rPr>
      </w:pPr>
      <w:r w:rsidRPr="00055146">
        <w:rPr>
          <w:rFonts w:ascii="Times New Roman" w:hAnsi="Times New Roman" w:cs="Times New Roman"/>
          <w:b/>
          <w:sz w:val="28"/>
          <w:szCs w:val="28"/>
        </w:rPr>
        <w:t>80)</w:t>
      </w:r>
      <w:r w:rsidRPr="00055146">
        <w:rPr>
          <w:rFonts w:ascii="Times New Roman" w:hAnsi="Times New Roman" w:cs="Times New Roman"/>
          <w:b/>
          <w:sz w:val="28"/>
          <w:szCs w:val="28"/>
        </w:rPr>
        <w:tab/>
        <w:t>Guacci, Rodrigo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Principali disposizioni di legislazione tecnica : manuale per gl'ingegneri ed architetti e per gli allievi delle R. Scuole di Applicazione per gl'ingegneri del Regno / Rodrigo Guacci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Napoli : </w:t>
      </w:r>
      <w:proofErr w:type="spellStart"/>
      <w:r w:rsidRPr="00F80E62">
        <w:rPr>
          <w:rFonts w:ascii="Times New Roman" w:hAnsi="Times New Roman" w:cs="Times New Roman"/>
          <w:sz w:val="28"/>
          <w:szCs w:val="28"/>
        </w:rPr>
        <w:t>Stab</w:t>
      </w:r>
      <w:proofErr w:type="spellEnd"/>
      <w:r w:rsidRPr="00F80E62">
        <w:rPr>
          <w:rFonts w:ascii="Times New Roman" w:hAnsi="Times New Roman" w:cs="Times New Roman"/>
          <w:sz w:val="28"/>
          <w:szCs w:val="28"/>
        </w:rPr>
        <w:t xml:space="preserve">. Tipografico </w:t>
      </w:r>
      <w:proofErr w:type="spellStart"/>
      <w:r w:rsidRPr="00F80E62">
        <w:rPr>
          <w:rFonts w:ascii="Times New Roman" w:hAnsi="Times New Roman" w:cs="Times New Roman"/>
          <w:sz w:val="28"/>
          <w:szCs w:val="28"/>
        </w:rPr>
        <w:t>Pierro-Veraldi</w:t>
      </w:r>
      <w:proofErr w:type="spellEnd"/>
      <w:r w:rsidRPr="00F80E62">
        <w:rPr>
          <w:rFonts w:ascii="Times New Roman" w:hAnsi="Times New Roman" w:cs="Times New Roman"/>
          <w:sz w:val="28"/>
          <w:szCs w:val="28"/>
        </w:rPr>
        <w:t>, 1902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156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287437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1902 1886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IT\ICCU\RMS\0062390</w:t>
      </w:r>
    </w:p>
    <w:p w:rsidR="00F80E62" w:rsidRPr="00F80E62" w:rsidRDefault="00F80E62" w:rsidP="0070392C">
      <w:pPr>
        <w:spacing w:after="0"/>
        <w:jc w:val="both"/>
        <w:rPr>
          <w:rFonts w:ascii="Times New Roman" w:hAnsi="Times New Roman" w:cs="Times New Roman"/>
          <w:sz w:val="28"/>
          <w:szCs w:val="28"/>
          <w:lang w:val="en-US"/>
        </w:rPr>
      </w:pPr>
    </w:p>
    <w:p w:rsidR="00F80E62" w:rsidRPr="00055146" w:rsidRDefault="00F80E62" w:rsidP="0070392C">
      <w:pPr>
        <w:spacing w:after="0"/>
        <w:jc w:val="both"/>
        <w:rPr>
          <w:rFonts w:ascii="Times New Roman" w:hAnsi="Times New Roman" w:cs="Times New Roman"/>
          <w:b/>
          <w:sz w:val="28"/>
          <w:szCs w:val="28"/>
          <w:lang w:val="en-US"/>
        </w:rPr>
      </w:pPr>
      <w:r w:rsidRPr="00055146">
        <w:rPr>
          <w:rFonts w:ascii="Times New Roman" w:hAnsi="Times New Roman" w:cs="Times New Roman"/>
          <w:b/>
          <w:sz w:val="28"/>
          <w:szCs w:val="28"/>
          <w:lang w:val="en-US"/>
        </w:rPr>
        <w:t>81)</w:t>
      </w:r>
      <w:r w:rsidRPr="00055146">
        <w:rPr>
          <w:rFonts w:ascii="Times New Roman" w:hAnsi="Times New Roman" w:cs="Times New Roman"/>
          <w:b/>
          <w:sz w:val="28"/>
          <w:szCs w:val="28"/>
          <w:lang w:val="en-US"/>
        </w:rPr>
        <w:tab/>
      </w:r>
      <w:proofErr w:type="spellStart"/>
      <w:r w:rsidRPr="00055146">
        <w:rPr>
          <w:rFonts w:ascii="Times New Roman" w:hAnsi="Times New Roman" w:cs="Times New Roman"/>
          <w:b/>
          <w:sz w:val="28"/>
          <w:szCs w:val="28"/>
          <w:lang w:val="en-US"/>
        </w:rPr>
        <w:t>Guichard</w:t>
      </w:r>
      <w:proofErr w:type="spellEnd"/>
      <w:r w:rsidRPr="00055146">
        <w:rPr>
          <w:rFonts w:ascii="Times New Roman" w:hAnsi="Times New Roman" w:cs="Times New Roman"/>
          <w:b/>
          <w:sz w:val="28"/>
          <w:szCs w:val="28"/>
          <w:lang w:val="en-US"/>
        </w:rPr>
        <w:t>, Pierre</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Chimie</w:t>
      </w:r>
      <w:proofErr w:type="spellEnd"/>
      <w:r w:rsidRPr="00F80E62">
        <w:rPr>
          <w:rFonts w:ascii="Times New Roman" w:hAnsi="Times New Roman" w:cs="Times New Roman"/>
          <w:sz w:val="28"/>
          <w:szCs w:val="28"/>
          <w:lang w:val="en-US"/>
        </w:rPr>
        <w:t xml:space="preserve"> du </w:t>
      </w:r>
      <w:proofErr w:type="spellStart"/>
      <w:r w:rsidRPr="00F80E62">
        <w:rPr>
          <w:rFonts w:ascii="Times New Roman" w:hAnsi="Times New Roman" w:cs="Times New Roman"/>
          <w:sz w:val="28"/>
          <w:szCs w:val="28"/>
          <w:lang w:val="en-US"/>
        </w:rPr>
        <w:t>distillateur</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matieres</w:t>
      </w:r>
      <w:proofErr w:type="spellEnd"/>
      <w:r w:rsidRPr="00F80E62">
        <w:rPr>
          <w:rFonts w:ascii="Times New Roman" w:hAnsi="Times New Roman" w:cs="Times New Roman"/>
          <w:sz w:val="28"/>
          <w:szCs w:val="28"/>
          <w:lang w:val="en-US"/>
        </w:rPr>
        <w:t xml:space="preserve"> premieres et </w:t>
      </w:r>
      <w:proofErr w:type="spellStart"/>
      <w:r w:rsidRPr="00F80E62">
        <w:rPr>
          <w:rFonts w:ascii="Times New Roman" w:hAnsi="Times New Roman" w:cs="Times New Roman"/>
          <w:sz w:val="28"/>
          <w:szCs w:val="28"/>
          <w:lang w:val="en-US"/>
        </w:rPr>
        <w:t>produits</w:t>
      </w:r>
      <w:proofErr w:type="spellEnd"/>
      <w:r w:rsidRPr="00F80E62">
        <w:rPr>
          <w:rFonts w:ascii="Times New Roman" w:hAnsi="Times New Roman" w:cs="Times New Roman"/>
          <w:sz w:val="28"/>
          <w:szCs w:val="28"/>
          <w:lang w:val="en-US"/>
        </w:rPr>
        <w:t xml:space="preserve"> de fabrication / par m. P. </w:t>
      </w:r>
      <w:proofErr w:type="spellStart"/>
      <w:r w:rsidRPr="00F80E62">
        <w:rPr>
          <w:rFonts w:ascii="Times New Roman" w:hAnsi="Times New Roman" w:cs="Times New Roman"/>
          <w:sz w:val="28"/>
          <w:szCs w:val="28"/>
          <w:lang w:val="en-US"/>
        </w:rPr>
        <w:t>Guichard</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Paris : </w:t>
      </w:r>
      <w:proofErr w:type="spellStart"/>
      <w:r w:rsidRPr="00F80E62">
        <w:rPr>
          <w:rFonts w:ascii="Times New Roman" w:hAnsi="Times New Roman" w:cs="Times New Roman"/>
          <w:sz w:val="28"/>
          <w:szCs w:val="28"/>
          <w:lang w:val="en-US"/>
        </w:rPr>
        <w:t>Librairie</w:t>
      </w:r>
      <w:proofErr w:type="spellEnd"/>
      <w:r w:rsidRPr="00F80E62">
        <w:rPr>
          <w:rFonts w:ascii="Times New Roman" w:hAnsi="Times New Roman" w:cs="Times New Roman"/>
          <w:sz w:val="28"/>
          <w:szCs w:val="28"/>
          <w:lang w:val="en-US"/>
        </w:rPr>
        <w:t xml:space="preserve"> J.-B. </w:t>
      </w:r>
      <w:proofErr w:type="spellStart"/>
      <w:r w:rsidRPr="00F80E62">
        <w:rPr>
          <w:rFonts w:ascii="Times New Roman" w:hAnsi="Times New Roman" w:cs="Times New Roman"/>
          <w:sz w:val="28"/>
          <w:szCs w:val="28"/>
          <w:lang w:val="en-US"/>
        </w:rPr>
        <w:t>Bailliere</w:t>
      </w:r>
      <w:proofErr w:type="spellEnd"/>
      <w:r w:rsidRPr="00F80E62">
        <w:rPr>
          <w:rFonts w:ascii="Times New Roman" w:hAnsi="Times New Roman" w:cs="Times New Roman"/>
          <w:sz w:val="28"/>
          <w:szCs w:val="28"/>
          <w:lang w:val="en-US"/>
        </w:rPr>
        <w:t>, 1895</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VII, 408 p. : ill. ; 18 cm</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Traite</w:t>
      </w:r>
      <w:proofErr w:type="spellEnd"/>
      <w:r w:rsidRPr="00F80E62">
        <w:rPr>
          <w:rFonts w:ascii="Times New Roman" w:hAnsi="Times New Roman" w:cs="Times New Roman"/>
          <w:sz w:val="28"/>
          <w:szCs w:val="28"/>
          <w:lang w:val="en-US"/>
        </w:rPr>
        <w:t xml:space="preserve"> de </w:t>
      </w:r>
      <w:proofErr w:type="spellStart"/>
      <w:r w:rsidRPr="00F80E62">
        <w:rPr>
          <w:rFonts w:ascii="Times New Roman" w:hAnsi="Times New Roman" w:cs="Times New Roman"/>
          <w:sz w:val="28"/>
          <w:szCs w:val="28"/>
          <w:lang w:val="en-US"/>
        </w:rPr>
        <w:t>distillerie</w:t>
      </w:r>
      <w:proofErr w:type="spellEnd"/>
      <w:r w:rsidRPr="00F80E62">
        <w:rPr>
          <w:rFonts w:ascii="Times New Roman" w:hAnsi="Times New Roman" w:cs="Times New Roman"/>
          <w:sz w:val="28"/>
          <w:szCs w:val="28"/>
          <w:lang w:val="en-US"/>
        </w:rPr>
        <w:t xml:space="preserve"> / par M. P. </w:t>
      </w:r>
      <w:proofErr w:type="spellStart"/>
      <w:r w:rsidRPr="00F80E62">
        <w:rPr>
          <w:rFonts w:ascii="Times New Roman" w:hAnsi="Times New Roman" w:cs="Times New Roman"/>
          <w:sz w:val="28"/>
          <w:szCs w:val="28"/>
          <w:lang w:val="en-US"/>
        </w:rPr>
        <w:t>Guichard</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Guichard</w:t>
      </w:r>
      <w:proofErr w:type="spellEnd"/>
      <w:r w:rsidRPr="00F80E62">
        <w:rPr>
          <w:rFonts w:ascii="Times New Roman" w:hAnsi="Times New Roman" w:cs="Times New Roman"/>
          <w:sz w:val="28"/>
          <w:szCs w:val="28"/>
          <w:lang w:val="en-US"/>
        </w:rPr>
        <w:t>, Pierre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IT\ICCU\SNT\0007771</w:t>
      </w:r>
    </w:p>
    <w:p w:rsidR="00F80E62" w:rsidRPr="00F80E62" w:rsidRDefault="00F80E62" w:rsidP="0070392C">
      <w:pPr>
        <w:spacing w:after="0"/>
        <w:jc w:val="both"/>
        <w:rPr>
          <w:rFonts w:ascii="Times New Roman" w:hAnsi="Times New Roman" w:cs="Times New Roman"/>
          <w:sz w:val="28"/>
          <w:szCs w:val="28"/>
        </w:rPr>
      </w:pPr>
    </w:p>
    <w:p w:rsidR="00F80E62" w:rsidRPr="003B4D46" w:rsidRDefault="00F80E62" w:rsidP="0070392C">
      <w:pPr>
        <w:spacing w:after="0"/>
        <w:jc w:val="both"/>
        <w:rPr>
          <w:rFonts w:ascii="Times New Roman" w:hAnsi="Times New Roman" w:cs="Times New Roman"/>
          <w:b/>
          <w:sz w:val="28"/>
          <w:szCs w:val="28"/>
          <w:lang w:val="en-US"/>
        </w:rPr>
      </w:pPr>
      <w:r w:rsidRPr="003B4D46">
        <w:rPr>
          <w:rFonts w:ascii="Times New Roman" w:hAnsi="Times New Roman" w:cs="Times New Roman"/>
          <w:b/>
          <w:sz w:val="28"/>
          <w:szCs w:val="28"/>
          <w:lang w:val="en-US"/>
        </w:rPr>
        <w:t>82)</w:t>
      </w:r>
      <w:r w:rsidRPr="003B4D46">
        <w:rPr>
          <w:rFonts w:ascii="Times New Roman" w:hAnsi="Times New Roman" w:cs="Times New Roman"/>
          <w:b/>
          <w:sz w:val="28"/>
          <w:szCs w:val="28"/>
          <w:lang w:val="en-US"/>
        </w:rPr>
        <w:tab/>
      </w:r>
      <w:proofErr w:type="spellStart"/>
      <w:r w:rsidRPr="003B4D46">
        <w:rPr>
          <w:rFonts w:ascii="Times New Roman" w:hAnsi="Times New Roman" w:cs="Times New Roman"/>
          <w:b/>
          <w:sz w:val="28"/>
          <w:szCs w:val="28"/>
          <w:lang w:val="en-US"/>
        </w:rPr>
        <w:t>Guichard</w:t>
      </w:r>
      <w:proofErr w:type="spellEnd"/>
      <w:r w:rsidRPr="003B4D46">
        <w:rPr>
          <w:rFonts w:ascii="Times New Roman" w:hAnsi="Times New Roman" w:cs="Times New Roman"/>
          <w:b/>
          <w:sz w:val="28"/>
          <w:szCs w:val="28"/>
          <w:lang w:val="en-US"/>
        </w:rPr>
        <w:t>, P.</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L' eau </w:t>
      </w:r>
      <w:proofErr w:type="spellStart"/>
      <w:r w:rsidRPr="00F80E62">
        <w:rPr>
          <w:rFonts w:ascii="Times New Roman" w:hAnsi="Times New Roman" w:cs="Times New Roman"/>
          <w:sz w:val="28"/>
          <w:szCs w:val="28"/>
          <w:lang w:val="en-US"/>
        </w:rPr>
        <w:t>dans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l'industrie</w:t>
      </w:r>
      <w:proofErr w:type="spellEnd"/>
      <w:r w:rsidRPr="00F80E62">
        <w:rPr>
          <w:rFonts w:ascii="Times New Roman" w:hAnsi="Times New Roman" w:cs="Times New Roman"/>
          <w:sz w:val="28"/>
          <w:szCs w:val="28"/>
          <w:lang w:val="en-US"/>
        </w:rPr>
        <w:t xml:space="preserve"> : purification, filtration, </w:t>
      </w:r>
      <w:proofErr w:type="spellStart"/>
      <w:r w:rsidRPr="00F80E62">
        <w:rPr>
          <w:rFonts w:ascii="Times New Roman" w:hAnsi="Times New Roman" w:cs="Times New Roman"/>
          <w:sz w:val="28"/>
          <w:szCs w:val="28"/>
          <w:lang w:val="en-US"/>
        </w:rPr>
        <w:t>stérilisation</w:t>
      </w:r>
      <w:proofErr w:type="spellEnd"/>
      <w:r w:rsidRPr="00F80E62">
        <w:rPr>
          <w:rFonts w:ascii="Times New Roman" w:hAnsi="Times New Roman" w:cs="Times New Roman"/>
          <w:sz w:val="28"/>
          <w:szCs w:val="28"/>
          <w:lang w:val="en-US"/>
        </w:rPr>
        <w:t xml:space="preserve"> / P. </w:t>
      </w:r>
      <w:proofErr w:type="spellStart"/>
      <w:r w:rsidRPr="00F80E62">
        <w:rPr>
          <w:rFonts w:ascii="Times New Roman" w:hAnsi="Times New Roman" w:cs="Times New Roman"/>
          <w:sz w:val="28"/>
          <w:szCs w:val="28"/>
          <w:lang w:val="en-US"/>
        </w:rPr>
        <w:t>Guichard</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Paris : </w:t>
      </w:r>
      <w:proofErr w:type="spellStart"/>
      <w:r w:rsidRPr="00F80E62">
        <w:rPr>
          <w:rFonts w:ascii="Times New Roman" w:hAnsi="Times New Roman" w:cs="Times New Roman"/>
          <w:sz w:val="28"/>
          <w:szCs w:val="28"/>
          <w:lang w:val="en-US"/>
        </w:rPr>
        <w:t>Baillière</w:t>
      </w:r>
      <w:proofErr w:type="spellEnd"/>
      <w:r w:rsidRPr="00F80E62">
        <w:rPr>
          <w:rFonts w:ascii="Times New Roman" w:hAnsi="Times New Roman" w:cs="Times New Roman"/>
          <w:sz w:val="28"/>
          <w:szCs w:val="28"/>
          <w:lang w:val="en-US"/>
        </w:rPr>
        <w:t>, 1894</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VIII, 417 p. : ill. ; 19 cm.</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Encyclopédie</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industrielle</w:t>
      </w:r>
      <w:proofErr w:type="spellEnd"/>
      <w:r w:rsidRPr="00F80E62">
        <w:rPr>
          <w:rFonts w:ascii="Times New Roman" w:hAnsi="Times New Roman" w:cs="Times New Roman"/>
          <w:sz w:val="28"/>
          <w:szCs w:val="28"/>
        </w:rPr>
        <w:t xml:space="preserve"> / </w:t>
      </w:r>
      <w:proofErr w:type="spellStart"/>
      <w:r w:rsidRPr="00F80E62">
        <w:rPr>
          <w:rFonts w:ascii="Times New Roman" w:hAnsi="Times New Roman" w:cs="Times New Roman"/>
          <w:sz w:val="28"/>
          <w:szCs w:val="28"/>
        </w:rPr>
        <w:t>publiée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sous</w:t>
      </w:r>
      <w:proofErr w:type="spellEnd"/>
      <w:r w:rsidRPr="00F80E62">
        <w:rPr>
          <w:rFonts w:ascii="Times New Roman" w:hAnsi="Times New Roman" w:cs="Times New Roman"/>
          <w:sz w:val="28"/>
          <w:szCs w:val="28"/>
        </w:rPr>
        <w:t xml:space="preserve"> la </w:t>
      </w:r>
      <w:proofErr w:type="spellStart"/>
      <w:r w:rsidRPr="00F80E62">
        <w:rPr>
          <w:rFonts w:ascii="Times New Roman" w:hAnsi="Times New Roman" w:cs="Times New Roman"/>
          <w:sz w:val="28"/>
          <w:szCs w:val="28"/>
        </w:rPr>
        <w:t>direction</w:t>
      </w:r>
      <w:proofErr w:type="spellEnd"/>
      <w:r w:rsidRPr="00F80E62">
        <w:rPr>
          <w:rFonts w:ascii="Times New Roman" w:hAnsi="Times New Roman" w:cs="Times New Roman"/>
          <w:sz w:val="28"/>
          <w:szCs w:val="28"/>
        </w:rPr>
        <w:t xml:space="preserve"> de M. </w:t>
      </w:r>
      <w:proofErr w:type="spellStart"/>
      <w:r w:rsidRPr="00F80E62">
        <w:rPr>
          <w:rFonts w:ascii="Times New Roman" w:hAnsi="Times New Roman" w:cs="Times New Roman"/>
          <w:sz w:val="28"/>
          <w:szCs w:val="28"/>
        </w:rPr>
        <w:t>Matignon</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FRANCIA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IT\ICCU\RMS\1487873 </w:t>
      </w:r>
    </w:p>
    <w:p w:rsidR="00F80E62" w:rsidRPr="00F80E62" w:rsidRDefault="00F80E62" w:rsidP="0070392C">
      <w:pPr>
        <w:spacing w:after="0"/>
        <w:jc w:val="both"/>
        <w:rPr>
          <w:rFonts w:ascii="Times New Roman" w:hAnsi="Times New Roman" w:cs="Times New Roman"/>
          <w:sz w:val="28"/>
          <w:szCs w:val="28"/>
          <w:lang w:val="en-US"/>
        </w:rPr>
      </w:pPr>
    </w:p>
    <w:p w:rsidR="00F80E62" w:rsidRPr="003B4D46" w:rsidRDefault="00F80E62" w:rsidP="0070392C">
      <w:pPr>
        <w:spacing w:after="0"/>
        <w:jc w:val="both"/>
        <w:rPr>
          <w:rFonts w:ascii="Times New Roman" w:hAnsi="Times New Roman" w:cs="Times New Roman"/>
          <w:b/>
          <w:sz w:val="28"/>
          <w:szCs w:val="28"/>
          <w:lang w:val="en-US"/>
        </w:rPr>
      </w:pPr>
      <w:r w:rsidRPr="003B4D46">
        <w:rPr>
          <w:rFonts w:ascii="Times New Roman" w:hAnsi="Times New Roman" w:cs="Times New Roman"/>
          <w:b/>
          <w:sz w:val="28"/>
          <w:szCs w:val="28"/>
          <w:lang w:val="en-US"/>
        </w:rPr>
        <w:t>83)</w:t>
      </w:r>
      <w:r w:rsidRPr="003B4D46">
        <w:rPr>
          <w:rFonts w:ascii="Times New Roman" w:hAnsi="Times New Roman" w:cs="Times New Roman"/>
          <w:b/>
          <w:sz w:val="28"/>
          <w:szCs w:val="28"/>
          <w:lang w:val="en-US"/>
        </w:rPr>
        <w:tab/>
      </w:r>
      <w:proofErr w:type="spellStart"/>
      <w:r w:rsidRPr="003B4D46">
        <w:rPr>
          <w:rFonts w:ascii="Times New Roman" w:hAnsi="Times New Roman" w:cs="Times New Roman"/>
          <w:b/>
          <w:sz w:val="28"/>
          <w:szCs w:val="28"/>
          <w:lang w:val="en-US"/>
        </w:rPr>
        <w:t>Halphen</w:t>
      </w:r>
      <w:proofErr w:type="spellEnd"/>
      <w:r w:rsidRPr="003B4D46">
        <w:rPr>
          <w:rFonts w:ascii="Times New Roman" w:hAnsi="Times New Roman" w:cs="Times New Roman"/>
          <w:b/>
          <w:sz w:val="28"/>
          <w:szCs w:val="28"/>
          <w:lang w:val="en-US"/>
        </w:rPr>
        <w:t>, Georges</w:t>
      </w:r>
    </w:p>
    <w:p w:rsidR="00F80E62" w:rsidRPr="00F80E62" w:rsidRDefault="00F80E62" w:rsidP="0070392C">
      <w:pPr>
        <w:spacing w:after="0"/>
        <w:jc w:val="both"/>
        <w:rPr>
          <w:rFonts w:ascii="Times New Roman" w:hAnsi="Times New Roman" w:cs="Times New Roman"/>
          <w:sz w:val="28"/>
          <w:szCs w:val="28"/>
          <w:lang w:val="en-US"/>
        </w:rPr>
      </w:pPr>
      <w:r w:rsidRPr="00271BBB">
        <w:rPr>
          <w:rFonts w:ascii="Times New Roman" w:hAnsi="Times New Roman" w:cs="Times New Roman"/>
          <w:sz w:val="28"/>
          <w:szCs w:val="28"/>
          <w:lang w:val="en-US"/>
        </w:rPr>
        <w:t xml:space="preserve">L' </w:t>
      </w:r>
      <w:proofErr w:type="spellStart"/>
      <w:r w:rsidRPr="00271BBB">
        <w:rPr>
          <w:rFonts w:ascii="Times New Roman" w:hAnsi="Times New Roman" w:cs="Times New Roman"/>
          <w:sz w:val="28"/>
          <w:szCs w:val="28"/>
          <w:lang w:val="en-US"/>
        </w:rPr>
        <w:t>industrie</w:t>
      </w:r>
      <w:proofErr w:type="spellEnd"/>
      <w:r w:rsidRPr="00271BBB">
        <w:rPr>
          <w:rFonts w:ascii="Times New Roman" w:hAnsi="Times New Roman" w:cs="Times New Roman"/>
          <w:sz w:val="28"/>
          <w:szCs w:val="28"/>
          <w:lang w:val="en-US"/>
        </w:rPr>
        <w:t xml:space="preserve"> de la </w:t>
      </w:r>
      <w:proofErr w:type="spellStart"/>
      <w:r w:rsidRPr="00271BBB">
        <w:rPr>
          <w:rFonts w:ascii="Times New Roman" w:hAnsi="Times New Roman" w:cs="Times New Roman"/>
          <w:sz w:val="28"/>
          <w:szCs w:val="28"/>
          <w:lang w:val="en-US"/>
        </w:rPr>
        <w:t>soude</w:t>
      </w:r>
      <w:proofErr w:type="spellEnd"/>
      <w:r w:rsidRPr="00271BBB">
        <w:rPr>
          <w:rFonts w:ascii="Times New Roman" w:hAnsi="Times New Roman" w:cs="Times New Roman"/>
          <w:sz w:val="28"/>
          <w:szCs w:val="28"/>
          <w:lang w:val="en-US"/>
        </w:rPr>
        <w:t xml:space="preserve"> : les </w:t>
      </w:r>
      <w:proofErr w:type="spellStart"/>
      <w:r w:rsidRPr="00271BBB">
        <w:rPr>
          <w:rFonts w:ascii="Times New Roman" w:hAnsi="Times New Roman" w:cs="Times New Roman"/>
          <w:sz w:val="28"/>
          <w:szCs w:val="28"/>
          <w:lang w:val="en-US"/>
        </w:rPr>
        <w:t>matieres</w:t>
      </w:r>
      <w:proofErr w:type="spellEnd"/>
      <w:r w:rsidRPr="00271BBB">
        <w:rPr>
          <w:rFonts w:ascii="Times New Roman" w:hAnsi="Times New Roman" w:cs="Times New Roman"/>
          <w:sz w:val="28"/>
          <w:szCs w:val="28"/>
          <w:lang w:val="en-US"/>
        </w:rPr>
        <w:t xml:space="preserve"> premieres </w:t>
      </w:r>
      <w:proofErr w:type="spellStart"/>
      <w:r w:rsidRPr="00271BBB">
        <w:rPr>
          <w:rFonts w:ascii="Times New Roman" w:hAnsi="Times New Roman" w:cs="Times New Roman"/>
          <w:sz w:val="28"/>
          <w:szCs w:val="28"/>
          <w:lang w:val="en-US"/>
        </w:rPr>
        <w:t>naturelles</w:t>
      </w:r>
      <w:proofErr w:type="spellEnd"/>
      <w:r w:rsidRPr="00271BBB">
        <w:rPr>
          <w:rFonts w:ascii="Times New Roman" w:hAnsi="Times New Roman" w:cs="Times New Roman"/>
          <w:sz w:val="28"/>
          <w:szCs w:val="28"/>
          <w:lang w:val="en-US"/>
        </w:rPr>
        <w:t xml:space="preserve">, le carbonate de </w:t>
      </w:r>
      <w:proofErr w:type="spellStart"/>
      <w:r w:rsidRPr="00271BBB">
        <w:rPr>
          <w:rFonts w:ascii="Times New Roman" w:hAnsi="Times New Roman" w:cs="Times New Roman"/>
          <w:sz w:val="28"/>
          <w:szCs w:val="28"/>
          <w:lang w:val="en-US"/>
        </w:rPr>
        <w:t>soude</w:t>
      </w:r>
      <w:proofErr w:type="spellEnd"/>
      <w:r w:rsidRPr="00271BBB">
        <w:rPr>
          <w:rFonts w:ascii="Times New Roman" w:hAnsi="Times New Roman" w:cs="Times New Roman"/>
          <w:sz w:val="28"/>
          <w:szCs w:val="28"/>
          <w:lang w:val="en-US"/>
        </w:rPr>
        <w:t xml:space="preserve"> ... </w:t>
      </w:r>
      <w:r w:rsidRPr="00F80E62">
        <w:rPr>
          <w:rFonts w:ascii="Times New Roman" w:hAnsi="Times New Roman" w:cs="Times New Roman"/>
          <w:sz w:val="28"/>
          <w:szCs w:val="28"/>
          <w:lang w:val="en-US"/>
        </w:rPr>
        <w:t xml:space="preserve">[etc.] / Georges </w:t>
      </w:r>
      <w:proofErr w:type="spellStart"/>
      <w:r w:rsidRPr="00F80E62">
        <w:rPr>
          <w:rFonts w:ascii="Times New Roman" w:hAnsi="Times New Roman" w:cs="Times New Roman"/>
          <w:sz w:val="28"/>
          <w:szCs w:val="28"/>
          <w:lang w:val="en-US"/>
        </w:rPr>
        <w:t>Halphen</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Paris : </w:t>
      </w:r>
      <w:proofErr w:type="spellStart"/>
      <w:r w:rsidRPr="00F80E62">
        <w:rPr>
          <w:rFonts w:ascii="Times New Roman" w:hAnsi="Times New Roman" w:cs="Times New Roman"/>
          <w:sz w:val="28"/>
          <w:szCs w:val="28"/>
          <w:lang w:val="en-US"/>
        </w:rPr>
        <w:t>Librairie</w:t>
      </w:r>
      <w:proofErr w:type="spellEnd"/>
      <w:r w:rsidRPr="00F80E62">
        <w:rPr>
          <w:rFonts w:ascii="Times New Roman" w:hAnsi="Times New Roman" w:cs="Times New Roman"/>
          <w:sz w:val="28"/>
          <w:szCs w:val="28"/>
          <w:lang w:val="en-US"/>
        </w:rPr>
        <w:t xml:space="preserve"> J.-B. </w:t>
      </w:r>
      <w:proofErr w:type="spellStart"/>
      <w:r w:rsidRPr="00F80E62">
        <w:rPr>
          <w:rFonts w:ascii="Times New Roman" w:hAnsi="Times New Roman" w:cs="Times New Roman"/>
          <w:sz w:val="28"/>
          <w:szCs w:val="28"/>
          <w:lang w:val="en-US"/>
        </w:rPr>
        <w:t>Bailliere</w:t>
      </w:r>
      <w:proofErr w:type="spellEnd"/>
      <w:r w:rsidRPr="00F80E62">
        <w:rPr>
          <w:rFonts w:ascii="Times New Roman" w:hAnsi="Times New Roman" w:cs="Times New Roman"/>
          <w:sz w:val="28"/>
          <w:szCs w:val="28"/>
          <w:lang w:val="en-US"/>
        </w:rPr>
        <w:t>, 1895</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VI, 368 p. : ill. ; 18 cm</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Encyclopedie</w:t>
      </w:r>
      <w:proofErr w:type="spellEnd"/>
      <w:r w:rsidRPr="00F80E62">
        <w:rPr>
          <w:rFonts w:ascii="Times New Roman" w:hAnsi="Times New Roman" w:cs="Times New Roman"/>
          <w:sz w:val="28"/>
          <w:szCs w:val="28"/>
        </w:rPr>
        <w:t xml:space="preserve"> de </w:t>
      </w:r>
      <w:proofErr w:type="spellStart"/>
      <w:r w:rsidRPr="00F80E62">
        <w:rPr>
          <w:rFonts w:ascii="Times New Roman" w:hAnsi="Times New Roman" w:cs="Times New Roman"/>
          <w:sz w:val="28"/>
          <w:szCs w:val="28"/>
        </w:rPr>
        <w:t>chimie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industrielle</w:t>
      </w:r>
      <w:proofErr w:type="spellEnd"/>
      <w:r w:rsidRPr="00F80E62">
        <w:rPr>
          <w:rFonts w:ascii="Times New Roman" w:hAnsi="Times New Roman" w:cs="Times New Roman"/>
          <w:sz w:val="28"/>
          <w:szCs w:val="28"/>
        </w:rPr>
        <w:t xml:space="preserve"> et de </w:t>
      </w:r>
      <w:proofErr w:type="spellStart"/>
      <w:r w:rsidRPr="00F80E62">
        <w:rPr>
          <w:rFonts w:ascii="Times New Roman" w:hAnsi="Times New Roman" w:cs="Times New Roman"/>
          <w:sz w:val="28"/>
          <w:szCs w:val="28"/>
        </w:rPr>
        <w:t>métallurgie</w:t>
      </w:r>
      <w:proofErr w:type="spellEnd"/>
      <w:r w:rsidRPr="00F80E62">
        <w:rPr>
          <w:rFonts w:ascii="Times New Roman" w:hAnsi="Times New Roman" w:cs="Times New Roman"/>
          <w:sz w:val="28"/>
          <w:szCs w:val="28"/>
        </w:rPr>
        <w:t xml:space="preserve"> </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Soda - Industria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IT\ICCU\SNT\0007769 </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lang w:val="en-US"/>
        </w:rPr>
      </w:pPr>
      <w:r w:rsidRPr="003B4D46">
        <w:rPr>
          <w:rFonts w:ascii="Times New Roman" w:hAnsi="Times New Roman" w:cs="Times New Roman"/>
          <w:b/>
          <w:sz w:val="28"/>
          <w:szCs w:val="28"/>
          <w:lang w:val="en-US"/>
        </w:rPr>
        <w:t>84)</w:t>
      </w:r>
      <w:r w:rsidRPr="003B4D46">
        <w:rPr>
          <w:rFonts w:ascii="Times New Roman" w:hAnsi="Times New Roman" w:cs="Times New Roman"/>
          <w:b/>
          <w:sz w:val="28"/>
          <w:szCs w:val="28"/>
          <w:lang w:val="en-US"/>
        </w:rPr>
        <w:tab/>
      </w:r>
      <w:proofErr w:type="spellStart"/>
      <w:r w:rsidRPr="003B4D46">
        <w:rPr>
          <w:rFonts w:ascii="Times New Roman" w:hAnsi="Times New Roman" w:cs="Times New Roman"/>
          <w:b/>
          <w:sz w:val="28"/>
          <w:szCs w:val="28"/>
          <w:lang w:val="en-US"/>
        </w:rPr>
        <w:t>Hougen</w:t>
      </w:r>
      <w:proofErr w:type="spellEnd"/>
      <w:r w:rsidRPr="003B4D46">
        <w:rPr>
          <w:rFonts w:ascii="Times New Roman" w:hAnsi="Times New Roman" w:cs="Times New Roman"/>
          <w:b/>
          <w:sz w:val="28"/>
          <w:szCs w:val="28"/>
          <w:lang w:val="en-US"/>
        </w:rPr>
        <w:t>, Olaf A</w:t>
      </w:r>
      <w:r w:rsidRPr="00F80E62">
        <w:rPr>
          <w:rFonts w:ascii="Times New Roman" w:hAnsi="Times New Roman" w:cs="Times New Roman"/>
          <w:sz w:val="28"/>
          <w:szCs w:val="28"/>
          <w:lang w:val="en-US"/>
        </w:rPr>
        <w:t>.</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Chemical process principles charts / Olaf A. </w:t>
      </w:r>
      <w:proofErr w:type="spellStart"/>
      <w:r w:rsidRPr="00F80E62">
        <w:rPr>
          <w:rFonts w:ascii="Times New Roman" w:hAnsi="Times New Roman" w:cs="Times New Roman"/>
          <w:sz w:val="28"/>
          <w:szCs w:val="28"/>
          <w:lang w:val="en-US"/>
        </w:rPr>
        <w:t>Hougen</w:t>
      </w:r>
      <w:proofErr w:type="spellEnd"/>
      <w:r w:rsidRPr="00F80E62">
        <w:rPr>
          <w:rFonts w:ascii="Times New Roman" w:hAnsi="Times New Roman" w:cs="Times New Roman"/>
          <w:sz w:val="28"/>
          <w:szCs w:val="28"/>
          <w:lang w:val="en-US"/>
        </w:rPr>
        <w:t xml:space="preserve"> and Kenneth M. Watson</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New York : J. Wiley, c1946</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&lt;52&gt; c. di </w:t>
      </w:r>
      <w:proofErr w:type="spellStart"/>
      <w:r w:rsidRPr="00F80E62">
        <w:rPr>
          <w:rFonts w:ascii="Times New Roman" w:hAnsi="Times New Roman" w:cs="Times New Roman"/>
          <w:sz w:val="28"/>
          <w:szCs w:val="28"/>
          <w:lang w:val="en-US"/>
        </w:rPr>
        <w:t>tav</w:t>
      </w:r>
      <w:proofErr w:type="spellEnd"/>
      <w:r w:rsidRPr="00F80E62">
        <w:rPr>
          <w:rFonts w:ascii="Times New Roman" w:hAnsi="Times New Roman" w:cs="Times New Roman"/>
          <w:sz w:val="28"/>
          <w:szCs w:val="28"/>
          <w:lang w:val="en-US"/>
        </w:rPr>
        <w:t>. ; 28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Watson, Kenneth 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INGLESE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STATI UNITI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IT\ICCU\PUV\1028695 </w:t>
      </w:r>
    </w:p>
    <w:p w:rsidR="00F80E62" w:rsidRPr="00F80E62" w:rsidRDefault="00F80E62" w:rsidP="0070392C">
      <w:pPr>
        <w:spacing w:after="0"/>
        <w:jc w:val="both"/>
        <w:rPr>
          <w:rFonts w:ascii="Times New Roman" w:hAnsi="Times New Roman" w:cs="Times New Roman"/>
          <w:sz w:val="28"/>
          <w:szCs w:val="28"/>
        </w:rPr>
      </w:pPr>
    </w:p>
    <w:p w:rsidR="00F80E62" w:rsidRPr="003B4D46" w:rsidRDefault="00F80E62" w:rsidP="0070392C">
      <w:pPr>
        <w:spacing w:after="0"/>
        <w:jc w:val="both"/>
        <w:rPr>
          <w:rFonts w:ascii="Times New Roman" w:hAnsi="Times New Roman" w:cs="Times New Roman"/>
          <w:b/>
          <w:sz w:val="28"/>
          <w:szCs w:val="28"/>
        </w:rPr>
      </w:pPr>
      <w:r w:rsidRPr="003B4D46">
        <w:rPr>
          <w:rFonts w:ascii="Times New Roman" w:hAnsi="Times New Roman" w:cs="Times New Roman"/>
          <w:b/>
          <w:sz w:val="28"/>
          <w:szCs w:val="28"/>
        </w:rPr>
        <w:t>85)</w:t>
      </w:r>
      <w:r w:rsidRPr="003B4D46">
        <w:rPr>
          <w:rFonts w:ascii="Times New Roman" w:hAnsi="Times New Roman" w:cs="Times New Roman"/>
          <w:b/>
          <w:sz w:val="28"/>
          <w:szCs w:val="28"/>
        </w:rPr>
        <w:tab/>
        <w:t>Impianti Conti in Val d'Ossola : generalità, impianto di Crego / [</w:t>
      </w:r>
      <w:proofErr w:type="spellStart"/>
      <w:r w:rsidRPr="003B4D46">
        <w:rPr>
          <w:rFonts w:ascii="Times New Roman" w:hAnsi="Times New Roman" w:cs="Times New Roman"/>
          <w:b/>
          <w:sz w:val="28"/>
          <w:szCs w:val="28"/>
        </w:rPr>
        <w:t>Soc</w:t>
      </w:r>
      <w:proofErr w:type="spellEnd"/>
      <w:r w:rsidRPr="003B4D46">
        <w:rPr>
          <w:rFonts w:ascii="Times New Roman" w:hAnsi="Times New Roman" w:cs="Times New Roman"/>
          <w:b/>
          <w:sz w:val="28"/>
          <w:szCs w:val="28"/>
        </w:rPr>
        <w:t>. Imprese elettriche Conti!]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Associazione elettrotecnica italiana, 1923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23 p. : ill. ; 32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Impianti elettrici italiani ; 1</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Estr</w:t>
      </w:r>
      <w:proofErr w:type="spellEnd"/>
      <w:r w:rsidRPr="00F80E62">
        <w:rPr>
          <w:rFonts w:ascii="Times New Roman" w:hAnsi="Times New Roman" w:cs="Times New Roman"/>
          <w:sz w:val="28"/>
          <w:szCs w:val="28"/>
        </w:rPr>
        <w:t>. da: l'Elettrotecnica, 5-15-25 gennaio 1923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Società imprese elettriche Conti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Associazione Elettrotecnica Italiana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IT\ICCU\LO1\0541539</w:t>
      </w:r>
    </w:p>
    <w:p w:rsidR="00F80E62" w:rsidRPr="00F80E62" w:rsidRDefault="00F80E62" w:rsidP="0070392C">
      <w:pPr>
        <w:spacing w:after="0"/>
        <w:jc w:val="both"/>
        <w:rPr>
          <w:rFonts w:ascii="Times New Roman" w:hAnsi="Times New Roman" w:cs="Times New Roman"/>
          <w:sz w:val="28"/>
          <w:szCs w:val="28"/>
        </w:rPr>
      </w:pPr>
    </w:p>
    <w:p w:rsidR="00F80E62" w:rsidRPr="003B4D46" w:rsidRDefault="00F80E62" w:rsidP="0070392C">
      <w:pPr>
        <w:spacing w:after="0"/>
        <w:jc w:val="both"/>
        <w:rPr>
          <w:rFonts w:ascii="Times New Roman" w:hAnsi="Times New Roman" w:cs="Times New Roman"/>
          <w:b/>
          <w:sz w:val="28"/>
          <w:szCs w:val="28"/>
        </w:rPr>
      </w:pPr>
      <w:r w:rsidRPr="003B4D46">
        <w:rPr>
          <w:rFonts w:ascii="Times New Roman" w:hAnsi="Times New Roman" w:cs="Times New Roman"/>
          <w:b/>
          <w:sz w:val="28"/>
          <w:szCs w:val="28"/>
        </w:rPr>
        <w:lastRenderedPageBreak/>
        <w:t>86)</w:t>
      </w:r>
      <w:r w:rsidRPr="003B4D46">
        <w:rPr>
          <w:rFonts w:ascii="Times New Roman" w:hAnsi="Times New Roman" w:cs="Times New Roman"/>
          <w:b/>
          <w:sz w:val="28"/>
          <w:szCs w:val="28"/>
        </w:rPr>
        <w:tab/>
        <w:t>Impianti elettrici : Note ed argomenti al corso tenuto dal sig. ing. prof. Giuseppe Sartori alla .. | Sartori, Giuseppe &lt;1868-1937&gt;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Padova : La </w:t>
      </w:r>
      <w:proofErr w:type="spellStart"/>
      <w:r w:rsidRPr="00F80E62">
        <w:rPr>
          <w:rFonts w:ascii="Times New Roman" w:hAnsi="Times New Roman" w:cs="Times New Roman"/>
          <w:sz w:val="28"/>
          <w:szCs w:val="28"/>
        </w:rPr>
        <w:t>Litotipo</w:t>
      </w:r>
      <w:proofErr w:type="spellEnd"/>
      <w:r w:rsidRPr="00F80E62">
        <w:rPr>
          <w:rFonts w:ascii="Times New Roman" w:hAnsi="Times New Roman" w:cs="Times New Roman"/>
          <w:sz w:val="28"/>
          <w:szCs w:val="28"/>
        </w:rPr>
        <w:t>, 1921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95 p., \3! c. di tav. ; 26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Impianti elettrici - Corso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IT\ICCU\LO1\0474193</w:t>
      </w:r>
    </w:p>
    <w:p w:rsidR="00F80E62" w:rsidRPr="00F80E62" w:rsidRDefault="00F80E62" w:rsidP="0070392C">
      <w:pPr>
        <w:spacing w:after="0"/>
        <w:jc w:val="both"/>
        <w:rPr>
          <w:rFonts w:ascii="Times New Roman" w:hAnsi="Times New Roman" w:cs="Times New Roman"/>
          <w:sz w:val="28"/>
          <w:szCs w:val="28"/>
        </w:rPr>
      </w:pPr>
    </w:p>
    <w:p w:rsidR="00F80E62" w:rsidRPr="003B4D46" w:rsidRDefault="00F80E62" w:rsidP="0070392C">
      <w:pPr>
        <w:spacing w:after="0"/>
        <w:jc w:val="both"/>
        <w:rPr>
          <w:rFonts w:ascii="Times New Roman" w:hAnsi="Times New Roman" w:cs="Times New Roman"/>
          <w:b/>
          <w:sz w:val="28"/>
          <w:szCs w:val="28"/>
        </w:rPr>
      </w:pPr>
      <w:r w:rsidRPr="003B4D46">
        <w:rPr>
          <w:rFonts w:ascii="Times New Roman" w:hAnsi="Times New Roman" w:cs="Times New Roman"/>
          <w:b/>
          <w:sz w:val="28"/>
          <w:szCs w:val="28"/>
        </w:rPr>
        <w:t>87)</w:t>
      </w:r>
      <w:r w:rsidRPr="003B4D46">
        <w:rPr>
          <w:rFonts w:ascii="Times New Roman" w:hAnsi="Times New Roman" w:cs="Times New Roman"/>
          <w:b/>
          <w:sz w:val="28"/>
          <w:szCs w:val="28"/>
        </w:rPr>
        <w:tab/>
        <w:t>I materiali nell'industria chimica : tubazioni, valvolame ... / Lorenzo Merlin</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Bologna : Edizioni universitarie della A.A.G., 1946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270 p.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Corso biennale di impianti industriali chimici / Lorenzo Merlin | Merlin, Lorenzo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IT\ICCU\TO0\1373623</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8612EE">
      <w:pPr>
        <w:spacing w:after="0"/>
        <w:jc w:val="both"/>
        <w:rPr>
          <w:rFonts w:ascii="Times New Roman" w:hAnsi="Times New Roman" w:cs="Times New Roman"/>
          <w:b/>
          <w:sz w:val="28"/>
          <w:szCs w:val="28"/>
        </w:rPr>
      </w:pPr>
      <w:r w:rsidRPr="00F80E62">
        <w:rPr>
          <w:rFonts w:ascii="Times New Roman" w:hAnsi="Times New Roman" w:cs="Times New Roman"/>
          <w:sz w:val="28"/>
          <w:szCs w:val="28"/>
        </w:rPr>
        <w:t>88)</w:t>
      </w:r>
      <w:r w:rsidRPr="00F80E62">
        <w:rPr>
          <w:rFonts w:ascii="Times New Roman" w:hAnsi="Times New Roman" w:cs="Times New Roman"/>
          <w:sz w:val="28"/>
          <w:szCs w:val="28"/>
        </w:rPr>
        <w:tab/>
      </w:r>
      <w:r w:rsidRPr="008612EE">
        <w:rPr>
          <w:rFonts w:ascii="Times New Roman" w:hAnsi="Times New Roman" w:cs="Times New Roman"/>
          <w:b/>
          <w:sz w:val="28"/>
          <w:szCs w:val="28"/>
        </w:rPr>
        <w:t xml:space="preserve">Impianti industriali chimici ; mescolamento / in collaborazione con Riccardo </w:t>
      </w:r>
      <w:proofErr w:type="spellStart"/>
      <w:r w:rsidRPr="008612EE">
        <w:rPr>
          <w:rFonts w:ascii="Times New Roman" w:hAnsi="Times New Roman" w:cs="Times New Roman"/>
          <w:b/>
          <w:sz w:val="28"/>
          <w:szCs w:val="28"/>
        </w:rPr>
        <w:t>Carassia</w:t>
      </w:r>
      <w:proofErr w:type="spellEnd"/>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Bologna : Edizioni universitarie A.A.G., [194.?]</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280 p. ; 25 cm.</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Corso biennale di impianti industriali chimici / Lorenzo Merlin | Merlin, Lorenzo</w:t>
      </w:r>
    </w:p>
    <w:p w:rsidR="00F80E62" w:rsidRPr="00F80E62" w:rsidRDefault="00F80E62" w:rsidP="008612EE">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Carassia</w:t>
      </w:r>
      <w:proofErr w:type="spellEnd"/>
      <w:r w:rsidRPr="00F80E62">
        <w:rPr>
          <w:rFonts w:ascii="Times New Roman" w:hAnsi="Times New Roman" w:cs="Times New Roman"/>
          <w:sz w:val="28"/>
          <w:szCs w:val="28"/>
        </w:rPr>
        <w:t>, Riccardo</w:t>
      </w:r>
      <w:r w:rsidRPr="00F80E62">
        <w:rPr>
          <w:rFonts w:ascii="Times New Roman" w:hAnsi="Times New Roman" w:cs="Times New Roman"/>
          <w:sz w:val="28"/>
          <w:szCs w:val="28"/>
        </w:rPr>
        <w:tab/>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Default="00F80E62" w:rsidP="008612EE">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IT\ICCU\TO0\1376887 </w:t>
      </w:r>
    </w:p>
    <w:p w:rsidR="008612EE" w:rsidRPr="00F80E62" w:rsidRDefault="008612EE" w:rsidP="008612EE">
      <w:pPr>
        <w:spacing w:after="0"/>
        <w:jc w:val="both"/>
        <w:rPr>
          <w:rFonts w:ascii="Times New Roman" w:hAnsi="Times New Roman" w:cs="Times New Roman"/>
          <w:sz w:val="28"/>
          <w:szCs w:val="28"/>
        </w:rPr>
      </w:pPr>
    </w:p>
    <w:p w:rsidR="008612EE" w:rsidRPr="008612EE" w:rsidRDefault="00F80E62" w:rsidP="008612EE">
      <w:pPr>
        <w:spacing w:after="0"/>
        <w:jc w:val="both"/>
        <w:rPr>
          <w:rFonts w:ascii="Times New Roman" w:hAnsi="Times New Roman" w:cs="Times New Roman"/>
          <w:b/>
          <w:sz w:val="28"/>
          <w:szCs w:val="28"/>
        </w:rPr>
      </w:pPr>
      <w:r w:rsidRPr="008612EE">
        <w:rPr>
          <w:rFonts w:ascii="Times New Roman" w:hAnsi="Times New Roman" w:cs="Times New Roman"/>
          <w:b/>
          <w:sz w:val="28"/>
          <w:szCs w:val="28"/>
        </w:rPr>
        <w:t>89)</w:t>
      </w:r>
      <w:r w:rsidRPr="008612EE">
        <w:rPr>
          <w:rFonts w:ascii="Times New Roman" w:hAnsi="Times New Roman" w:cs="Times New Roman"/>
          <w:b/>
          <w:sz w:val="28"/>
          <w:szCs w:val="28"/>
        </w:rPr>
        <w:tab/>
        <w:t>Impianti idroelet</w:t>
      </w:r>
      <w:r w:rsidR="008612EE" w:rsidRPr="008612EE">
        <w:rPr>
          <w:rFonts w:ascii="Times New Roman" w:hAnsi="Times New Roman" w:cs="Times New Roman"/>
          <w:b/>
          <w:sz w:val="28"/>
          <w:szCs w:val="28"/>
        </w:rPr>
        <w:t>trici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 ed. ampliata e aggiornata / con la collaborazione dell'ing. Filippo Zoccoli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1964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208 p. : ill. ; 25 cm</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Rist</w:t>
      </w:r>
      <w:proofErr w:type="spellEnd"/>
      <w:r w:rsidRPr="00F80E62">
        <w:rPr>
          <w:rFonts w:ascii="Times New Roman" w:hAnsi="Times New Roman" w:cs="Times New Roman"/>
          <w:sz w:val="28"/>
          <w:szCs w:val="28"/>
        </w:rPr>
        <w:t>. ed. 1951.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IT\ICCU\TO0\1104866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90)</w:t>
      </w:r>
      <w:r w:rsidRPr="008612EE">
        <w:rPr>
          <w:rFonts w:ascii="Times New Roman" w:hAnsi="Times New Roman" w:cs="Times New Roman"/>
          <w:b/>
          <w:sz w:val="28"/>
          <w:szCs w:val="28"/>
        </w:rPr>
        <w:tab/>
        <w:t>Istituto nazionale delle assicurazioni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Istituto nazionale delle assicurazioni : 1913-1933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Istituto editoriale monografie di aziende, 1933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 145 p., 21 c. di tav. : ill. ; 31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IT\ICCU\CAG\0039405</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91)</w:t>
      </w:r>
      <w:r w:rsidRPr="008612EE">
        <w:rPr>
          <w:rFonts w:ascii="Times New Roman" w:hAnsi="Times New Roman" w:cs="Times New Roman"/>
          <w:b/>
          <w:sz w:val="28"/>
          <w:szCs w:val="28"/>
        </w:rPr>
        <w:tab/>
      </w:r>
      <w:proofErr w:type="spellStart"/>
      <w:r w:rsidRPr="008612EE">
        <w:rPr>
          <w:rFonts w:ascii="Times New Roman" w:hAnsi="Times New Roman" w:cs="Times New Roman"/>
          <w:b/>
          <w:sz w:val="28"/>
          <w:szCs w:val="28"/>
        </w:rPr>
        <w:t>Jolibois</w:t>
      </w:r>
      <w:proofErr w:type="spellEnd"/>
      <w:r w:rsidRPr="008612EE">
        <w:rPr>
          <w:rFonts w:ascii="Times New Roman" w:hAnsi="Times New Roman" w:cs="Times New Roman"/>
          <w:b/>
          <w:sz w:val="28"/>
          <w:szCs w:val="28"/>
        </w:rPr>
        <w:t>, Pierre</w:t>
      </w:r>
    </w:p>
    <w:p w:rsidR="00F80E62" w:rsidRPr="002F11C7" w:rsidRDefault="00F80E62" w:rsidP="0070392C">
      <w:pPr>
        <w:spacing w:after="0"/>
        <w:jc w:val="both"/>
        <w:rPr>
          <w:rFonts w:ascii="Times New Roman" w:hAnsi="Times New Roman" w:cs="Times New Roman"/>
          <w:sz w:val="28"/>
          <w:szCs w:val="28"/>
        </w:rPr>
      </w:pPr>
      <w:proofErr w:type="spellStart"/>
      <w:r w:rsidRPr="002F11C7">
        <w:rPr>
          <w:rFonts w:ascii="Times New Roman" w:hAnsi="Times New Roman" w:cs="Times New Roman"/>
          <w:sz w:val="28"/>
          <w:szCs w:val="28"/>
        </w:rPr>
        <w:t>Les</w:t>
      </w:r>
      <w:proofErr w:type="spellEnd"/>
      <w:r w:rsidRPr="002F11C7">
        <w:rPr>
          <w:rFonts w:ascii="Times New Roman" w:hAnsi="Times New Roman" w:cs="Times New Roman"/>
          <w:sz w:val="28"/>
          <w:szCs w:val="28"/>
        </w:rPr>
        <w:t xml:space="preserve"> </w:t>
      </w:r>
      <w:proofErr w:type="spellStart"/>
      <w:r w:rsidRPr="002F11C7">
        <w:rPr>
          <w:rFonts w:ascii="Times New Roman" w:hAnsi="Times New Roman" w:cs="Times New Roman"/>
          <w:sz w:val="28"/>
          <w:szCs w:val="28"/>
        </w:rPr>
        <w:t>methodes</w:t>
      </w:r>
      <w:proofErr w:type="spellEnd"/>
      <w:r w:rsidRPr="002F11C7">
        <w:rPr>
          <w:rFonts w:ascii="Times New Roman" w:hAnsi="Times New Roman" w:cs="Times New Roman"/>
          <w:sz w:val="28"/>
          <w:szCs w:val="28"/>
        </w:rPr>
        <w:t xml:space="preserve"> </w:t>
      </w:r>
      <w:proofErr w:type="spellStart"/>
      <w:r w:rsidRPr="002F11C7">
        <w:rPr>
          <w:rFonts w:ascii="Times New Roman" w:hAnsi="Times New Roman" w:cs="Times New Roman"/>
          <w:sz w:val="28"/>
          <w:szCs w:val="28"/>
        </w:rPr>
        <w:t>actuelles</w:t>
      </w:r>
      <w:proofErr w:type="spellEnd"/>
      <w:r w:rsidRPr="002F11C7">
        <w:rPr>
          <w:rFonts w:ascii="Times New Roman" w:hAnsi="Times New Roman" w:cs="Times New Roman"/>
          <w:sz w:val="28"/>
          <w:szCs w:val="28"/>
        </w:rPr>
        <w:t xml:space="preserve"> de la </w:t>
      </w:r>
      <w:proofErr w:type="spellStart"/>
      <w:r w:rsidRPr="002F11C7">
        <w:rPr>
          <w:rFonts w:ascii="Times New Roman" w:hAnsi="Times New Roman" w:cs="Times New Roman"/>
          <w:sz w:val="28"/>
          <w:szCs w:val="28"/>
        </w:rPr>
        <w:t>chimie</w:t>
      </w:r>
      <w:proofErr w:type="spellEnd"/>
      <w:r w:rsidRPr="002F11C7">
        <w:rPr>
          <w:rFonts w:ascii="Times New Roman" w:hAnsi="Times New Roman" w:cs="Times New Roman"/>
          <w:sz w:val="28"/>
          <w:szCs w:val="28"/>
        </w:rPr>
        <w:t xml:space="preserve"> / par Pierre </w:t>
      </w:r>
      <w:proofErr w:type="spellStart"/>
      <w:r w:rsidRPr="002F11C7">
        <w:rPr>
          <w:rFonts w:ascii="Times New Roman" w:hAnsi="Times New Roman" w:cs="Times New Roman"/>
          <w:sz w:val="28"/>
          <w:szCs w:val="28"/>
        </w:rPr>
        <w:t>Jolibois</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3. ed., </w:t>
      </w:r>
      <w:proofErr w:type="spellStart"/>
      <w:r w:rsidRPr="00F80E62">
        <w:rPr>
          <w:rFonts w:ascii="Times New Roman" w:hAnsi="Times New Roman" w:cs="Times New Roman"/>
          <w:sz w:val="28"/>
          <w:szCs w:val="28"/>
        </w:rPr>
        <w:t>entierement</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refondue</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Paris : </w:t>
      </w:r>
      <w:proofErr w:type="spellStart"/>
      <w:r w:rsidRPr="00F80E62">
        <w:rPr>
          <w:rFonts w:ascii="Times New Roman" w:hAnsi="Times New Roman" w:cs="Times New Roman"/>
          <w:sz w:val="28"/>
          <w:szCs w:val="28"/>
        </w:rPr>
        <w:t>Librairie</w:t>
      </w:r>
      <w:proofErr w:type="spellEnd"/>
      <w:r w:rsidRPr="00F80E62">
        <w:rPr>
          <w:rFonts w:ascii="Times New Roman" w:hAnsi="Times New Roman" w:cs="Times New Roman"/>
          <w:sz w:val="28"/>
          <w:szCs w:val="28"/>
        </w:rPr>
        <w:t xml:space="preserve"> Armand Colin, 1938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224 p. : ill.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Collection Armand Colin ; 37</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540 (19.) CHIMICA E SCIENZE CONNESSE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IT\ICCU\IEI\0200910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92)</w:t>
      </w:r>
      <w:r w:rsidRPr="008612EE">
        <w:rPr>
          <w:rFonts w:ascii="Times New Roman" w:hAnsi="Times New Roman" w:cs="Times New Roman"/>
          <w:b/>
          <w:sz w:val="28"/>
          <w:szCs w:val="28"/>
        </w:rPr>
        <w:tab/>
        <w:t>Jones, Harry C.</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Trattato di chimica fisica / Harry C. Jones ; traduzione di M. </w:t>
      </w:r>
      <w:proofErr w:type="spellStart"/>
      <w:r w:rsidRPr="00F80E62">
        <w:rPr>
          <w:rFonts w:ascii="Times New Roman" w:hAnsi="Times New Roman" w:cs="Times New Roman"/>
          <w:sz w:val="28"/>
          <w:szCs w:val="28"/>
        </w:rPr>
        <w:t>Giua</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Milano : </w:t>
      </w:r>
      <w:proofErr w:type="spellStart"/>
      <w:r w:rsidRPr="00F80E62">
        <w:rPr>
          <w:rFonts w:ascii="Times New Roman" w:hAnsi="Times New Roman" w:cs="Times New Roman"/>
          <w:sz w:val="28"/>
          <w:szCs w:val="28"/>
        </w:rPr>
        <w:t>Hoepl</w:t>
      </w:r>
      <w:proofErr w:type="spellEnd"/>
      <w:r w:rsidRPr="00F80E62">
        <w:rPr>
          <w:rFonts w:ascii="Times New Roman" w:hAnsi="Times New Roman" w:cs="Times New Roman"/>
          <w:sz w:val="28"/>
          <w:szCs w:val="28"/>
        </w:rPr>
        <w:t>, 1913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1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IT\ICCU\LO1\1146676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93)</w:t>
      </w:r>
      <w:r w:rsidRPr="008612EE">
        <w:rPr>
          <w:rFonts w:ascii="Times New Roman" w:hAnsi="Times New Roman" w:cs="Times New Roman"/>
          <w:b/>
          <w:sz w:val="28"/>
          <w:szCs w:val="28"/>
        </w:rPr>
        <w:tab/>
      </w:r>
      <w:proofErr w:type="spellStart"/>
      <w:r w:rsidRPr="008612EE">
        <w:rPr>
          <w:rFonts w:ascii="Times New Roman" w:hAnsi="Times New Roman" w:cs="Times New Roman"/>
          <w:b/>
          <w:sz w:val="28"/>
          <w:szCs w:val="28"/>
        </w:rPr>
        <w:t>Kapper</w:t>
      </w:r>
      <w:proofErr w:type="spellEnd"/>
      <w:r w:rsidRPr="008612EE">
        <w:rPr>
          <w:rFonts w:ascii="Times New Roman" w:hAnsi="Times New Roman" w:cs="Times New Roman"/>
          <w:b/>
          <w:sz w:val="28"/>
          <w:szCs w:val="28"/>
        </w:rPr>
        <w:t>, Franz</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Costruzione di linee di trasporto e reti di distribuzione di energia elettrica : prima riduzione italiana dalla 4. edizione originale tedesca con aggiunta dell'ing. G. Montù sui sostegni in cemento armato centrifugato / a cura di Mario G. Fontana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Torino : L. </w:t>
      </w:r>
      <w:proofErr w:type="spellStart"/>
      <w:r w:rsidRPr="00F80E62">
        <w:rPr>
          <w:rFonts w:ascii="Times New Roman" w:hAnsi="Times New Roman" w:cs="Times New Roman"/>
          <w:sz w:val="28"/>
          <w:szCs w:val="28"/>
        </w:rPr>
        <w:t>Avalle</w:t>
      </w:r>
      <w:proofErr w:type="spellEnd"/>
      <w:r w:rsidRPr="00F80E62">
        <w:rPr>
          <w:rFonts w:ascii="Times New Roman" w:hAnsi="Times New Roman" w:cs="Times New Roman"/>
          <w:sz w:val="28"/>
          <w:szCs w:val="28"/>
        </w:rPr>
        <w:t>, 1926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419 p.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[CUBI] 314013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1926 3601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IT\ICCU\CUB\0353291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94)</w:t>
      </w:r>
      <w:r w:rsidRPr="008612EE">
        <w:rPr>
          <w:rFonts w:ascii="Times New Roman" w:hAnsi="Times New Roman" w:cs="Times New Roman"/>
          <w:b/>
          <w:sz w:val="28"/>
          <w:szCs w:val="28"/>
        </w:rPr>
        <w:tab/>
      </w:r>
      <w:proofErr w:type="spellStart"/>
      <w:r w:rsidRPr="008612EE">
        <w:rPr>
          <w:rFonts w:ascii="Times New Roman" w:hAnsi="Times New Roman" w:cs="Times New Roman"/>
          <w:b/>
          <w:sz w:val="28"/>
          <w:szCs w:val="28"/>
        </w:rPr>
        <w:t>Karrer</w:t>
      </w:r>
      <w:proofErr w:type="spellEnd"/>
      <w:r w:rsidRPr="008612EE">
        <w:rPr>
          <w:rFonts w:ascii="Times New Roman" w:hAnsi="Times New Roman" w:cs="Times New Roman"/>
          <w:b/>
          <w:sz w:val="28"/>
          <w:szCs w:val="28"/>
        </w:rPr>
        <w:t>, Paul</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Trattato di chimica organica / Paolo </w:t>
      </w:r>
      <w:proofErr w:type="spellStart"/>
      <w:r w:rsidRPr="00F80E62">
        <w:rPr>
          <w:rFonts w:ascii="Times New Roman" w:hAnsi="Times New Roman" w:cs="Times New Roman"/>
          <w:sz w:val="28"/>
          <w:szCs w:val="28"/>
        </w:rPr>
        <w:t>Karrer</w:t>
      </w:r>
      <w:proofErr w:type="spellEnd"/>
      <w:r w:rsidRPr="00F80E62">
        <w:rPr>
          <w:rFonts w:ascii="Times New Roman" w:hAnsi="Times New Roman" w:cs="Times New Roman"/>
          <w:sz w:val="28"/>
          <w:szCs w:val="28"/>
        </w:rPr>
        <w:t xml:space="preserve"> ; traduzione italiana sulla 7. edizione tedesca a cura di Lamberto Malatesta e Giovanni </w:t>
      </w:r>
      <w:proofErr w:type="spellStart"/>
      <w:r w:rsidRPr="00F80E62">
        <w:rPr>
          <w:rFonts w:ascii="Times New Roman" w:hAnsi="Times New Roman" w:cs="Times New Roman"/>
          <w:sz w:val="28"/>
          <w:szCs w:val="28"/>
        </w:rPr>
        <w:t>Jacini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Ristampa riveduta della prima edizione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Firenze : Sansoni Edizioni, stampa 1948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XXIV, 1081 p., [3] c. di tav.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IT\ICCU\PUV\0503131</w:t>
      </w:r>
    </w:p>
    <w:p w:rsidR="008612EE" w:rsidRPr="00F80E62" w:rsidRDefault="008612EE"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95)</w:t>
      </w:r>
      <w:r w:rsidRPr="008612EE">
        <w:rPr>
          <w:rFonts w:ascii="Times New Roman" w:hAnsi="Times New Roman" w:cs="Times New Roman"/>
          <w:b/>
          <w:sz w:val="28"/>
          <w:szCs w:val="28"/>
        </w:rPr>
        <w:tab/>
        <w:t>L' elettrotecnica : giornale ed atti della Associazione elettrotecnica ed elettronica italiana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Vol. 1, n. 1 (5 </w:t>
      </w:r>
      <w:proofErr w:type="spellStart"/>
      <w:r w:rsidRPr="00F80E62">
        <w:rPr>
          <w:rFonts w:ascii="Times New Roman" w:hAnsi="Times New Roman" w:cs="Times New Roman"/>
          <w:sz w:val="28"/>
          <w:szCs w:val="28"/>
          <w:lang w:val="en-US"/>
        </w:rPr>
        <w:t>feb.</w:t>
      </w:r>
      <w:proofErr w:type="spellEnd"/>
      <w:r w:rsidRPr="00F80E62">
        <w:rPr>
          <w:rFonts w:ascii="Times New Roman" w:hAnsi="Times New Roman" w:cs="Times New Roman"/>
          <w:sz w:val="28"/>
          <w:szCs w:val="28"/>
          <w:lang w:val="en-US"/>
        </w:rPr>
        <w:t xml:space="preserve"> 1914)-a. 79, n. 12 (</w:t>
      </w:r>
      <w:proofErr w:type="spellStart"/>
      <w:r w:rsidRPr="00F80E62">
        <w:rPr>
          <w:rFonts w:ascii="Times New Roman" w:hAnsi="Times New Roman" w:cs="Times New Roman"/>
          <w:sz w:val="28"/>
          <w:szCs w:val="28"/>
          <w:lang w:val="en-US"/>
        </w:rPr>
        <w:t>dic</w:t>
      </w:r>
      <w:proofErr w:type="spellEnd"/>
      <w:r w:rsidRPr="00F80E62">
        <w:rPr>
          <w:rFonts w:ascii="Times New Roman" w:hAnsi="Times New Roman" w:cs="Times New Roman"/>
          <w:sz w:val="28"/>
          <w:szCs w:val="28"/>
          <w:lang w:val="en-US"/>
        </w:rPr>
        <w:t>. 1992)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lang w:val="en-US"/>
        </w:rPr>
        <w:t xml:space="preserve"> </w:t>
      </w:r>
      <w:r w:rsidRPr="00F80E62">
        <w:rPr>
          <w:rFonts w:ascii="Times New Roman" w:hAnsi="Times New Roman" w:cs="Times New Roman"/>
          <w:sz w:val="28"/>
          <w:szCs w:val="28"/>
        </w:rPr>
        <w:t>Milano : AEI, 1914-1992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79 v. : ill. ; 33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3 n. al mese, poi mensile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Doppia numerazione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Il formato varia.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[ACNP] P 00003045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621.3 (19.) INGEGNERIA ELETTROMAGNETICA E RAMI CONNESSI DELL'INGEGNERIA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IT\ICCU\RAV\0099435</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96)</w:t>
      </w:r>
      <w:r w:rsidRPr="008612EE">
        <w:rPr>
          <w:rFonts w:ascii="Times New Roman" w:hAnsi="Times New Roman" w:cs="Times New Roman"/>
          <w:b/>
          <w:sz w:val="28"/>
          <w:szCs w:val="28"/>
        </w:rPr>
        <w:tab/>
        <w:t xml:space="preserve">L' industria chimica mineraria e metallurgica : rivista scientifica, tecnica e commerciale / pubblicata per cura di un Comitato di industriali chimici, </w:t>
      </w:r>
      <w:proofErr w:type="spellStart"/>
      <w:r w:rsidRPr="008612EE">
        <w:rPr>
          <w:rFonts w:ascii="Times New Roman" w:hAnsi="Times New Roman" w:cs="Times New Roman"/>
          <w:b/>
          <w:sz w:val="28"/>
          <w:szCs w:val="28"/>
        </w:rPr>
        <w:t>minerarii</w:t>
      </w:r>
      <w:proofErr w:type="spellEnd"/>
      <w:r w:rsidRPr="008612EE">
        <w:rPr>
          <w:rFonts w:ascii="Times New Roman" w:hAnsi="Times New Roman" w:cs="Times New Roman"/>
          <w:b/>
          <w:sz w:val="28"/>
          <w:szCs w:val="28"/>
        </w:rPr>
        <w:t xml:space="preserve"> e metallurgici italiani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A. 1, n. 1 (10 </w:t>
      </w:r>
      <w:proofErr w:type="spellStart"/>
      <w:r w:rsidRPr="00F80E62">
        <w:rPr>
          <w:rFonts w:ascii="Times New Roman" w:hAnsi="Times New Roman" w:cs="Times New Roman"/>
          <w:sz w:val="28"/>
          <w:szCs w:val="28"/>
        </w:rPr>
        <w:t>apr</w:t>
      </w:r>
      <w:proofErr w:type="spellEnd"/>
      <w:r w:rsidRPr="00F80E62">
        <w:rPr>
          <w:rFonts w:ascii="Times New Roman" w:hAnsi="Times New Roman" w:cs="Times New Roman"/>
          <w:sz w:val="28"/>
          <w:szCs w:val="28"/>
        </w:rPr>
        <w:t xml:space="preserve">. 1914)-a. 6, n. 12 (10 </w:t>
      </w:r>
      <w:proofErr w:type="spellStart"/>
      <w:r w:rsidRPr="00F80E62">
        <w:rPr>
          <w:rFonts w:ascii="Times New Roman" w:hAnsi="Times New Roman" w:cs="Times New Roman"/>
          <w:sz w:val="28"/>
          <w:szCs w:val="28"/>
        </w:rPr>
        <w:t>lug</w:t>
      </w:r>
      <w:proofErr w:type="spellEnd"/>
      <w:r w:rsidRPr="00F80E62">
        <w:rPr>
          <w:rFonts w:ascii="Times New Roman" w:hAnsi="Times New Roman" w:cs="Times New Roman"/>
          <w:sz w:val="28"/>
          <w:szCs w:val="28"/>
        </w:rPr>
        <w:t>. 1919)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Torino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Olivero, 1914-1919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 v</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Quindicinale.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[ACNP] P 00013240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Continuazione di  L' industria chimica : rivista tecnica industriale e commerciale : organo dell'Associazione chimica industriale</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660.05 (20.) TECNOLOGIE CHIMICHE E AFFINI. PUBBLICAZIONI IN SERIE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IT\ICCU\TO0\0186046</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97)</w:t>
      </w:r>
      <w:r w:rsidRPr="008612EE">
        <w:rPr>
          <w:rFonts w:ascii="Times New Roman" w:hAnsi="Times New Roman" w:cs="Times New Roman"/>
          <w:b/>
          <w:sz w:val="28"/>
          <w:szCs w:val="28"/>
        </w:rPr>
        <w:tab/>
        <w:t>La chimica e l'industria : organo ufficiale dell'Associazione italiana di chimica e della Federazione nazionale fascista degli industriali dei prodotti chimici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 17, n. 1 (gen. 1935)-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Editrice di chimica, 1935-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 : ill. ; 30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Mensile; la periodicità varia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Poi </w:t>
      </w:r>
      <w:proofErr w:type="spellStart"/>
      <w:r w:rsidRPr="00F80E62">
        <w:rPr>
          <w:rFonts w:ascii="Times New Roman" w:hAnsi="Times New Roman" w:cs="Times New Roman"/>
          <w:sz w:val="28"/>
          <w:szCs w:val="28"/>
        </w:rPr>
        <w:t>sottotit</w:t>
      </w:r>
      <w:proofErr w:type="spellEnd"/>
      <w:r w:rsidRPr="00F80E62">
        <w:rPr>
          <w:rFonts w:ascii="Times New Roman" w:hAnsi="Times New Roman" w:cs="Times New Roman"/>
          <w:sz w:val="28"/>
          <w:szCs w:val="28"/>
        </w:rPr>
        <w:t>.: Giornale di chimica industriale ed applicata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Poi indicazione di </w:t>
      </w:r>
      <w:proofErr w:type="spellStart"/>
      <w:r w:rsidRPr="00F80E62">
        <w:rPr>
          <w:rFonts w:ascii="Times New Roman" w:hAnsi="Times New Roman" w:cs="Times New Roman"/>
          <w:sz w:val="28"/>
          <w:szCs w:val="28"/>
        </w:rPr>
        <w:t>resp</w:t>
      </w:r>
      <w:proofErr w:type="spellEnd"/>
      <w:r w:rsidRPr="00F80E62">
        <w:rPr>
          <w:rFonts w:ascii="Times New Roman" w:hAnsi="Times New Roman" w:cs="Times New Roman"/>
          <w:sz w:val="28"/>
          <w:szCs w:val="28"/>
        </w:rPr>
        <w:t>.: Società chimica italiana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Da a. 72, n. 1 (gen. 1990) si aggiunge in </w:t>
      </w:r>
      <w:proofErr w:type="spellStart"/>
      <w:r w:rsidRPr="00F80E62">
        <w:rPr>
          <w:rFonts w:ascii="Times New Roman" w:hAnsi="Times New Roman" w:cs="Times New Roman"/>
          <w:sz w:val="28"/>
          <w:szCs w:val="28"/>
        </w:rPr>
        <w:t>cop</w:t>
      </w:r>
      <w:proofErr w:type="spellEnd"/>
      <w:r w:rsidRPr="00F80E62">
        <w:rPr>
          <w:rFonts w:ascii="Times New Roman" w:hAnsi="Times New Roman" w:cs="Times New Roman"/>
          <w:sz w:val="28"/>
          <w:szCs w:val="28"/>
        </w:rPr>
        <w:t>.: C&amp;I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Editore: ETAS (1986-); PEC (1990-); poi: BIAS.</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Giornale di chimica industriale ed applicata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 industria chimica : organo ufficiale della Federazione nazionale fascista industrie chimiche ed affini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Variante del titolo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La chimica &amp; l'industria.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Società chimica italiana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Associazione italiana di chimica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Federazione nazionale fascista degli industriali dei prodotti chimici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Chimica industriale - Periodici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Industria chimica - Periodici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 Periodici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660.05 (20.) TECNOLOGIE CHIMICHE E AFFINI. PUBBLICAZIONI IN SERIE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 - INGLESE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IT\ICCU\RAV\0099325</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98)</w:t>
      </w:r>
      <w:r w:rsidRPr="008612EE">
        <w:rPr>
          <w:rFonts w:ascii="Times New Roman" w:hAnsi="Times New Roman" w:cs="Times New Roman"/>
          <w:b/>
          <w:sz w:val="28"/>
          <w:szCs w:val="28"/>
        </w:rPr>
        <w:tab/>
        <w:t>La chimica nell'industria, nell'agricoltura, nella biologia e nelle altre sue applicazioni</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A. 4, n. 1 (gen. 1928)-a. 11, n. 12 (</w:t>
      </w:r>
      <w:proofErr w:type="spellStart"/>
      <w:r w:rsidRPr="00F80E62">
        <w:rPr>
          <w:rFonts w:ascii="Times New Roman" w:hAnsi="Times New Roman" w:cs="Times New Roman"/>
          <w:sz w:val="28"/>
          <w:szCs w:val="28"/>
          <w:lang w:val="en-US"/>
        </w:rPr>
        <w:t>dic</w:t>
      </w:r>
      <w:proofErr w:type="spellEnd"/>
      <w:r w:rsidRPr="00F80E62">
        <w:rPr>
          <w:rFonts w:ascii="Times New Roman" w:hAnsi="Times New Roman" w:cs="Times New Roman"/>
          <w:sz w:val="28"/>
          <w:szCs w:val="28"/>
          <w:lang w:val="en-US"/>
        </w:rPr>
        <w:t>. 1935)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\s. n.!, 1928-1935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Mensile.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Continuazione  di  La chimica nell'Industria e nelle altre sue applicazioni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IT\ICCU\CFI\0399021</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99)</w:t>
      </w:r>
      <w:r w:rsidRPr="008612EE">
        <w:rPr>
          <w:rFonts w:ascii="Times New Roman" w:hAnsi="Times New Roman" w:cs="Times New Roman"/>
          <w:b/>
          <w:sz w:val="28"/>
          <w:szCs w:val="28"/>
        </w:rPr>
        <w:tab/>
        <w:t>La Porta, Giovanni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Elementi di costruzione delle macchine elettriche : ad uso degli istituti tecnici industriali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Napoli : </w:t>
      </w:r>
      <w:proofErr w:type="spellStart"/>
      <w:r w:rsidRPr="00F80E62">
        <w:rPr>
          <w:rFonts w:ascii="Times New Roman" w:hAnsi="Times New Roman" w:cs="Times New Roman"/>
          <w:sz w:val="28"/>
          <w:szCs w:val="28"/>
        </w:rPr>
        <w:t>Libr</w:t>
      </w:r>
      <w:proofErr w:type="spellEnd"/>
      <w:r w:rsidRPr="00F80E62">
        <w:rPr>
          <w:rFonts w:ascii="Times New Roman" w:hAnsi="Times New Roman" w:cs="Times New Roman"/>
          <w:sz w:val="28"/>
          <w:szCs w:val="28"/>
        </w:rPr>
        <w:t>. editrice Treves di L. Lupi, 1960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378 p.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 testa al front.: G. B. La Porta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Litografato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618224</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Macchine elettriche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 (16.)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IT\ICCU\SBL\0028237</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100)</w:t>
      </w:r>
      <w:r w:rsidRPr="008612EE">
        <w:rPr>
          <w:rFonts w:ascii="Times New Roman" w:hAnsi="Times New Roman" w:cs="Times New Roman"/>
          <w:b/>
          <w:sz w:val="28"/>
          <w:szCs w:val="28"/>
        </w:rPr>
        <w:tab/>
        <w:t>La Porta, Giovanni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Produzione dell'energia elettrica / Giovanni La Porta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Nuova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Liguori, 1976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369 p. : ill.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781574</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Energia elettrica - Produzione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621.31 (18.) GENERAZIONE E TRASMISSIONE DELL'ELETTRICITA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IT\ICCU\SBL\0053022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101)</w:t>
      </w:r>
      <w:r w:rsidRPr="008612EE">
        <w:rPr>
          <w:rFonts w:ascii="Times New Roman" w:hAnsi="Times New Roman" w:cs="Times New Roman"/>
          <w:b/>
          <w:sz w:val="28"/>
          <w:szCs w:val="28"/>
        </w:rPr>
        <w:tab/>
        <w:t>Legge concernente gli infortuni sul lavoro 17 marzo 1898, n. 80 : corredata di tutte le altre disposizioni legislative da essa richiamate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Pietrocola, 1898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13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Biblioteca legale ; 394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IT\ICCU\CAG\1156780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102)</w:t>
      </w:r>
      <w:r w:rsidRPr="008612EE">
        <w:rPr>
          <w:rFonts w:ascii="Times New Roman" w:hAnsi="Times New Roman" w:cs="Times New Roman"/>
          <w:b/>
          <w:sz w:val="28"/>
          <w:szCs w:val="28"/>
        </w:rPr>
        <w:tab/>
        <w:t>Leggi usuali : appendice, 1919-1924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Edizione</w:t>
      </w:r>
      <w:r w:rsidRPr="00F80E62">
        <w:rPr>
          <w:rFonts w:ascii="Times New Roman" w:hAnsi="Times New Roman" w:cs="Times New Roman"/>
          <w:sz w:val="28"/>
          <w:szCs w:val="28"/>
        </w:rPr>
        <w:tab/>
        <w:t xml:space="preserve"> 3.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1925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926 p. ; 16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Manuali Hoepli </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Contiene: Legge elettorale politica, 15 febbraio 1925, n. 122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In </w:t>
      </w:r>
      <w:proofErr w:type="spellStart"/>
      <w:r w:rsidRPr="00F80E62">
        <w:rPr>
          <w:rFonts w:ascii="Times New Roman" w:hAnsi="Times New Roman" w:cs="Times New Roman"/>
          <w:sz w:val="28"/>
          <w:szCs w:val="28"/>
        </w:rPr>
        <w:t>cop</w:t>
      </w:r>
      <w:proofErr w:type="spellEnd"/>
      <w:r w:rsidRPr="00F80E62">
        <w:rPr>
          <w:rFonts w:ascii="Times New Roman" w:hAnsi="Times New Roman" w:cs="Times New Roman"/>
          <w:sz w:val="28"/>
          <w:szCs w:val="28"/>
        </w:rPr>
        <w:t>.: Codici e leggi usuali d'Italia.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Codici e leggi del Regno d'Italia / Accuratamente riscontrati sul testo ufficiale, corredati di richiami e coordinati dal Prof. Avv. L. Franchi | Franchi, Luigi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IT\ICCU\NAP\0234272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103)</w:t>
      </w:r>
      <w:r w:rsidRPr="008612EE">
        <w:rPr>
          <w:rFonts w:ascii="Times New Roman" w:hAnsi="Times New Roman" w:cs="Times New Roman"/>
          <w:b/>
          <w:sz w:val="28"/>
          <w:szCs w:val="28"/>
        </w:rPr>
        <w:tab/>
        <w:t xml:space="preserve"> Leggi usuali : appendice, 1919-1924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Edizione</w:t>
      </w:r>
      <w:r w:rsidRPr="00F80E62">
        <w:rPr>
          <w:rFonts w:ascii="Times New Roman" w:hAnsi="Times New Roman" w:cs="Times New Roman"/>
          <w:sz w:val="28"/>
          <w:szCs w:val="28"/>
        </w:rPr>
        <w:tab/>
        <w:t xml:space="preserve"> 3.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1925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926 p. ; 16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Manuali Hoepli </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Contiene: Legge elettorale politica, 15 febbraio 1925, n. 122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In </w:t>
      </w:r>
      <w:proofErr w:type="spellStart"/>
      <w:r w:rsidRPr="00F80E62">
        <w:rPr>
          <w:rFonts w:ascii="Times New Roman" w:hAnsi="Times New Roman" w:cs="Times New Roman"/>
          <w:sz w:val="28"/>
          <w:szCs w:val="28"/>
        </w:rPr>
        <w:t>cop</w:t>
      </w:r>
      <w:proofErr w:type="spellEnd"/>
      <w:r w:rsidRPr="00F80E62">
        <w:rPr>
          <w:rFonts w:ascii="Times New Roman" w:hAnsi="Times New Roman" w:cs="Times New Roman"/>
          <w:sz w:val="28"/>
          <w:szCs w:val="28"/>
        </w:rPr>
        <w:t>.: Codici e leggi usuali d'Italia.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Codici e leggi del Regno d'Italia / Accuratamente riscontrati sul testo ufficiale, corredati di richiami e coordinati dal Prof. Avv. L. Franchi | Franchi, Luigi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IT\ICCU\NAP\0234272</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104)</w:t>
      </w:r>
      <w:r w:rsidRPr="008612EE">
        <w:rPr>
          <w:rFonts w:ascii="Times New Roman" w:hAnsi="Times New Roman" w:cs="Times New Roman"/>
          <w:b/>
          <w:sz w:val="28"/>
          <w:szCs w:val="28"/>
        </w:rPr>
        <w:tab/>
        <w:t xml:space="preserve">Legislazione sui lavori pubblici : raccolta completa di leggi, decreti e regolamenti relativi alla materia, corredata di tutte le altre disposizioni legislative e regolamentari che vi hanno attinenza, e con l'aggiunta del nuovo capitolato </w:t>
      </w:r>
      <w:proofErr w:type="spellStart"/>
      <w:r w:rsidRPr="008612EE">
        <w:rPr>
          <w:rFonts w:ascii="Times New Roman" w:hAnsi="Times New Roman" w:cs="Times New Roman"/>
          <w:b/>
          <w:sz w:val="28"/>
          <w:szCs w:val="28"/>
        </w:rPr>
        <w:t>genarale</w:t>
      </w:r>
      <w:proofErr w:type="spellEnd"/>
      <w:r w:rsidRPr="008612EE">
        <w:rPr>
          <w:rFonts w:ascii="Times New Roman" w:hAnsi="Times New Roman" w:cs="Times New Roman"/>
          <w:b/>
          <w:sz w:val="28"/>
          <w:szCs w:val="28"/>
        </w:rPr>
        <w:t xml:space="preserve"> per gli appalti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E. Pietrocola, 1906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541 p., 1 c. di tav. </w:t>
      </w:r>
      <w:proofErr w:type="spellStart"/>
      <w:r w:rsidRPr="00F80E62">
        <w:rPr>
          <w:rFonts w:ascii="Times New Roman" w:hAnsi="Times New Roman" w:cs="Times New Roman"/>
          <w:sz w:val="28"/>
          <w:szCs w:val="28"/>
        </w:rPr>
        <w:t>ripieg</w:t>
      </w:r>
      <w:proofErr w:type="spellEnd"/>
      <w:r w:rsidRPr="00F80E62">
        <w:rPr>
          <w:rFonts w:ascii="Times New Roman" w:hAnsi="Times New Roman" w:cs="Times New Roman"/>
          <w:sz w:val="28"/>
          <w:szCs w:val="28"/>
        </w:rPr>
        <w:t>. ; 17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Biblioteca legale ; 681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325527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1907 1116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IT\ICCU\CFI\0494431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w:t>
      </w: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105)</w:t>
      </w:r>
      <w:r w:rsidRPr="008612EE">
        <w:rPr>
          <w:rFonts w:ascii="Times New Roman" w:hAnsi="Times New Roman" w:cs="Times New Roman"/>
          <w:b/>
          <w:sz w:val="28"/>
          <w:szCs w:val="28"/>
        </w:rPr>
        <w:tab/>
      </w:r>
      <w:proofErr w:type="spellStart"/>
      <w:r w:rsidRPr="008612EE">
        <w:rPr>
          <w:rFonts w:ascii="Times New Roman" w:hAnsi="Times New Roman" w:cs="Times New Roman"/>
          <w:b/>
          <w:sz w:val="28"/>
          <w:szCs w:val="28"/>
        </w:rPr>
        <w:t>Liwschitz</w:t>
      </w:r>
      <w:proofErr w:type="spellEnd"/>
      <w:r w:rsidRPr="008612EE">
        <w:rPr>
          <w:rFonts w:ascii="Times New Roman" w:hAnsi="Times New Roman" w:cs="Times New Roman"/>
          <w:b/>
          <w:sz w:val="28"/>
          <w:szCs w:val="28"/>
        </w:rPr>
        <w:t>, Michael</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Tecnica dell'isolamento e costruzione meccanica / M. </w:t>
      </w:r>
      <w:proofErr w:type="spellStart"/>
      <w:r w:rsidRPr="00F80E62">
        <w:rPr>
          <w:rFonts w:ascii="Times New Roman" w:hAnsi="Times New Roman" w:cs="Times New Roman"/>
          <w:sz w:val="28"/>
          <w:szCs w:val="28"/>
        </w:rPr>
        <w:t>Liwschitz</w:t>
      </w:r>
      <w:proofErr w:type="spellEnd"/>
      <w:r w:rsidRPr="00F80E62">
        <w:rPr>
          <w:rFonts w:ascii="Times New Roman" w:hAnsi="Times New Roman" w:cs="Times New Roman"/>
          <w:sz w:val="28"/>
          <w:szCs w:val="28"/>
        </w:rPr>
        <w:t xml:space="preserve">, H. </w:t>
      </w:r>
      <w:proofErr w:type="spellStart"/>
      <w:r w:rsidRPr="00F80E62">
        <w:rPr>
          <w:rFonts w:ascii="Times New Roman" w:hAnsi="Times New Roman" w:cs="Times New Roman"/>
          <w:sz w:val="28"/>
          <w:szCs w:val="28"/>
        </w:rPr>
        <w:t>Glockner</w:t>
      </w:r>
      <w:proofErr w:type="spellEnd"/>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Rist</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anast</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Milano : Hoepli, 1962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IX, 362 p., 13 c. di tav.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Fa parte di Le macchine elettriche / M. </w:t>
      </w:r>
      <w:proofErr w:type="spellStart"/>
      <w:r w:rsidRPr="00F80E62">
        <w:rPr>
          <w:rFonts w:ascii="Times New Roman" w:hAnsi="Times New Roman" w:cs="Times New Roman"/>
          <w:sz w:val="28"/>
          <w:szCs w:val="28"/>
        </w:rPr>
        <w:t>Liwschitz</w:t>
      </w:r>
      <w:proofErr w:type="spellEnd"/>
      <w:r w:rsidRPr="00F80E62">
        <w:rPr>
          <w:rFonts w:ascii="Times New Roman" w:hAnsi="Times New Roman" w:cs="Times New Roman"/>
          <w:sz w:val="28"/>
          <w:szCs w:val="28"/>
        </w:rPr>
        <w:t xml:space="preserve"> ; prima edizione italiana a cura di Carlo Rossi | </w:t>
      </w:r>
      <w:proofErr w:type="spellStart"/>
      <w:r w:rsidRPr="00F80E62">
        <w:rPr>
          <w:rFonts w:ascii="Times New Roman" w:hAnsi="Times New Roman" w:cs="Times New Roman"/>
          <w:sz w:val="28"/>
          <w:szCs w:val="28"/>
        </w:rPr>
        <w:t>Liwschitz</w:t>
      </w:r>
      <w:proofErr w:type="spellEnd"/>
      <w:r w:rsidRPr="00F80E62">
        <w:rPr>
          <w:rFonts w:ascii="Times New Roman" w:hAnsi="Times New Roman" w:cs="Times New Roman"/>
          <w:sz w:val="28"/>
          <w:szCs w:val="28"/>
        </w:rPr>
        <w:t>, Michael</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Glockner</w:t>
      </w:r>
      <w:proofErr w:type="spellEnd"/>
      <w:r w:rsidRPr="00F80E62">
        <w:rPr>
          <w:rFonts w:ascii="Times New Roman" w:hAnsi="Times New Roman" w:cs="Times New Roman"/>
          <w:sz w:val="28"/>
          <w:szCs w:val="28"/>
          <w:lang w:val="en-US"/>
        </w:rPr>
        <w:t>, Hugo</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ITALIANO</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IT\ICCU\UBO\0282387 </w:t>
      </w:r>
    </w:p>
    <w:p w:rsidR="00F80E62" w:rsidRPr="00F80E62" w:rsidRDefault="00F80E62" w:rsidP="0070392C">
      <w:pPr>
        <w:spacing w:after="0"/>
        <w:jc w:val="both"/>
        <w:rPr>
          <w:rFonts w:ascii="Times New Roman" w:hAnsi="Times New Roman" w:cs="Times New Roman"/>
          <w:sz w:val="28"/>
          <w:szCs w:val="28"/>
          <w:lang w:val="en-US"/>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106)</w:t>
      </w:r>
      <w:r w:rsidRPr="008612EE">
        <w:rPr>
          <w:rFonts w:ascii="Times New Roman" w:hAnsi="Times New Roman" w:cs="Times New Roman"/>
          <w:b/>
          <w:sz w:val="28"/>
          <w:szCs w:val="28"/>
        </w:rPr>
        <w:tab/>
        <w:t>Lombardi, Luigi &lt;giurista&gt;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Corso teorico- pratico di elettrotecnica : Vol. I (produzione dell'energia elettrica) / Luigi Lombardi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 edizione riveduta e considerevolmente ampliata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Milano : F. </w:t>
      </w:r>
      <w:proofErr w:type="spellStart"/>
      <w:r w:rsidRPr="00F80E62">
        <w:rPr>
          <w:rFonts w:ascii="Times New Roman" w:hAnsi="Times New Roman" w:cs="Times New Roman"/>
          <w:sz w:val="28"/>
          <w:szCs w:val="28"/>
        </w:rPr>
        <w:t>Vallardi</w:t>
      </w:r>
      <w:proofErr w:type="spellEnd"/>
      <w:r w:rsidRPr="00F80E62">
        <w:rPr>
          <w:rFonts w:ascii="Times New Roman" w:hAnsi="Times New Roman" w:cs="Times New Roman"/>
          <w:sz w:val="28"/>
          <w:szCs w:val="28"/>
        </w:rPr>
        <w:t>, 1913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xii, 575 p.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Biblioteca delle scienze fisiche e naturali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336543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1913 10031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IT\ICCU\CUB\0376358</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107)</w:t>
      </w:r>
      <w:r w:rsidRPr="008612EE">
        <w:rPr>
          <w:rFonts w:ascii="Times New Roman" w:hAnsi="Times New Roman" w:cs="Times New Roman"/>
          <w:b/>
          <w:sz w:val="28"/>
          <w:szCs w:val="28"/>
        </w:rPr>
        <w:tab/>
        <w:t>Lombardi, Luigi &lt;giurista&gt;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Lezioni di elettrotecnica : Vol. II (trasformazione, distribuzione ed utilizzazione della energia elettrica)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Napoli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F. Giannini e Figli, 1907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8. p. XVIJ, 566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 18.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336550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1907 6977</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IT\ICCU\CUB\0376364</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108)</w:t>
      </w:r>
      <w:r w:rsidRPr="008612EE">
        <w:rPr>
          <w:rFonts w:ascii="Times New Roman" w:hAnsi="Times New Roman" w:cs="Times New Roman"/>
          <w:b/>
          <w:sz w:val="28"/>
          <w:szCs w:val="28"/>
        </w:rPr>
        <w:tab/>
        <w:t>Lombardi, Luigi &lt;fisico&gt;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Trasformazione, distribuzione ed utilizzazione dell'energia elettrica / Luigi Lombardi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2. ed. </w:t>
      </w:r>
      <w:proofErr w:type="spellStart"/>
      <w:r w:rsidRPr="00F80E62">
        <w:rPr>
          <w:rFonts w:ascii="Times New Roman" w:hAnsi="Times New Roman" w:cs="Times New Roman"/>
          <w:sz w:val="28"/>
          <w:szCs w:val="28"/>
        </w:rPr>
        <w:t>riv</w:t>
      </w:r>
      <w:proofErr w:type="spellEnd"/>
      <w:r w:rsidRPr="00F80E62">
        <w:rPr>
          <w:rFonts w:ascii="Times New Roman" w:hAnsi="Times New Roman" w:cs="Times New Roman"/>
          <w:sz w:val="28"/>
          <w:szCs w:val="28"/>
        </w:rPr>
        <w:t>. e considerevolmente ampliata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Milano : </w:t>
      </w:r>
      <w:proofErr w:type="spellStart"/>
      <w:r w:rsidRPr="00F80E62">
        <w:rPr>
          <w:rFonts w:ascii="Times New Roman" w:hAnsi="Times New Roman" w:cs="Times New Roman"/>
          <w:sz w:val="28"/>
          <w:szCs w:val="28"/>
        </w:rPr>
        <w:t>Vallardi</w:t>
      </w:r>
      <w:proofErr w:type="spellEnd"/>
      <w:r w:rsidRPr="00F80E62">
        <w:rPr>
          <w:rFonts w:ascii="Times New Roman" w:hAnsi="Times New Roman" w:cs="Times New Roman"/>
          <w:sz w:val="28"/>
          <w:szCs w:val="28"/>
        </w:rPr>
        <w:t>, 1914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XI, 720 p.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Corso teorico-pratico di elettrotecnica / Luigi Lombardi | Lombardi, Luigi &lt;fisico&gt;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IT\ICCU\PUV\0324064</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109)</w:t>
      </w:r>
      <w:r w:rsidRPr="008612EE">
        <w:rPr>
          <w:rFonts w:ascii="Times New Roman" w:hAnsi="Times New Roman" w:cs="Times New Roman"/>
          <w:b/>
          <w:sz w:val="28"/>
          <w:szCs w:val="28"/>
        </w:rPr>
        <w:tab/>
        <w:t>Longo, 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Manuale di telefonia / Emanuele Longo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 ed. completamente rifatta ed ampliata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Roma : Fratelli </w:t>
      </w:r>
      <w:proofErr w:type="spellStart"/>
      <w:r w:rsidRPr="00F80E62">
        <w:rPr>
          <w:rFonts w:ascii="Times New Roman" w:hAnsi="Times New Roman" w:cs="Times New Roman"/>
          <w:sz w:val="28"/>
          <w:szCs w:val="28"/>
        </w:rPr>
        <w:t>Capaccini</w:t>
      </w:r>
      <w:proofErr w:type="spellEnd"/>
      <w:r w:rsidRPr="00F80E62">
        <w:rPr>
          <w:rFonts w:ascii="Times New Roman" w:hAnsi="Times New Roman" w:cs="Times New Roman"/>
          <w:sz w:val="28"/>
          <w:szCs w:val="28"/>
        </w:rPr>
        <w:t>, 1914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 XV, 403 p.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IT\ICCU\PUV\0522251</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110)</w:t>
      </w:r>
      <w:r w:rsidRPr="008612EE">
        <w:rPr>
          <w:rFonts w:ascii="Times New Roman" w:hAnsi="Times New Roman" w:cs="Times New Roman"/>
          <w:b/>
          <w:sz w:val="28"/>
          <w:szCs w:val="28"/>
        </w:rPr>
        <w:tab/>
        <w:t>Marchi, Guglielmo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 </w:t>
      </w:r>
      <w:proofErr w:type="spellStart"/>
      <w:r w:rsidRPr="00F80E62">
        <w:rPr>
          <w:rFonts w:ascii="Times New Roman" w:hAnsi="Times New Roman" w:cs="Times New Roman"/>
          <w:sz w:val="28"/>
          <w:szCs w:val="28"/>
        </w:rPr>
        <w:t>elettricita</w:t>
      </w:r>
      <w:proofErr w:type="spellEnd"/>
      <w:r w:rsidRPr="00F80E62">
        <w:rPr>
          <w:rFonts w:ascii="Times New Roman" w:hAnsi="Times New Roman" w:cs="Times New Roman"/>
          <w:sz w:val="28"/>
          <w:szCs w:val="28"/>
        </w:rPr>
        <w:t xml:space="preserve"> nei suoi principali fenomeni : esposizione alla portata di tutti secondo le vedute della nuova fisica / Guglielmo Marchi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Hoepli, 1913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 448 p.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358194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1913 1577</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IT\ICCU\PUV\0307081</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111)</w:t>
      </w:r>
      <w:r w:rsidRPr="008612EE">
        <w:rPr>
          <w:rFonts w:ascii="Times New Roman" w:hAnsi="Times New Roman" w:cs="Times New Roman"/>
          <w:b/>
          <w:sz w:val="28"/>
          <w:szCs w:val="28"/>
        </w:rPr>
        <w:tab/>
        <w:t>Marchionni, Mario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Manualetto di analisi organica qualitativa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Como : R.I.N.S., 1930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 p.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 testa al front. :Biblioteca del R. Istituto nazionale di setificio di Como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358460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1931 6524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IT\ICCU\LIA\0148960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112)</w:t>
      </w:r>
      <w:r w:rsidRPr="008612EE">
        <w:rPr>
          <w:rFonts w:ascii="Times New Roman" w:hAnsi="Times New Roman" w:cs="Times New Roman"/>
          <w:b/>
          <w:sz w:val="28"/>
          <w:szCs w:val="28"/>
        </w:rPr>
        <w:tab/>
      </w:r>
      <w:proofErr w:type="spellStart"/>
      <w:r w:rsidRPr="008612EE">
        <w:rPr>
          <w:rFonts w:ascii="Times New Roman" w:hAnsi="Times New Roman" w:cs="Times New Roman"/>
          <w:b/>
          <w:sz w:val="28"/>
          <w:szCs w:val="28"/>
        </w:rPr>
        <w:t>Marzolo</w:t>
      </w:r>
      <w:proofErr w:type="spellEnd"/>
      <w:r w:rsidRPr="008612EE">
        <w:rPr>
          <w:rFonts w:ascii="Times New Roman" w:hAnsi="Times New Roman" w:cs="Times New Roman"/>
          <w:b/>
          <w:sz w:val="28"/>
          <w:szCs w:val="28"/>
        </w:rPr>
        <w:t>, Francesco &lt;1892-1982&gt;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Utilizzazioni di forze idrauliche : impianti idroelettrici / Francesco </w:t>
      </w:r>
      <w:proofErr w:type="spellStart"/>
      <w:r w:rsidRPr="00F80E62">
        <w:rPr>
          <w:rFonts w:ascii="Times New Roman" w:hAnsi="Times New Roman" w:cs="Times New Roman"/>
          <w:sz w:val="28"/>
          <w:szCs w:val="28"/>
        </w:rPr>
        <w:t>Marzolo</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Padova : CEDAM, 1926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374 p. : ill. ; 25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Impianti idroelettrici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IT\ICCU\MIL\0307939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lastRenderedPageBreak/>
        <w:t>113)</w:t>
      </w:r>
      <w:r w:rsidRPr="008612EE">
        <w:rPr>
          <w:rFonts w:ascii="Times New Roman" w:hAnsi="Times New Roman" w:cs="Times New Roman"/>
          <w:b/>
          <w:sz w:val="28"/>
          <w:szCs w:val="28"/>
        </w:rPr>
        <w:tab/>
        <w:t>Materiali impiegati nelle costruzioni ed applicazioni elettriche : rendiconti della      38. riunione annuale dell'AEI : Sorrento, 1933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Industrie Grafiche Italiane Stucchi, 1933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586 p. : ill. ; 33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Rendiconti delle riunioni annuali dell'AEI : pubblicazione iniziata in occasione della celebrazione del 25. anno di fondazione dell'Associazione elettrotecnica italiana , 12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IT\ICCU\RMS\2497073</w:t>
      </w:r>
    </w:p>
    <w:p w:rsidR="00F80E62" w:rsidRPr="00F80E62" w:rsidRDefault="00F80E62" w:rsidP="00F80E62">
      <w:pPr>
        <w:spacing w:after="0" w:line="360" w:lineRule="auto"/>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lang w:val="en-US"/>
        </w:rPr>
      </w:pPr>
      <w:r w:rsidRPr="008612EE">
        <w:rPr>
          <w:rFonts w:ascii="Times New Roman" w:hAnsi="Times New Roman" w:cs="Times New Roman"/>
          <w:b/>
          <w:sz w:val="28"/>
          <w:szCs w:val="28"/>
          <w:lang w:val="en-US"/>
        </w:rPr>
        <w:t>114)</w:t>
      </w:r>
      <w:r w:rsidRPr="008612EE">
        <w:rPr>
          <w:rFonts w:ascii="Times New Roman" w:hAnsi="Times New Roman" w:cs="Times New Roman"/>
          <w:b/>
          <w:sz w:val="28"/>
          <w:szCs w:val="28"/>
          <w:lang w:val="en-US"/>
        </w:rPr>
        <w:tab/>
      </w:r>
      <w:proofErr w:type="spellStart"/>
      <w:r w:rsidRPr="008612EE">
        <w:rPr>
          <w:rFonts w:ascii="Times New Roman" w:hAnsi="Times New Roman" w:cs="Times New Roman"/>
          <w:b/>
          <w:sz w:val="28"/>
          <w:szCs w:val="28"/>
          <w:lang w:val="en-US"/>
        </w:rPr>
        <w:t>Maurette</w:t>
      </w:r>
      <w:proofErr w:type="spellEnd"/>
      <w:r w:rsidRPr="008612EE">
        <w:rPr>
          <w:rFonts w:ascii="Times New Roman" w:hAnsi="Times New Roman" w:cs="Times New Roman"/>
          <w:b/>
          <w:sz w:val="28"/>
          <w:szCs w:val="28"/>
          <w:lang w:val="en-US"/>
        </w:rPr>
        <w:t xml:space="preserve">, </w:t>
      </w:r>
      <w:proofErr w:type="spellStart"/>
      <w:r w:rsidRPr="008612EE">
        <w:rPr>
          <w:rFonts w:ascii="Times New Roman" w:hAnsi="Times New Roman" w:cs="Times New Roman"/>
          <w:b/>
          <w:sz w:val="28"/>
          <w:szCs w:val="28"/>
          <w:lang w:val="en-US"/>
        </w:rPr>
        <w:t>Fernand</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Les </w:t>
      </w:r>
      <w:proofErr w:type="spellStart"/>
      <w:r w:rsidRPr="00F80E62">
        <w:rPr>
          <w:rFonts w:ascii="Times New Roman" w:hAnsi="Times New Roman" w:cs="Times New Roman"/>
          <w:sz w:val="28"/>
          <w:szCs w:val="28"/>
          <w:lang w:val="en-US"/>
        </w:rPr>
        <w:t>grands</w:t>
      </w:r>
      <w:proofErr w:type="spellEnd"/>
      <w:r w:rsidRPr="00F80E62">
        <w:rPr>
          <w:rFonts w:ascii="Times New Roman" w:hAnsi="Times New Roman" w:cs="Times New Roman"/>
          <w:sz w:val="28"/>
          <w:szCs w:val="28"/>
          <w:lang w:val="en-US"/>
        </w:rPr>
        <w:t xml:space="preserve"> marches des </w:t>
      </w:r>
      <w:proofErr w:type="spellStart"/>
      <w:r w:rsidRPr="00F80E62">
        <w:rPr>
          <w:rFonts w:ascii="Times New Roman" w:hAnsi="Times New Roman" w:cs="Times New Roman"/>
          <w:sz w:val="28"/>
          <w:szCs w:val="28"/>
          <w:lang w:val="en-US"/>
        </w:rPr>
        <w:t>matieres</w:t>
      </w:r>
      <w:proofErr w:type="spellEnd"/>
      <w:r w:rsidRPr="00F80E62">
        <w:rPr>
          <w:rFonts w:ascii="Times New Roman" w:hAnsi="Times New Roman" w:cs="Times New Roman"/>
          <w:sz w:val="28"/>
          <w:szCs w:val="28"/>
          <w:lang w:val="en-US"/>
        </w:rPr>
        <w:t xml:space="preserve"> premieres / par </w:t>
      </w:r>
      <w:proofErr w:type="spellStart"/>
      <w:r w:rsidRPr="00F80E62">
        <w:rPr>
          <w:rFonts w:ascii="Times New Roman" w:hAnsi="Times New Roman" w:cs="Times New Roman"/>
          <w:sz w:val="28"/>
          <w:szCs w:val="28"/>
          <w:lang w:val="en-US"/>
        </w:rPr>
        <w:t>Fernand</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Maurette</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Paris : Librarie A. Colin, 1922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VI, 198 p. : c. </w:t>
      </w:r>
      <w:proofErr w:type="spellStart"/>
      <w:r w:rsidRPr="00F80E62">
        <w:rPr>
          <w:rFonts w:ascii="Times New Roman" w:hAnsi="Times New Roman" w:cs="Times New Roman"/>
          <w:sz w:val="28"/>
          <w:szCs w:val="28"/>
        </w:rPr>
        <w:t>geogr</w:t>
      </w:r>
      <w:proofErr w:type="spellEnd"/>
      <w:r w:rsidRPr="00F80E62">
        <w:rPr>
          <w:rFonts w:ascii="Times New Roman" w:hAnsi="Times New Roman" w:cs="Times New Roman"/>
          <w:sz w:val="28"/>
          <w:szCs w:val="28"/>
        </w:rPr>
        <w:t>. ; 18 cm.</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Collection Armand Colin. Section de </w:t>
      </w:r>
      <w:proofErr w:type="spellStart"/>
      <w:r w:rsidRPr="00F80E62">
        <w:rPr>
          <w:rFonts w:ascii="Times New Roman" w:hAnsi="Times New Roman" w:cs="Times New Roman"/>
          <w:sz w:val="28"/>
          <w:szCs w:val="28"/>
          <w:lang w:val="en-US"/>
        </w:rPr>
        <w:t>géographie</w:t>
      </w:r>
      <w:proofErr w:type="spellEnd"/>
      <w:r w:rsidRPr="00F80E62">
        <w:rPr>
          <w:rFonts w:ascii="Times New Roman" w:hAnsi="Times New Roman" w:cs="Times New Roman"/>
          <w:sz w:val="28"/>
          <w:szCs w:val="28"/>
          <w:lang w:val="en-US"/>
        </w:rPr>
        <w:t xml:space="preserve"> ; 18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8612EE"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IT\ICCU\CAG\0075375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w:t>
      </w: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115)</w:t>
      </w:r>
      <w:r w:rsidRPr="008612EE">
        <w:rPr>
          <w:rFonts w:ascii="Times New Roman" w:hAnsi="Times New Roman" w:cs="Times New Roman"/>
          <w:b/>
          <w:sz w:val="28"/>
          <w:szCs w:val="28"/>
        </w:rPr>
        <w:tab/>
        <w:t>Mauri, Aurelio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Manuale di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Milano : F. </w:t>
      </w:r>
      <w:proofErr w:type="spellStart"/>
      <w:r w:rsidRPr="00F80E62">
        <w:rPr>
          <w:rFonts w:ascii="Times New Roman" w:hAnsi="Times New Roman" w:cs="Times New Roman"/>
          <w:sz w:val="28"/>
          <w:szCs w:val="28"/>
        </w:rPr>
        <w:t>Vallardi</w:t>
      </w:r>
      <w:proofErr w:type="spellEnd"/>
      <w:r w:rsidRPr="00F80E62">
        <w:rPr>
          <w:rFonts w:ascii="Times New Roman" w:hAnsi="Times New Roman" w:cs="Times New Roman"/>
          <w:sz w:val="28"/>
          <w:szCs w:val="28"/>
        </w:rPr>
        <w:t xml:space="preserve">, 1920 (Milano-Appiano, </w:t>
      </w:r>
      <w:proofErr w:type="spellStart"/>
      <w:r w:rsidRPr="00F80E62">
        <w:rPr>
          <w:rFonts w:ascii="Times New Roman" w:hAnsi="Times New Roman" w:cs="Times New Roman"/>
          <w:sz w:val="28"/>
          <w:szCs w:val="28"/>
        </w:rPr>
        <w:t>Stab</w:t>
      </w:r>
      <w:proofErr w:type="spellEnd"/>
      <w:r w:rsidRPr="00F80E62">
        <w:rPr>
          <w:rFonts w:ascii="Times New Roman" w:hAnsi="Times New Roman" w:cs="Times New Roman"/>
          <w:sz w:val="28"/>
          <w:szCs w:val="28"/>
        </w:rPr>
        <w:t>. Riuniti D'arti Grafiche)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8 fig. p. VIJ, 261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Biblioteca delle scienze fisiche e naturali </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 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371781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1921 890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IT\ICCU\CUB\0443094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116)</w:t>
      </w:r>
      <w:r w:rsidRPr="008612EE">
        <w:rPr>
          <w:rFonts w:ascii="Times New Roman" w:hAnsi="Times New Roman" w:cs="Times New Roman"/>
          <w:b/>
          <w:sz w:val="28"/>
          <w:szCs w:val="28"/>
        </w:rPr>
        <w:tab/>
      </w:r>
      <w:proofErr w:type="spellStart"/>
      <w:r w:rsidRPr="008612EE">
        <w:rPr>
          <w:rFonts w:ascii="Times New Roman" w:hAnsi="Times New Roman" w:cs="Times New Roman"/>
          <w:b/>
          <w:sz w:val="28"/>
          <w:szCs w:val="28"/>
        </w:rPr>
        <w:t>Micheletta</w:t>
      </w:r>
      <w:proofErr w:type="spellEnd"/>
      <w:r w:rsidRPr="008612EE">
        <w:rPr>
          <w:rFonts w:ascii="Times New Roman" w:hAnsi="Times New Roman" w:cs="Times New Roman"/>
          <w:b/>
          <w:sz w:val="28"/>
          <w:szCs w:val="28"/>
        </w:rPr>
        <w:t>, Carlo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Amplificatori elettronici : sinossi compilate in occasione dei corsi di radiotecnica per direttori ed insegnanti dei </w:t>
      </w:r>
      <w:proofErr w:type="spellStart"/>
      <w:r w:rsidRPr="00F80E62">
        <w:rPr>
          <w:rFonts w:ascii="Times New Roman" w:hAnsi="Times New Roman" w:cs="Times New Roman"/>
          <w:sz w:val="28"/>
          <w:szCs w:val="28"/>
        </w:rPr>
        <w:t>r.r.</w:t>
      </w:r>
      <w:proofErr w:type="spellEnd"/>
      <w:r w:rsidRPr="00F80E62">
        <w:rPr>
          <w:rFonts w:ascii="Times New Roman" w:hAnsi="Times New Roman" w:cs="Times New Roman"/>
          <w:sz w:val="28"/>
          <w:szCs w:val="28"/>
        </w:rPr>
        <w:t xml:space="preserve"> istituti e delle </w:t>
      </w:r>
      <w:proofErr w:type="spellStart"/>
      <w:r w:rsidRPr="00F80E62">
        <w:rPr>
          <w:rFonts w:ascii="Times New Roman" w:hAnsi="Times New Roman" w:cs="Times New Roman"/>
          <w:sz w:val="28"/>
          <w:szCs w:val="28"/>
        </w:rPr>
        <w:t>r.r.</w:t>
      </w:r>
      <w:proofErr w:type="spellEnd"/>
      <w:r w:rsidRPr="00F80E62">
        <w:rPr>
          <w:rFonts w:ascii="Times New Roman" w:hAnsi="Times New Roman" w:cs="Times New Roman"/>
          <w:sz w:val="28"/>
          <w:szCs w:val="28"/>
        </w:rPr>
        <w:t xml:space="preserve"> scuole industriali / Carlo </w:t>
      </w:r>
      <w:proofErr w:type="spellStart"/>
      <w:r w:rsidRPr="00F80E62">
        <w:rPr>
          <w:rFonts w:ascii="Times New Roman" w:hAnsi="Times New Roman" w:cs="Times New Roman"/>
          <w:sz w:val="28"/>
          <w:szCs w:val="28"/>
        </w:rPr>
        <w:t>Micheletta</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Istituto radiotecnico, (1933?)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228 p. : ill. ; 31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IT\ICCU\UBO\3039925</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117)</w:t>
      </w:r>
      <w:r w:rsidRPr="008612EE">
        <w:rPr>
          <w:rFonts w:ascii="Times New Roman" w:hAnsi="Times New Roman" w:cs="Times New Roman"/>
          <w:b/>
          <w:sz w:val="28"/>
          <w:szCs w:val="28"/>
        </w:rPr>
        <w:tab/>
        <w:t xml:space="preserve">Misura delle grandezze elettriche e magnetiche / Carlo </w:t>
      </w:r>
      <w:proofErr w:type="spellStart"/>
      <w:r w:rsidRPr="008612EE">
        <w:rPr>
          <w:rFonts w:ascii="Times New Roman" w:hAnsi="Times New Roman" w:cs="Times New Roman"/>
          <w:b/>
          <w:sz w:val="28"/>
          <w:szCs w:val="28"/>
        </w:rPr>
        <w:t>Montu</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Napoli : Luigi </w:t>
      </w:r>
      <w:proofErr w:type="spellStart"/>
      <w:r w:rsidRPr="00F80E62">
        <w:rPr>
          <w:rFonts w:ascii="Times New Roman" w:hAnsi="Times New Roman" w:cs="Times New Roman"/>
          <w:sz w:val="28"/>
          <w:szCs w:val="28"/>
        </w:rPr>
        <w:t>Pierro</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pref</w:t>
      </w:r>
      <w:proofErr w:type="spellEnd"/>
      <w:r w:rsidRPr="00F80E62">
        <w:rPr>
          <w:rFonts w:ascii="Times New Roman" w:hAnsi="Times New Roman" w:cs="Times New Roman"/>
          <w:sz w:val="28"/>
          <w:szCs w:val="28"/>
        </w:rPr>
        <w:t>. 1905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XI, 544 p. : ill. ; 21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Fa parte di Il laboratorio di elettrotecnica / Carlo </w:t>
      </w:r>
      <w:proofErr w:type="spellStart"/>
      <w:r w:rsidRPr="00F80E62">
        <w:rPr>
          <w:rFonts w:ascii="Times New Roman" w:hAnsi="Times New Roman" w:cs="Times New Roman"/>
          <w:sz w:val="28"/>
          <w:szCs w:val="28"/>
        </w:rPr>
        <w:t>Montu</w:t>
      </w:r>
      <w:proofErr w:type="spellEnd"/>
      <w:r w:rsidRPr="00F80E62">
        <w:rPr>
          <w:rFonts w:ascii="Times New Roman" w:hAnsi="Times New Roman" w:cs="Times New Roman"/>
          <w:sz w:val="28"/>
          <w:szCs w:val="28"/>
        </w:rPr>
        <w:t xml:space="preserve"> | Montù, Carlo &lt;1869-1949&gt;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IT\ICCU\RMS\1118911 </w:t>
      </w:r>
    </w:p>
    <w:p w:rsidR="00F80E62" w:rsidRPr="00F80E62" w:rsidRDefault="00F80E62" w:rsidP="0070392C">
      <w:pPr>
        <w:spacing w:after="0"/>
        <w:jc w:val="both"/>
        <w:rPr>
          <w:rFonts w:ascii="Times New Roman" w:hAnsi="Times New Roman" w:cs="Times New Roman"/>
          <w:sz w:val="28"/>
          <w:szCs w:val="28"/>
        </w:rPr>
      </w:pPr>
    </w:p>
    <w:p w:rsidR="00F80E62" w:rsidRPr="008612EE" w:rsidRDefault="00F80E62" w:rsidP="0070392C">
      <w:pPr>
        <w:spacing w:after="0"/>
        <w:jc w:val="both"/>
        <w:rPr>
          <w:rFonts w:ascii="Times New Roman" w:hAnsi="Times New Roman" w:cs="Times New Roman"/>
          <w:b/>
          <w:sz w:val="28"/>
          <w:szCs w:val="28"/>
        </w:rPr>
      </w:pPr>
      <w:r w:rsidRPr="008612EE">
        <w:rPr>
          <w:rFonts w:ascii="Times New Roman" w:hAnsi="Times New Roman" w:cs="Times New Roman"/>
          <w:b/>
          <w:sz w:val="28"/>
          <w:szCs w:val="28"/>
        </w:rPr>
        <w:t>118)</w:t>
      </w:r>
      <w:r w:rsidRPr="008612EE">
        <w:rPr>
          <w:rFonts w:ascii="Times New Roman" w:hAnsi="Times New Roman" w:cs="Times New Roman"/>
          <w:b/>
          <w:sz w:val="28"/>
          <w:szCs w:val="28"/>
        </w:rPr>
        <w:tab/>
        <w:t>Monografie speciali.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Inchiesta parlamentare sulle condizioni dei contadini nelle province meridionali e nella Sicilia | Italia : Giunta parlamentare d'inchiesta sulle condizioni dei contadini nelle province meridionali e nella Sicilia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1-2: Classi sociali e delinquenza in Italia nel periodo 1891-1900 con particolare considerazione delle classi rurali dell'Italia meridionale, della Sicilia e della Sardegna; spoglio ed elaborazione nuovi di dati inediti forniti dalla Direzione generale della statistica del Regno; introduzione e tavole statistiche / [a cura di] Francesco Coletti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3: Dati sulle finanze locali del Mezzogiorno / Giovanni Carano-</w:t>
      </w:r>
      <w:proofErr w:type="spellStart"/>
      <w:r w:rsidRPr="00F80E62">
        <w:rPr>
          <w:rFonts w:ascii="Times New Roman" w:hAnsi="Times New Roman" w:cs="Times New Roman"/>
          <w:sz w:val="28"/>
          <w:szCs w:val="28"/>
        </w:rPr>
        <w:t>Donvito</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IT\ICCU\LO1\1256871</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119)</w:t>
      </w:r>
      <w:r w:rsidRPr="00F821C2">
        <w:rPr>
          <w:rFonts w:ascii="Times New Roman" w:hAnsi="Times New Roman" w:cs="Times New Roman"/>
          <w:b/>
          <w:sz w:val="28"/>
          <w:szCs w:val="28"/>
        </w:rPr>
        <w:tab/>
        <w:t>Morelli, Ettore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Costruzioni elettromeccaniche : Calcolo disegno e fabbricazione delle macchine elettriche, accessori ed applicazioni. Vol. II: macchine generatrici a corrente alternata (alternatori); trasformatori, motori, commutatrici, gruppi vari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Seconda edizione, interamente riveduta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Unione Tipografico-Editrice, 1919-1920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8 fig. 2 voll. (p. 1368), con quarantaquattro tavole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 72.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[CUBI] 396339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1920 2817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IT\ICCU\CUB\0468488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120)</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Murani</w:t>
      </w:r>
      <w:proofErr w:type="spellEnd"/>
      <w:r w:rsidRPr="00F821C2">
        <w:rPr>
          <w:rFonts w:ascii="Times New Roman" w:hAnsi="Times New Roman" w:cs="Times New Roman"/>
          <w:b/>
          <w:sz w:val="28"/>
          <w:szCs w:val="28"/>
        </w:rPr>
        <w:t>, Oreste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Parafulmini : studio teorico e sperimentale / Oreste </w:t>
      </w:r>
      <w:proofErr w:type="spellStart"/>
      <w:r w:rsidRPr="00F80E62">
        <w:rPr>
          <w:rFonts w:ascii="Times New Roman" w:hAnsi="Times New Roman" w:cs="Times New Roman"/>
          <w:sz w:val="28"/>
          <w:szCs w:val="28"/>
        </w:rPr>
        <w:t>Murani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1893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VIII, 110 p. : ill.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402818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1893 2986</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IT\ICCU\LO1\0345961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121)</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Noaro</w:t>
      </w:r>
      <w:proofErr w:type="spellEnd"/>
      <w:r w:rsidRPr="00F821C2">
        <w:rPr>
          <w:rFonts w:ascii="Times New Roman" w:hAnsi="Times New Roman" w:cs="Times New Roman"/>
          <w:b/>
          <w:sz w:val="28"/>
          <w:szCs w:val="28"/>
        </w:rPr>
        <w:t>, Giuseppe Candido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Manuale della legislazione italiana sul lavoro e sulla previdenza sociale / Giuseppe Candido </w:t>
      </w:r>
      <w:proofErr w:type="spellStart"/>
      <w:r w:rsidRPr="00F80E62">
        <w:rPr>
          <w:rFonts w:ascii="Times New Roman" w:hAnsi="Times New Roman" w:cs="Times New Roman"/>
          <w:sz w:val="28"/>
          <w:szCs w:val="28"/>
        </w:rPr>
        <w:t>Noaro</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Roma : </w:t>
      </w:r>
      <w:proofErr w:type="spellStart"/>
      <w:r w:rsidRPr="00F80E62">
        <w:rPr>
          <w:rFonts w:ascii="Times New Roman" w:hAnsi="Times New Roman" w:cs="Times New Roman"/>
          <w:sz w:val="28"/>
          <w:szCs w:val="28"/>
        </w:rPr>
        <w:t>stab</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C. Colombo, 1924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XVI, 177 p.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 20.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412416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1924 4485</w:t>
      </w:r>
      <w:r w:rsidRPr="00F80E62">
        <w:rPr>
          <w:rFonts w:ascii="Times New Roman" w:hAnsi="Times New Roman" w:cs="Times New Roman"/>
          <w:sz w:val="28"/>
          <w:szCs w:val="28"/>
        </w:rPr>
        <w:tab/>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Previdenza sociale - Italia - Legislazione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DIRITTO DEL LAVORO - Italia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Lavoro - Italia – Legislazione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344.4502 (21.) DIRITTO IN MATERIA DI PREVIDENZA SOCIALE. 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IT\ICCU\CUB\0484223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122)</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Noaro</w:t>
      </w:r>
      <w:proofErr w:type="spellEnd"/>
      <w:r w:rsidRPr="00F821C2">
        <w:rPr>
          <w:rFonts w:ascii="Times New Roman" w:hAnsi="Times New Roman" w:cs="Times New Roman"/>
          <w:b/>
          <w:sz w:val="28"/>
          <w:szCs w:val="28"/>
        </w:rPr>
        <w:t>, Giuseppe Candido</w:t>
      </w:r>
    </w:p>
    <w:p w:rsidR="00F80E62" w:rsidRPr="00F80E62" w:rsidRDefault="00F80E62" w:rsidP="00F80E62">
      <w:pPr>
        <w:spacing w:after="0" w:line="360" w:lineRule="auto"/>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Nuovo manuale completo di legislazione sociale / Giuseppe Candido </w:t>
      </w:r>
      <w:proofErr w:type="spellStart"/>
      <w:r w:rsidRPr="00F80E62">
        <w:rPr>
          <w:rFonts w:ascii="Times New Roman" w:hAnsi="Times New Roman" w:cs="Times New Roman"/>
          <w:sz w:val="28"/>
          <w:szCs w:val="28"/>
        </w:rPr>
        <w:t>Noaro</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Roma : </w:t>
      </w:r>
      <w:proofErr w:type="spellStart"/>
      <w:r w:rsidRPr="00F80E62">
        <w:rPr>
          <w:rFonts w:ascii="Times New Roman" w:hAnsi="Times New Roman" w:cs="Times New Roman"/>
          <w:sz w:val="28"/>
          <w:szCs w:val="28"/>
        </w:rPr>
        <w:t>Stab</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C. Colombo, 1927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 295 p.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[CUBI] 412417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[BNI] 1927 3080</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Previdenza sociale - Italia - Legislazione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Legislazione sociale - Italia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Lavoro - Italia - Legislazione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IT\ICCU\CUB\0484224</w:t>
      </w:r>
    </w:p>
    <w:p w:rsidR="00F80E62" w:rsidRPr="00F80E62" w:rsidRDefault="00F80E62" w:rsidP="00F80E62">
      <w:pPr>
        <w:spacing w:after="0" w:line="360" w:lineRule="auto"/>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123)</w:t>
      </w:r>
      <w:r w:rsidRPr="00F821C2">
        <w:rPr>
          <w:rFonts w:ascii="Times New Roman" w:hAnsi="Times New Roman" w:cs="Times New Roman"/>
          <w:b/>
          <w:sz w:val="28"/>
          <w:szCs w:val="28"/>
        </w:rPr>
        <w:tab/>
        <w:t xml:space="preserve">Noverino Faletti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Trasmissione e distribuzione dell'energia elettrica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5.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Bologna : Patron, [1971]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XVII, 393 p., [15] p. di tav. : ill. ; 23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[BNI] 723337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IT\ICCU\TSA\0001336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124)</w:t>
      </w:r>
      <w:r w:rsidRPr="00F821C2">
        <w:rPr>
          <w:rFonts w:ascii="Times New Roman" w:hAnsi="Times New Roman" w:cs="Times New Roman"/>
          <w:b/>
          <w:sz w:val="28"/>
          <w:szCs w:val="28"/>
        </w:rPr>
        <w:tab/>
        <w:t xml:space="preserve">Noverino Faletti.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Trasmissione e distribuzione dell'energia elettrica / Noverino Faletti | Faletti, Noverino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- 4.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Bologna : Patron, c 1967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XV, 472 p., [11] c. di tav.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[BNI] 676477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IT\ICCU\SBL\0552760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125)</w:t>
      </w:r>
      <w:r w:rsidRPr="00F821C2">
        <w:rPr>
          <w:rFonts w:ascii="Times New Roman" w:hAnsi="Times New Roman" w:cs="Times New Roman"/>
          <w:b/>
          <w:sz w:val="28"/>
          <w:szCs w:val="28"/>
        </w:rPr>
        <w:tab/>
        <w:t>Nozioni di diritto commerciale ad uso dei costruttori : libro di testo per i corsi di perfezionamento nell'arte edile / organizzati dalla federazione sotto gli auspici del ministero dell'economia nazionale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Roma :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delle Terme, 1928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122 p. ; 22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DIRITTO COMMERCIALE - MANUALI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346.4506 (19.) DIRITTO DELLE PERSONE GIURIDICHE. 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IT\ICCU\IEI\0207458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126)</w:t>
      </w:r>
      <w:r w:rsidRPr="00F821C2">
        <w:rPr>
          <w:rFonts w:ascii="Times New Roman" w:hAnsi="Times New Roman" w:cs="Times New Roman"/>
          <w:b/>
          <w:sz w:val="28"/>
          <w:szCs w:val="28"/>
        </w:rPr>
        <w:tab/>
        <w:t xml:space="preserve">Nuovo codice di procedura civile : preceduto dalla relazione ministeriale,     ampliamente annotato e seguito dalla tavola di raffronto e da un ricco indice analitico alfabetico / a cura del dott. Dante </w:t>
      </w:r>
      <w:proofErr w:type="spellStart"/>
      <w:r w:rsidRPr="00F821C2">
        <w:rPr>
          <w:rFonts w:ascii="Times New Roman" w:hAnsi="Times New Roman" w:cs="Times New Roman"/>
          <w:b/>
          <w:sz w:val="28"/>
          <w:szCs w:val="28"/>
        </w:rPr>
        <w:t>Scarella</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Unione tipografico-editrice torinese, 1940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343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Supplemento di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Lex</w:t>
      </w:r>
      <w:proofErr w:type="spellEnd"/>
      <w:r w:rsidRPr="00F80E62">
        <w:rPr>
          <w:rFonts w:ascii="Times New Roman" w:hAnsi="Times New Roman" w:cs="Times New Roman"/>
          <w:sz w:val="28"/>
          <w:szCs w:val="28"/>
        </w:rPr>
        <w:t xml:space="preserve"> : raccolta cronologica della legislazione italiana con richiami di lavori preparatori, di atti parlamentari, di atti del governo e di altre pubblicazioni ufficiali , </w:t>
      </w:r>
      <w:proofErr w:type="spellStart"/>
      <w:r w:rsidRPr="00F80E62">
        <w:rPr>
          <w:rFonts w:ascii="Times New Roman" w:hAnsi="Times New Roman" w:cs="Times New Roman"/>
          <w:sz w:val="28"/>
          <w:szCs w:val="28"/>
        </w:rPr>
        <w:t>Suppl</w:t>
      </w:r>
      <w:proofErr w:type="spellEnd"/>
      <w:r w:rsidRPr="00F80E62">
        <w:rPr>
          <w:rFonts w:ascii="Times New Roman" w:hAnsi="Times New Roman" w:cs="Times New Roman"/>
          <w:sz w:val="28"/>
          <w:szCs w:val="28"/>
        </w:rPr>
        <w:t>. al n.31, 1940.</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Scarella</w:t>
      </w:r>
      <w:proofErr w:type="spellEnd"/>
      <w:r w:rsidRPr="00F80E62">
        <w:rPr>
          <w:rFonts w:ascii="Times New Roman" w:hAnsi="Times New Roman" w:cs="Times New Roman"/>
          <w:sz w:val="28"/>
          <w:szCs w:val="28"/>
        </w:rPr>
        <w:t>, Dante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IT\ICCU\CAG\0057172</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127)</w:t>
      </w:r>
      <w:r w:rsidRPr="00F821C2">
        <w:rPr>
          <w:rFonts w:ascii="Times New Roman" w:hAnsi="Times New Roman" w:cs="Times New Roman"/>
          <w:b/>
          <w:sz w:val="28"/>
          <w:szCs w:val="28"/>
        </w:rPr>
        <w:tab/>
        <w:t>Nuovo testo unico delle leggi sulla riscossione delle imposte dirette : 10 luglio 1902, n. 296 e relativo regolamento 10 luglio 1902, n. 296 : con l'aggiunta dei nuovi Capitoli normali</w:t>
      </w:r>
      <w:r w:rsidRPr="00F80E62">
        <w:rPr>
          <w:rFonts w:ascii="Times New Roman" w:hAnsi="Times New Roman" w:cs="Times New Roman"/>
          <w:sz w:val="28"/>
          <w:szCs w:val="28"/>
        </w:rPr>
        <w:t xml:space="preserve"> </w:t>
      </w:r>
      <w:r w:rsidRPr="00F821C2">
        <w:rPr>
          <w:rFonts w:ascii="Times New Roman" w:hAnsi="Times New Roman" w:cs="Times New Roman"/>
          <w:b/>
          <w:sz w:val="28"/>
          <w:szCs w:val="28"/>
        </w:rPr>
        <w:t xml:space="preserve">per l'esercizio delle </w:t>
      </w:r>
      <w:proofErr w:type="spellStart"/>
      <w:r w:rsidRPr="00F821C2">
        <w:rPr>
          <w:rFonts w:ascii="Times New Roman" w:hAnsi="Times New Roman" w:cs="Times New Roman"/>
          <w:b/>
          <w:sz w:val="28"/>
          <w:szCs w:val="28"/>
        </w:rPr>
        <w:t>rilevatorie</w:t>
      </w:r>
      <w:proofErr w:type="spellEnd"/>
      <w:r w:rsidRPr="00F80E62">
        <w:rPr>
          <w:rFonts w:ascii="Times New Roman" w:hAnsi="Times New Roman" w:cs="Times New Roman"/>
          <w:sz w:val="28"/>
          <w:szCs w:val="28"/>
        </w:rPr>
        <w:t xml:space="preserve"> </w:t>
      </w:r>
      <w:r w:rsidRPr="00F821C2">
        <w:rPr>
          <w:rFonts w:ascii="Times New Roman" w:hAnsi="Times New Roman" w:cs="Times New Roman"/>
          <w:b/>
          <w:sz w:val="28"/>
          <w:szCs w:val="28"/>
        </w:rPr>
        <w: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Casa ed. E. Pietrocola, 1917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163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IT\ICCU\PUV\0595294</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128)</w:t>
      </w:r>
      <w:r w:rsidRPr="00F821C2">
        <w:rPr>
          <w:rFonts w:ascii="Times New Roman" w:hAnsi="Times New Roman" w:cs="Times New Roman"/>
          <w:b/>
          <w:sz w:val="28"/>
          <w:szCs w:val="28"/>
        </w:rPr>
        <w:tab/>
        <w:t>Oliva, Giacomo &lt;ingegnere&gt;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 </w:t>
      </w:r>
      <w:proofErr w:type="spellStart"/>
      <w:r w:rsidRPr="00F80E62">
        <w:rPr>
          <w:rFonts w:ascii="Times New Roman" w:hAnsi="Times New Roman" w:cs="Times New Roman"/>
          <w:sz w:val="28"/>
          <w:szCs w:val="28"/>
        </w:rPr>
        <w:t>elettricita</w:t>
      </w:r>
      <w:proofErr w:type="spellEnd"/>
      <w:r w:rsidRPr="00F80E62">
        <w:rPr>
          <w:rFonts w:ascii="Times New Roman" w:hAnsi="Times New Roman" w:cs="Times New Roman"/>
          <w:sz w:val="28"/>
          <w:szCs w:val="28"/>
        </w:rPr>
        <w:t xml:space="preserve"> alla portata di tutti : [</w:t>
      </w:r>
      <w:proofErr w:type="spellStart"/>
      <w:r w:rsidRPr="00F80E62">
        <w:rPr>
          <w:rFonts w:ascii="Times New Roman" w:hAnsi="Times New Roman" w:cs="Times New Roman"/>
          <w:sz w:val="28"/>
          <w:szCs w:val="28"/>
        </w:rPr>
        <w:t>elettricita</w:t>
      </w:r>
      <w:proofErr w:type="spellEnd"/>
      <w:r w:rsidRPr="00F80E62">
        <w:rPr>
          <w:rFonts w:ascii="Times New Roman" w:hAnsi="Times New Roman" w:cs="Times New Roman"/>
          <w:sz w:val="28"/>
          <w:szCs w:val="28"/>
        </w:rPr>
        <w:t xml:space="preserve"> e magnetismo] / per il barone Giacomo Oliva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Salvatore Romano, 1903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279 p. : ill. ; 26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IT\ICCU\URB\0569070</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129)</w:t>
      </w:r>
      <w:r w:rsidRPr="00F821C2">
        <w:rPr>
          <w:rFonts w:ascii="Times New Roman" w:hAnsi="Times New Roman" w:cs="Times New Roman"/>
          <w:b/>
          <w:sz w:val="28"/>
          <w:szCs w:val="28"/>
        </w:rPr>
        <w:tab/>
        <w:t>Olivieri, Gino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Elementi di elettrotecnica : corso di lezioni tenute agli alunni del r. </w:t>
      </w:r>
      <w:proofErr w:type="spellStart"/>
      <w:r w:rsidRPr="00F80E62">
        <w:rPr>
          <w:rFonts w:ascii="Times New Roman" w:hAnsi="Times New Roman" w:cs="Times New Roman"/>
          <w:sz w:val="28"/>
          <w:szCs w:val="28"/>
        </w:rPr>
        <w:t>Ist</w:t>
      </w:r>
      <w:proofErr w:type="spellEnd"/>
      <w:r w:rsidRPr="00F80E62">
        <w:rPr>
          <w:rFonts w:ascii="Times New Roman" w:hAnsi="Times New Roman" w:cs="Times New Roman"/>
          <w:sz w:val="28"/>
          <w:szCs w:val="28"/>
        </w:rPr>
        <w:t>. Industriale di Vicenza. Vol. 1., Concetti fondamentali; vol. 2., Macchine a corrente continua e alternata; vol. 3., Misure elettriche; vol. 4., Tecnica degli impianti elettrici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Padova : Cedam, A. Milani, 1930 (</w:t>
      </w:r>
      <w:proofErr w:type="spellStart"/>
      <w:r w:rsidRPr="00F80E62">
        <w:rPr>
          <w:rFonts w:ascii="Times New Roman" w:hAnsi="Times New Roman" w:cs="Times New Roman"/>
          <w:sz w:val="28"/>
          <w:szCs w:val="28"/>
        </w:rPr>
        <w:t>Lit</w:t>
      </w:r>
      <w:proofErr w:type="spellEnd"/>
      <w:r w:rsidRPr="00F80E62">
        <w:rPr>
          <w:rFonts w:ascii="Times New Roman" w:hAnsi="Times New Roman" w:cs="Times New Roman"/>
          <w:sz w:val="28"/>
          <w:szCs w:val="28"/>
        </w:rPr>
        <w:t>.)</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8 fig. 4 </w:t>
      </w:r>
      <w:proofErr w:type="spellStart"/>
      <w:r w:rsidRPr="00F80E62">
        <w:rPr>
          <w:rFonts w:ascii="Times New Roman" w:hAnsi="Times New Roman" w:cs="Times New Roman"/>
          <w:sz w:val="28"/>
          <w:szCs w:val="28"/>
          <w:lang w:val="en-US"/>
        </w:rPr>
        <w:t>voll</w:t>
      </w:r>
      <w:proofErr w:type="spellEnd"/>
      <w:r w:rsidRPr="00F80E62">
        <w:rPr>
          <w:rFonts w:ascii="Times New Roman" w:hAnsi="Times New Roman" w:cs="Times New Roman"/>
          <w:sz w:val="28"/>
          <w:szCs w:val="28"/>
          <w:lang w:val="en-US"/>
        </w:rPr>
        <w:t>. (p. 318, 379, 373, 423).</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[CUBI] 421379</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[BNI] 1930 7747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IT\ICCU\CUB\0492109</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130)</w:t>
      </w:r>
      <w:r w:rsidRPr="00F821C2">
        <w:rPr>
          <w:rFonts w:ascii="Times New Roman" w:hAnsi="Times New Roman" w:cs="Times New Roman"/>
          <w:b/>
          <w:sz w:val="28"/>
          <w:szCs w:val="28"/>
        </w:rPr>
        <w:tab/>
        <w:t>Olivieri, Luigi &lt;omonimi non identificati&gt;</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Elettricita</w:t>
      </w:r>
      <w:proofErr w:type="spellEnd"/>
      <w:r w:rsidRPr="00F80E62">
        <w:rPr>
          <w:rFonts w:ascii="Times New Roman" w:hAnsi="Times New Roman" w:cs="Times New Roman"/>
          <w:sz w:val="28"/>
          <w:szCs w:val="28"/>
        </w:rPr>
        <w:t xml:space="preserve"> pratica : ad uso degli alunni delle scuole ed istituti professionali e dei capi operai elettrici : parte 1.: Elettrotecnica generale : parte 2.: Correnti alternate : parte 3.: Macchine elettriche : parte 4.: Misure elettriche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9.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Padova : CEDAM, 1963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753 p.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Finito di stampare nel 1962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635</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Edoardo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Elettrotecnica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 (16.)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IT\ICCU\SBL\0045989</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131)</w:t>
      </w:r>
      <w:r w:rsidRPr="00F821C2">
        <w:rPr>
          <w:rFonts w:ascii="Times New Roman" w:hAnsi="Times New Roman" w:cs="Times New Roman"/>
          <w:b/>
          <w:sz w:val="28"/>
          <w:szCs w:val="28"/>
        </w:rPr>
        <w:tab/>
        <w:t>Olivieri, Luigi &lt;omonimi non identificati&gt;</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Elettricita</w:t>
      </w:r>
      <w:proofErr w:type="spellEnd"/>
      <w:r w:rsidRPr="00F80E62">
        <w:rPr>
          <w:rFonts w:ascii="Times New Roman" w:hAnsi="Times New Roman" w:cs="Times New Roman"/>
          <w:sz w:val="28"/>
          <w:szCs w:val="28"/>
        </w:rPr>
        <w:t xml:space="preserve"> pratica : ad uso degli alunni delle scuole ed istituti professionali e dei capi operai elettrici... / Luigi Olivieri, Edoardo </w:t>
      </w:r>
      <w:proofErr w:type="spellStart"/>
      <w:r w:rsidRPr="00F80E62">
        <w:rPr>
          <w:rFonts w:ascii="Times New Roman" w:hAnsi="Times New Roman" w:cs="Times New Roman"/>
          <w:sz w:val="28"/>
          <w:szCs w:val="28"/>
        </w:rPr>
        <w:t>Ravelli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10.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Padova : CEDAM, 1966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755 p. : ill. ; 25 cm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66441i</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lastRenderedPageBreak/>
        <w:t>Ravelli</w:t>
      </w:r>
      <w:proofErr w:type="spellEnd"/>
      <w:r w:rsidRPr="00F80E62">
        <w:rPr>
          <w:rFonts w:ascii="Times New Roman" w:hAnsi="Times New Roman" w:cs="Times New Roman"/>
          <w:sz w:val="28"/>
          <w:szCs w:val="28"/>
        </w:rPr>
        <w:t>, Edoardo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Elettrotecnica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 (16.)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IT\ICCU\SBL\0536097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132)</w:t>
      </w:r>
      <w:r w:rsidRPr="00F821C2">
        <w:rPr>
          <w:rFonts w:ascii="Times New Roman" w:hAnsi="Times New Roman" w:cs="Times New Roman"/>
          <w:b/>
          <w:sz w:val="28"/>
          <w:szCs w:val="28"/>
        </w:rPr>
        <w:tab/>
        <w:t>Olivieri, Luigi &lt;omonimi non identificati&gt;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Impianti di generazione e trasporto dell'energia elettrica / Luigi Olivieri, Edoardo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xml:space="preserve"> ; con la collaborazione di Luigi Rivis</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10. ed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Padova : CEDAM, 1967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XVI, 429 p. : ill. ; 26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679124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Fa parte di Elettrotecnica / Luigi Olivieri, Edoardo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xml:space="preserve"> | Olivieri, Luigi &lt;omonimi non identificati&gt; |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Edoardo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Rivis, Luigi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IT\ICCU\SBL\0093482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129)Olivieri, Luigi &lt;omonimi non identificati&gt;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Impianti di distribuzione e di utilizzazione dell'energia elettrica / Luigi Olivieri, Edoardo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xml:space="preserve"> ; prima edizione con la collaborazione di Luigi Rivis</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Padova : CEDAM, 1970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VIII, 430 p.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S5556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w:t>
      </w:r>
      <w:r w:rsidRPr="00F80E62">
        <w:rPr>
          <w:rFonts w:ascii="Times New Roman" w:hAnsi="Times New Roman" w:cs="Times New Roman"/>
          <w:sz w:val="28"/>
          <w:szCs w:val="28"/>
        </w:rPr>
        <w:tab/>
        <w:t xml:space="preserve">Elettrotecnica / Luigi Olivieri, Edoardo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xml:space="preserve"> | Olivieri, Luigi &lt;omonimi non identificati&gt; |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Edoardo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Rivis, Luigi</w:t>
      </w:r>
      <w:r w:rsidRPr="00F80E62">
        <w:rPr>
          <w:rFonts w:ascii="Times New Roman" w:hAnsi="Times New Roman" w:cs="Times New Roman"/>
          <w:sz w:val="28"/>
          <w:szCs w:val="28"/>
        </w:rPr>
        <w:tab/>
      </w:r>
    </w:p>
    <w:p w:rsidR="00F821C2" w:rsidRDefault="00F821C2" w:rsidP="0070392C">
      <w:pPr>
        <w:spacing w:after="0"/>
        <w:jc w:val="both"/>
        <w:rPr>
          <w:rFonts w:ascii="Times New Roman" w:hAnsi="Times New Roman" w:cs="Times New Roman"/>
          <w:sz w:val="28"/>
          <w:szCs w:val="28"/>
        </w:rPr>
      </w:pPr>
      <w:r>
        <w:rPr>
          <w:rFonts w:ascii="Times New Roman" w:hAnsi="Times New Roman" w:cs="Times New Roman"/>
          <w:sz w:val="28"/>
          <w:szCs w:val="28"/>
        </w:rPr>
        <w:t>Elettrotecnica – Manuali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IT\ICCU\TSA\0031019 </w:t>
      </w:r>
    </w:p>
    <w:p w:rsidR="00F80E62" w:rsidRPr="00F80E62" w:rsidRDefault="00F80E62" w:rsidP="0070392C">
      <w:pPr>
        <w:spacing w:after="0"/>
        <w:jc w:val="both"/>
        <w:rPr>
          <w:rFonts w:ascii="Times New Roman" w:hAnsi="Times New Roman" w:cs="Times New Roman"/>
          <w:sz w:val="28"/>
          <w:szCs w:val="28"/>
        </w:rPr>
      </w:pPr>
    </w:p>
    <w:p w:rsid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130)</w:t>
      </w:r>
      <w:r w:rsidRPr="00F821C2">
        <w:rPr>
          <w:rFonts w:ascii="Times New Roman" w:hAnsi="Times New Roman" w:cs="Times New Roman"/>
          <w:b/>
          <w:sz w:val="28"/>
          <w:szCs w:val="28"/>
        </w:rPr>
        <w:tab/>
        <w:t>Olivieri, Luigi &lt;omonimi non identificati&gt;</w:t>
      </w:r>
    </w:p>
    <w:p w:rsidR="00F80E62" w:rsidRPr="00F821C2" w:rsidRDefault="00F80E62" w:rsidP="0070392C">
      <w:pPr>
        <w:spacing w:after="0"/>
        <w:jc w:val="both"/>
        <w:rPr>
          <w:rFonts w:ascii="Times New Roman" w:hAnsi="Times New Roman" w:cs="Times New Roman"/>
          <w:b/>
          <w:sz w:val="28"/>
          <w:szCs w:val="28"/>
        </w:rPr>
      </w:pPr>
      <w:r w:rsidRPr="00F80E62">
        <w:rPr>
          <w:rFonts w:ascii="Times New Roman" w:hAnsi="Times New Roman" w:cs="Times New Roman"/>
          <w:sz w:val="28"/>
          <w:szCs w:val="28"/>
        </w:rPr>
        <w:lastRenderedPageBreak/>
        <w:t xml:space="preserve">Misure elettriche / Luigi Olivieri, Edoardo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xml:space="preserve"> ; con la collaborazione di! L. Monaco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17. ed. riveduta e aggiornata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Padova : CEDAM, 1975</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XIV, 744 p.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Fa parte di Elettrotecnica / Luigi Olivieri, Edoardo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xml:space="preserve"> | Olivieri, Luigi &lt;omonimi non identificati&gt; | </w:t>
      </w:r>
      <w:proofErr w:type="spellStart"/>
      <w:r w:rsidRPr="00F80E62">
        <w:rPr>
          <w:rFonts w:ascii="Times New Roman" w:hAnsi="Times New Roman" w:cs="Times New Roman"/>
          <w:sz w:val="28"/>
          <w:szCs w:val="28"/>
        </w:rPr>
        <w:t>Ravelli</w:t>
      </w:r>
      <w:proofErr w:type="spellEnd"/>
      <w:r w:rsidRPr="00F80E62">
        <w:rPr>
          <w:rFonts w:ascii="Times New Roman" w:hAnsi="Times New Roman" w:cs="Times New Roman"/>
          <w:sz w:val="28"/>
          <w:szCs w:val="28"/>
        </w:rPr>
        <w:t>, Edoardo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Monaco, L.</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IT\ICCU\CSA\0049333</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lang w:val="en-US"/>
        </w:rPr>
      </w:pPr>
      <w:r w:rsidRPr="00F821C2">
        <w:rPr>
          <w:rFonts w:ascii="Times New Roman" w:hAnsi="Times New Roman" w:cs="Times New Roman"/>
          <w:b/>
          <w:sz w:val="28"/>
          <w:szCs w:val="28"/>
          <w:lang w:val="en-US"/>
        </w:rPr>
        <w:t>131)</w:t>
      </w:r>
      <w:r w:rsidRPr="00F821C2">
        <w:rPr>
          <w:rFonts w:ascii="Times New Roman" w:hAnsi="Times New Roman" w:cs="Times New Roman"/>
          <w:b/>
          <w:sz w:val="28"/>
          <w:szCs w:val="28"/>
          <w:lang w:val="en-US"/>
        </w:rPr>
        <w:tab/>
        <w:t>Orville 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Derby's studies on the paleontology of Brazil : selection and coordination of some of this geologist's out of print and rare works / by </w:t>
      </w:r>
      <w:proofErr w:type="spellStart"/>
      <w:r w:rsidRPr="00F80E62">
        <w:rPr>
          <w:rFonts w:ascii="Times New Roman" w:hAnsi="Times New Roman" w:cs="Times New Roman"/>
          <w:sz w:val="28"/>
          <w:szCs w:val="28"/>
          <w:lang w:val="en-US"/>
        </w:rPr>
        <w:t>Alpheu</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Diniz</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Gonzalves</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Rio de Janeiro : \s.n.!, 1952</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162 p.,\12! c. di </w:t>
      </w:r>
      <w:proofErr w:type="spellStart"/>
      <w:r w:rsidRPr="00F80E62">
        <w:rPr>
          <w:rFonts w:ascii="Times New Roman" w:hAnsi="Times New Roman" w:cs="Times New Roman"/>
          <w:sz w:val="28"/>
          <w:szCs w:val="28"/>
          <w:lang w:val="en-US"/>
        </w:rPr>
        <w:t>tav</w:t>
      </w:r>
      <w:proofErr w:type="spellEnd"/>
      <w:r w:rsidRPr="00F80E62">
        <w:rPr>
          <w:rFonts w:ascii="Times New Roman" w:hAnsi="Times New Roman" w:cs="Times New Roman"/>
          <w:sz w:val="28"/>
          <w:szCs w:val="28"/>
          <w:lang w:val="en-US"/>
        </w:rPr>
        <w:t>. ; 24 cm</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Sul</w:t>
      </w:r>
      <w:proofErr w:type="spellEnd"/>
      <w:r w:rsidRPr="00F80E62">
        <w:rPr>
          <w:rFonts w:ascii="Times New Roman" w:hAnsi="Times New Roman" w:cs="Times New Roman"/>
          <w:sz w:val="28"/>
          <w:szCs w:val="28"/>
          <w:lang w:val="en-US"/>
        </w:rPr>
        <w:t xml:space="preserve"> front.: Published under the direction of the Executive Commission for the 1st Centenary Commemorating the Birth of Orville A. </w:t>
      </w:r>
      <w:proofErr w:type="spellStart"/>
      <w:r w:rsidRPr="00F80E62">
        <w:rPr>
          <w:rFonts w:ascii="Times New Roman" w:hAnsi="Times New Roman" w:cs="Times New Roman"/>
          <w:sz w:val="28"/>
          <w:szCs w:val="28"/>
          <w:lang w:val="en-US"/>
        </w:rPr>
        <w:t>Derb</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Derby, Orville </w:t>
      </w:r>
      <w:proofErr w:type="spellStart"/>
      <w:r w:rsidRPr="00F80E62">
        <w:rPr>
          <w:rFonts w:ascii="Times New Roman" w:hAnsi="Times New Roman" w:cs="Times New Roman"/>
          <w:sz w:val="28"/>
          <w:szCs w:val="28"/>
          <w:lang w:val="en-US"/>
        </w:rPr>
        <w:t>Adelbert</w:t>
      </w:r>
      <w:proofErr w:type="spellEnd"/>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Gonsalves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Alpheu</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Diniz</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PORTOGHESE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BRASILE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IT\ICCU\GEA\0024201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132)</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Ottolenghi</w:t>
      </w:r>
      <w:proofErr w:type="spellEnd"/>
      <w:r w:rsidRPr="00F821C2">
        <w:rPr>
          <w:rFonts w:ascii="Times New Roman" w:hAnsi="Times New Roman" w:cs="Times New Roman"/>
          <w:b/>
          <w:sz w:val="28"/>
          <w:szCs w:val="28"/>
        </w:rPr>
        <w:t>, Costantino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 profitti industriali nella costituzione economica odierna / Costantino </w:t>
      </w:r>
      <w:proofErr w:type="spellStart"/>
      <w:r w:rsidRPr="00F80E62">
        <w:rPr>
          <w:rFonts w:ascii="Times New Roman" w:hAnsi="Times New Roman" w:cs="Times New Roman"/>
          <w:sz w:val="28"/>
          <w:szCs w:val="28"/>
        </w:rPr>
        <w:t>Ottolenghi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Unione Tipografico-Editrice Torinese, 1907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XIV, 302 p.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430311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1907 1004</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PROFITTI - Italia - 1900-10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IT\ICCU\NAP\0127025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133)</w:t>
      </w:r>
      <w:r w:rsidRPr="00F821C2">
        <w:rPr>
          <w:rFonts w:ascii="Times New Roman" w:hAnsi="Times New Roman" w:cs="Times New Roman"/>
          <w:b/>
          <w:sz w:val="28"/>
          <w:szCs w:val="28"/>
        </w:rPr>
        <w:tab/>
        <w:t>Pagani, Giulio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Linee elettriche aeree di bassa e media tensione / Giulio Pagani</w:t>
      </w:r>
    </w:p>
    <w:p w:rsidR="00F821C2" w:rsidRDefault="00F821C2" w:rsidP="0070392C">
      <w:pPr>
        <w:spacing w:after="0"/>
        <w:jc w:val="both"/>
        <w:rPr>
          <w:rFonts w:ascii="Times New Roman" w:hAnsi="Times New Roman" w:cs="Times New Roman"/>
          <w:sz w:val="28"/>
          <w:szCs w:val="28"/>
        </w:rPr>
      </w:pPr>
      <w:r>
        <w:rPr>
          <w:rFonts w:ascii="Times New Roman" w:hAnsi="Times New Roman" w:cs="Times New Roman"/>
          <w:sz w:val="28"/>
          <w:szCs w:val="28"/>
        </w:rPr>
        <w:t>Milano : Delfino, [1959]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 239 p. : ill. ; 24 cm + 16 tav. in tasca.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594460</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Linee elettriche</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 (16.)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IT\ICCU\SBL\0501944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134)</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Pedroni</w:t>
      </w:r>
      <w:proofErr w:type="spellEnd"/>
      <w:r w:rsidRPr="00F821C2">
        <w:rPr>
          <w:rFonts w:ascii="Times New Roman" w:hAnsi="Times New Roman" w:cs="Times New Roman"/>
          <w:b/>
          <w:sz w:val="28"/>
          <w:szCs w:val="28"/>
        </w:rPr>
        <w:t>, Carlo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Il calcolo e la costruzione degli apparecchi d'avviamento e di regolazione delle macchine elettriche a corrente alternata / Carlo </w:t>
      </w:r>
      <w:proofErr w:type="spellStart"/>
      <w:r w:rsidRPr="00F80E62">
        <w:rPr>
          <w:rFonts w:ascii="Times New Roman" w:hAnsi="Times New Roman" w:cs="Times New Roman"/>
          <w:sz w:val="28"/>
          <w:szCs w:val="28"/>
        </w:rPr>
        <w:t>Pedroni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Cantarella, 1937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 221 p. : ill. ; 25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Macchine elettriche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IT\ICCU\UBO\1028963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135)</w:t>
      </w:r>
      <w:r w:rsidRPr="00F821C2">
        <w:rPr>
          <w:rFonts w:ascii="Times New Roman" w:hAnsi="Times New Roman" w:cs="Times New Roman"/>
          <w:b/>
          <w:sz w:val="28"/>
          <w:szCs w:val="28"/>
        </w:rPr>
        <w:tab/>
        <w:t>Peri, Guido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La Illuminazione elettrica moderna : Scienza e tecnica dell'Illuminazione. Fotometria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Torino-Genova : S. Lattes e C., 1920 (Torino, V. Bona)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16 fig. p. VIJ, 479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Collezione Lattes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L. 26.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451756</w:t>
      </w:r>
    </w:p>
    <w:p w:rsidR="00F80E62" w:rsidRPr="00F80E62" w:rsidRDefault="00F821C2" w:rsidP="0070392C">
      <w:pPr>
        <w:spacing w:after="0"/>
        <w:jc w:val="both"/>
        <w:rPr>
          <w:rFonts w:ascii="Times New Roman" w:hAnsi="Times New Roman" w:cs="Times New Roman"/>
          <w:sz w:val="28"/>
          <w:szCs w:val="28"/>
        </w:rPr>
      </w:pPr>
      <w:r>
        <w:rPr>
          <w:rFonts w:ascii="Times New Roman" w:hAnsi="Times New Roman" w:cs="Times New Roman"/>
          <w:sz w:val="28"/>
          <w:szCs w:val="28"/>
        </w:rPr>
        <w:t>[BNI] 1921 895</w:t>
      </w:r>
      <w:r>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IT\ICCU\CUB\0496456</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136)</w:t>
      </w:r>
      <w:r w:rsidRPr="00F821C2">
        <w:rPr>
          <w:rFonts w:ascii="Times New Roman" w:hAnsi="Times New Roman" w:cs="Times New Roman"/>
          <w:b/>
          <w:sz w:val="28"/>
          <w:szCs w:val="28"/>
        </w:rPr>
        <w:tab/>
        <w:t>Pizzuti, M.</w:t>
      </w:r>
    </w:p>
    <w:p w:rsidR="00F80E62" w:rsidRPr="00F821C2" w:rsidRDefault="00F80E62" w:rsidP="0070392C">
      <w:pPr>
        <w:spacing w:after="0"/>
        <w:jc w:val="both"/>
        <w:rPr>
          <w:rFonts w:ascii="Times New Roman" w:hAnsi="Times New Roman" w:cs="Times New Roman"/>
          <w:b/>
          <w:sz w:val="28"/>
          <w:szCs w:val="28"/>
        </w:rPr>
      </w:pP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Lezioni di impianti elettrici / M. Pizzuti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Napoli : R. Scuola Superiore Politecnica,1920</w:t>
      </w:r>
    </w:p>
    <w:p w:rsidR="00F80E62" w:rsidRPr="00F80E62" w:rsidRDefault="00F821C2" w:rsidP="0070392C">
      <w:pPr>
        <w:spacing w:after="0"/>
        <w:jc w:val="both"/>
        <w:rPr>
          <w:rFonts w:ascii="Times New Roman" w:hAnsi="Times New Roman" w:cs="Times New Roman"/>
          <w:sz w:val="28"/>
          <w:szCs w:val="28"/>
        </w:rPr>
      </w:pPr>
      <w:r>
        <w:rPr>
          <w:rFonts w:ascii="Times New Roman" w:hAnsi="Times New Roman" w:cs="Times New Roman"/>
          <w:sz w:val="28"/>
          <w:szCs w:val="28"/>
        </w:rPr>
        <w:t>340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IT\ICCU\RMS\2457280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137)</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Pohl</w:t>
      </w:r>
      <w:proofErr w:type="spellEnd"/>
      <w:r w:rsidRPr="00F821C2">
        <w:rPr>
          <w:rFonts w:ascii="Times New Roman" w:hAnsi="Times New Roman" w:cs="Times New Roman"/>
          <w:b/>
          <w:sz w:val="28"/>
          <w:szCs w:val="28"/>
        </w:rPr>
        <w:t xml:space="preserve">, Robert </w:t>
      </w:r>
      <w:proofErr w:type="spellStart"/>
      <w:r w:rsidRPr="00F821C2">
        <w:rPr>
          <w:rFonts w:ascii="Times New Roman" w:hAnsi="Times New Roman" w:cs="Times New Roman"/>
          <w:b/>
          <w:sz w:val="28"/>
          <w:szCs w:val="28"/>
        </w:rPr>
        <w:t>Wichard</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Elementi teorico-pratici di elettrofisica moderna / R. W. </w:t>
      </w:r>
      <w:proofErr w:type="spellStart"/>
      <w:r w:rsidRPr="00F80E62">
        <w:rPr>
          <w:rFonts w:ascii="Times New Roman" w:hAnsi="Times New Roman" w:cs="Times New Roman"/>
          <w:sz w:val="28"/>
          <w:szCs w:val="28"/>
        </w:rPr>
        <w:t>Pohl</w:t>
      </w:r>
      <w:proofErr w:type="spellEnd"/>
      <w:r w:rsidRPr="00F80E62">
        <w:rPr>
          <w:rFonts w:ascii="Times New Roman" w:hAnsi="Times New Roman" w:cs="Times New Roman"/>
          <w:sz w:val="28"/>
          <w:szCs w:val="28"/>
        </w:rPr>
        <w:t xml:space="preserve"> ; prima traduzione italiana dell'ing. Carlo Rossi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1928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VII, 312 p. : ill. ; 24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Indice in front.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469419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1929 1352</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IT\ICCU\LIA\0148715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138)</w:t>
      </w:r>
      <w:r w:rsidRPr="00F821C2">
        <w:rPr>
          <w:rFonts w:ascii="Times New Roman" w:hAnsi="Times New Roman" w:cs="Times New Roman"/>
          <w:b/>
          <w:sz w:val="28"/>
          <w:szCs w:val="28"/>
        </w:rPr>
        <w:tab/>
        <w:t>Ponti, Gian Giacomo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Trasmissione - trasformazione e distribuzione dell'energia elettrica / G. G. Ponti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V. Giorgio, 1928</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710 p., 13 c. di tav. </w:t>
      </w:r>
      <w:proofErr w:type="spellStart"/>
      <w:r w:rsidRPr="00F80E62">
        <w:rPr>
          <w:rFonts w:ascii="Times New Roman" w:hAnsi="Times New Roman" w:cs="Times New Roman"/>
          <w:sz w:val="28"/>
          <w:szCs w:val="28"/>
        </w:rPr>
        <w:t>ripieg</w:t>
      </w:r>
      <w:proofErr w:type="spellEnd"/>
      <w:r w:rsidRPr="00F80E62">
        <w:rPr>
          <w:rFonts w:ascii="Times New Roman" w:hAnsi="Times New Roman" w:cs="Times New Roman"/>
          <w:sz w:val="28"/>
          <w:szCs w:val="28"/>
        </w:rPr>
        <w:t>. : ill. ; 25 cm.</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Biblioteca tecnica e scientifica ; 20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Fa parte di Tecnica degli impianti elettrici / G. G. Ponti ; a cura di Carmelo </w:t>
      </w:r>
      <w:proofErr w:type="spellStart"/>
      <w:r w:rsidRPr="00F80E62">
        <w:rPr>
          <w:rFonts w:ascii="Times New Roman" w:hAnsi="Times New Roman" w:cs="Times New Roman"/>
          <w:sz w:val="28"/>
          <w:szCs w:val="28"/>
        </w:rPr>
        <w:t>Caminiti</w:t>
      </w:r>
      <w:proofErr w:type="spellEnd"/>
      <w:r w:rsidRPr="00F80E62">
        <w:rPr>
          <w:rFonts w:ascii="Times New Roman" w:hAnsi="Times New Roman" w:cs="Times New Roman"/>
          <w:sz w:val="28"/>
          <w:szCs w:val="28"/>
        </w:rPr>
        <w:t xml:space="preserve"> | Ponti, Gian Giacomo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IT\ICCU\PUV\0802163</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lang w:val="en-US"/>
        </w:rPr>
      </w:pPr>
      <w:r w:rsidRPr="00F821C2">
        <w:rPr>
          <w:rFonts w:ascii="Times New Roman" w:hAnsi="Times New Roman" w:cs="Times New Roman"/>
          <w:b/>
          <w:sz w:val="28"/>
          <w:szCs w:val="28"/>
          <w:lang w:val="en-US"/>
        </w:rPr>
        <w:t>139)</w:t>
      </w:r>
      <w:r w:rsidRPr="00F821C2">
        <w:rPr>
          <w:rFonts w:ascii="Times New Roman" w:hAnsi="Times New Roman" w:cs="Times New Roman"/>
          <w:b/>
          <w:sz w:val="28"/>
          <w:szCs w:val="28"/>
          <w:lang w:val="en-US"/>
        </w:rPr>
        <w:tab/>
      </w:r>
      <w:proofErr w:type="spellStart"/>
      <w:r w:rsidRPr="00F821C2">
        <w:rPr>
          <w:rFonts w:ascii="Times New Roman" w:hAnsi="Times New Roman" w:cs="Times New Roman"/>
          <w:b/>
          <w:sz w:val="28"/>
          <w:szCs w:val="28"/>
          <w:lang w:val="en-US"/>
        </w:rPr>
        <w:t>Preece</w:t>
      </w:r>
      <w:proofErr w:type="spellEnd"/>
      <w:r w:rsidRPr="00F821C2">
        <w:rPr>
          <w:rFonts w:ascii="Times New Roman" w:hAnsi="Times New Roman" w:cs="Times New Roman"/>
          <w:b/>
          <w:sz w:val="28"/>
          <w:szCs w:val="28"/>
          <w:lang w:val="en-US"/>
        </w:rPr>
        <w:t>, William Henry</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Le </w:t>
      </w:r>
      <w:proofErr w:type="spellStart"/>
      <w:r w:rsidRPr="00F80E62">
        <w:rPr>
          <w:rFonts w:ascii="Times New Roman" w:hAnsi="Times New Roman" w:cs="Times New Roman"/>
          <w:sz w:val="28"/>
          <w:szCs w:val="28"/>
          <w:lang w:val="en-US"/>
        </w:rPr>
        <w:t>téléphone</w:t>
      </w:r>
      <w:proofErr w:type="spellEnd"/>
      <w:r w:rsidRPr="00F80E62">
        <w:rPr>
          <w:rFonts w:ascii="Times New Roman" w:hAnsi="Times New Roman" w:cs="Times New Roman"/>
          <w:sz w:val="28"/>
          <w:szCs w:val="28"/>
          <w:lang w:val="en-US"/>
        </w:rPr>
        <w:t xml:space="preserve"> / par William-Henri </w:t>
      </w:r>
      <w:proofErr w:type="spellStart"/>
      <w:r w:rsidRPr="00F80E62">
        <w:rPr>
          <w:rFonts w:ascii="Times New Roman" w:hAnsi="Times New Roman" w:cs="Times New Roman"/>
          <w:sz w:val="28"/>
          <w:szCs w:val="28"/>
          <w:lang w:val="en-US"/>
        </w:rPr>
        <w:t>Preece</w:t>
      </w:r>
      <w:proofErr w:type="spellEnd"/>
      <w:r w:rsidRPr="00F80E62">
        <w:rPr>
          <w:rFonts w:ascii="Times New Roman" w:hAnsi="Times New Roman" w:cs="Times New Roman"/>
          <w:sz w:val="28"/>
          <w:szCs w:val="28"/>
          <w:lang w:val="en-US"/>
        </w:rPr>
        <w:t xml:space="preserve"> et Julius Maier ; </w:t>
      </w:r>
      <w:proofErr w:type="spellStart"/>
      <w:r w:rsidRPr="00F80E62">
        <w:rPr>
          <w:rFonts w:ascii="Times New Roman" w:hAnsi="Times New Roman" w:cs="Times New Roman"/>
          <w:sz w:val="28"/>
          <w:szCs w:val="28"/>
          <w:lang w:val="en-US"/>
        </w:rPr>
        <w:t>traduit</w:t>
      </w:r>
      <w:proofErr w:type="spellEnd"/>
      <w:r w:rsidRPr="00F80E62">
        <w:rPr>
          <w:rFonts w:ascii="Times New Roman" w:hAnsi="Times New Roman" w:cs="Times New Roman"/>
          <w:sz w:val="28"/>
          <w:szCs w:val="28"/>
          <w:lang w:val="en-US"/>
        </w:rPr>
        <w:t xml:space="preserve"> de </w:t>
      </w:r>
      <w:proofErr w:type="spellStart"/>
      <w:r w:rsidRPr="00F80E62">
        <w:rPr>
          <w:rFonts w:ascii="Times New Roman" w:hAnsi="Times New Roman" w:cs="Times New Roman"/>
          <w:sz w:val="28"/>
          <w:szCs w:val="28"/>
          <w:lang w:val="en-US"/>
        </w:rPr>
        <w:t>l'anglais</w:t>
      </w:r>
      <w:proofErr w:type="spellEnd"/>
      <w:r w:rsidRPr="00F80E62">
        <w:rPr>
          <w:rFonts w:ascii="Times New Roman" w:hAnsi="Times New Roman" w:cs="Times New Roman"/>
          <w:sz w:val="28"/>
          <w:szCs w:val="28"/>
          <w:lang w:val="en-US"/>
        </w:rPr>
        <w:t xml:space="preserve"> par G. </w:t>
      </w:r>
      <w:proofErr w:type="spellStart"/>
      <w:r w:rsidRPr="00F80E62">
        <w:rPr>
          <w:rFonts w:ascii="Times New Roman" w:hAnsi="Times New Roman" w:cs="Times New Roman"/>
          <w:sz w:val="28"/>
          <w:szCs w:val="28"/>
          <w:lang w:val="en-US"/>
        </w:rPr>
        <w:t>Floren</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Paris : </w:t>
      </w:r>
      <w:proofErr w:type="spellStart"/>
      <w:r w:rsidRPr="00F80E62">
        <w:rPr>
          <w:rFonts w:ascii="Times New Roman" w:hAnsi="Times New Roman" w:cs="Times New Roman"/>
          <w:sz w:val="28"/>
          <w:szCs w:val="28"/>
          <w:lang w:val="en-US"/>
        </w:rPr>
        <w:t>Baudry</w:t>
      </w:r>
      <w:proofErr w:type="spellEnd"/>
      <w:r w:rsidRPr="00F80E62">
        <w:rPr>
          <w:rFonts w:ascii="Times New Roman" w:hAnsi="Times New Roman" w:cs="Times New Roman"/>
          <w:sz w:val="28"/>
          <w:szCs w:val="28"/>
          <w:lang w:val="en-US"/>
        </w:rPr>
        <w:t>, 1891</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XIV, 421 p.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Maier, Julius</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IT\ICCU\CFI\0618454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140)</w:t>
      </w:r>
      <w:r w:rsidRPr="00F821C2">
        <w:rPr>
          <w:rFonts w:ascii="Times New Roman" w:hAnsi="Times New Roman" w:cs="Times New Roman"/>
          <w:b/>
          <w:sz w:val="28"/>
          <w:szCs w:val="28"/>
        </w:rPr>
        <w:tab/>
        <w:t>Prince, Chandler David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Raddrizzatori a vapore di mercurio : principii - circuiti per il loro impiego / David Chandler Prince e Francis </w:t>
      </w:r>
      <w:proofErr w:type="spellStart"/>
      <w:r w:rsidRPr="00F80E62">
        <w:rPr>
          <w:rFonts w:ascii="Times New Roman" w:hAnsi="Times New Roman" w:cs="Times New Roman"/>
          <w:sz w:val="28"/>
          <w:szCs w:val="28"/>
        </w:rPr>
        <w:t>Brooke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Vogdes</w:t>
      </w:r>
      <w:proofErr w:type="spellEnd"/>
      <w:r w:rsidRPr="00F80E62">
        <w:rPr>
          <w:rFonts w:ascii="Times New Roman" w:hAnsi="Times New Roman" w:cs="Times New Roman"/>
          <w:sz w:val="28"/>
          <w:szCs w:val="28"/>
        </w:rPr>
        <w:t xml:space="preserve"> ; prefazione del Prof. Ing. Angelo Barbagelata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 ed. italiana / a cura della Compagnia generale di elettricità</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Hoepli, 1930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XIII, 243 p. : ill. ; 25 cm.</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[CUBI] 477119</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[BNI] 1930 5288</w:t>
      </w:r>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w:t>
      </w:r>
      <w:proofErr w:type="spellStart"/>
      <w:r w:rsidRPr="00F80E62">
        <w:rPr>
          <w:rFonts w:ascii="Times New Roman" w:hAnsi="Times New Roman" w:cs="Times New Roman"/>
          <w:sz w:val="28"/>
          <w:szCs w:val="28"/>
          <w:lang w:val="en-US"/>
        </w:rPr>
        <w:t>Autore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Vogdes</w:t>
      </w:r>
      <w:proofErr w:type="spellEnd"/>
      <w:r w:rsidRPr="00F80E62">
        <w:rPr>
          <w:rFonts w:ascii="Times New Roman" w:hAnsi="Times New Roman" w:cs="Times New Roman"/>
          <w:sz w:val="28"/>
          <w:szCs w:val="28"/>
          <w:lang w:val="en-US"/>
        </w:rPr>
        <w:t>, Francis Brooke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lang w:val="en-US"/>
        </w:rPr>
        <w:t xml:space="preserve"> </w:t>
      </w:r>
      <w:r w:rsidRPr="00F80E62">
        <w:rPr>
          <w:rFonts w:ascii="Times New Roman" w:hAnsi="Times New Roman" w:cs="Times New Roman"/>
          <w:sz w:val="28"/>
          <w:szCs w:val="28"/>
        </w:rPr>
        <w:t>Barbagelata, Angelo scheda di autorità</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 Raddrizzatori a vapore di mercurio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621.31 (12.) INGEGNERIA ELETTROMAGNETICA E RAMI CONNESSI DELL'INGEGNERIA. GENERAZIONE, TRASFORMAZIONE, IMMAGAZZINAMENTO, TRASMISSIONE DI ENERGIA ELETTRICA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IT\ICCU\RMS\0027896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141)</w:t>
      </w:r>
      <w:r w:rsidRPr="00F821C2">
        <w:rPr>
          <w:rFonts w:ascii="Times New Roman" w:hAnsi="Times New Roman" w:cs="Times New Roman"/>
          <w:b/>
          <w:sz w:val="28"/>
          <w:szCs w:val="28"/>
        </w:rPr>
        <w:tab/>
        <w:t>Puccinelli, Leone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 Forni elettrici nella siderurgia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Torino : E. </w:t>
      </w:r>
      <w:proofErr w:type="spellStart"/>
      <w:r w:rsidRPr="00F80E62">
        <w:rPr>
          <w:rFonts w:ascii="Times New Roman" w:hAnsi="Times New Roman" w:cs="Times New Roman"/>
          <w:sz w:val="28"/>
          <w:szCs w:val="28"/>
        </w:rPr>
        <w:t>Avalle</w:t>
      </w:r>
      <w:proofErr w:type="spellEnd"/>
      <w:r w:rsidRPr="00F80E62">
        <w:rPr>
          <w:rFonts w:ascii="Times New Roman" w:hAnsi="Times New Roman" w:cs="Times New Roman"/>
          <w:sz w:val="28"/>
          <w:szCs w:val="28"/>
        </w:rPr>
        <w:t>, 1913 (Merlo e Parigi)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8 fig. p. 61.</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Monografie tecniche </w:t>
      </w:r>
      <w:proofErr w:type="spellStart"/>
      <w:r w:rsidRPr="00F80E62">
        <w:rPr>
          <w:rFonts w:ascii="Times New Roman" w:hAnsi="Times New Roman" w:cs="Times New Roman"/>
          <w:sz w:val="28"/>
          <w:szCs w:val="28"/>
        </w:rPr>
        <w:t>Avalle</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482771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1913 9090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IT\ICCU\CUB\0527088</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142)</w:t>
      </w:r>
      <w:r w:rsidRPr="00F80E62">
        <w:rPr>
          <w:rFonts w:ascii="Times New Roman" w:hAnsi="Times New Roman" w:cs="Times New Roman"/>
          <w:sz w:val="28"/>
          <w:szCs w:val="28"/>
        </w:rPr>
        <w:tab/>
        <w:t>Rebora, Gino</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La costruzione delle macchine elettriche / Gino Rebora ; a cura dei dott. </w:t>
      </w:r>
      <w:proofErr w:type="spellStart"/>
      <w:r w:rsidRPr="00F80E62">
        <w:rPr>
          <w:rFonts w:ascii="Times New Roman" w:hAnsi="Times New Roman" w:cs="Times New Roman"/>
          <w:sz w:val="28"/>
          <w:szCs w:val="28"/>
        </w:rPr>
        <w:t>ingg</w:t>
      </w:r>
      <w:proofErr w:type="spellEnd"/>
      <w:r w:rsidRPr="00F80E62">
        <w:rPr>
          <w:rFonts w:ascii="Times New Roman" w:hAnsi="Times New Roman" w:cs="Times New Roman"/>
          <w:sz w:val="28"/>
          <w:szCs w:val="28"/>
        </w:rPr>
        <w:t>. Carlo Solari e Giuseppe Pagliari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11. ed. aggiornata ed ampliata con 1398 figure, 107 tabelle e 8 appendici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U. Hoepli, 1964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XVI, 832 p. : ill. ; 25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Solari, Carlo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Pagliari, Giuseppe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IT\ICCU\TO0\1635151</w:t>
      </w:r>
    </w:p>
    <w:p w:rsidR="00F80E62" w:rsidRPr="00F80E62" w:rsidRDefault="00F80E62" w:rsidP="0070392C">
      <w:pPr>
        <w:spacing w:after="0"/>
        <w:jc w:val="both"/>
        <w:rPr>
          <w:rFonts w:ascii="Times New Roman" w:hAnsi="Times New Roman" w:cs="Times New Roman"/>
          <w:sz w:val="28"/>
          <w:szCs w:val="28"/>
          <w:lang w:val="en-US"/>
        </w:rPr>
      </w:pPr>
    </w:p>
    <w:p w:rsidR="00F80E62" w:rsidRPr="00F821C2" w:rsidRDefault="00F80E62" w:rsidP="0070392C">
      <w:pPr>
        <w:spacing w:after="0"/>
        <w:jc w:val="both"/>
        <w:rPr>
          <w:rFonts w:ascii="Times New Roman" w:hAnsi="Times New Roman" w:cs="Times New Roman"/>
          <w:b/>
          <w:sz w:val="28"/>
          <w:szCs w:val="28"/>
          <w:lang w:val="en-US"/>
        </w:rPr>
      </w:pPr>
      <w:r w:rsidRPr="00F821C2">
        <w:rPr>
          <w:rFonts w:ascii="Times New Roman" w:hAnsi="Times New Roman" w:cs="Times New Roman"/>
          <w:b/>
          <w:sz w:val="28"/>
          <w:szCs w:val="28"/>
          <w:lang w:val="en-US"/>
        </w:rPr>
        <w:t>143)</w:t>
      </w:r>
      <w:proofErr w:type="spellStart"/>
      <w:r w:rsidRPr="00F821C2">
        <w:rPr>
          <w:rFonts w:ascii="Times New Roman" w:hAnsi="Times New Roman" w:cs="Times New Roman"/>
          <w:b/>
          <w:sz w:val="28"/>
          <w:szCs w:val="28"/>
          <w:lang w:val="en-US"/>
        </w:rPr>
        <w:t>Reimann</w:t>
      </w:r>
      <w:proofErr w:type="spellEnd"/>
      <w:r w:rsidRPr="00F821C2">
        <w:rPr>
          <w:rFonts w:ascii="Times New Roman" w:hAnsi="Times New Roman" w:cs="Times New Roman"/>
          <w:b/>
          <w:sz w:val="28"/>
          <w:szCs w:val="28"/>
          <w:lang w:val="en-US"/>
        </w:rPr>
        <w:t>, M.</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Leichtfassliche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Chemie</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Kurze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allgemein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verstandliche</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Erklarung</w:t>
      </w:r>
      <w:proofErr w:type="spellEnd"/>
      <w:r w:rsidRPr="00F80E62">
        <w:rPr>
          <w:rFonts w:ascii="Times New Roman" w:hAnsi="Times New Roman" w:cs="Times New Roman"/>
          <w:sz w:val="28"/>
          <w:szCs w:val="28"/>
          <w:lang w:val="en-US"/>
        </w:rPr>
        <w:t xml:space="preserve"> der </w:t>
      </w:r>
      <w:proofErr w:type="spellStart"/>
      <w:r w:rsidRPr="00F80E62">
        <w:rPr>
          <w:rFonts w:ascii="Times New Roman" w:hAnsi="Times New Roman" w:cs="Times New Roman"/>
          <w:sz w:val="28"/>
          <w:szCs w:val="28"/>
          <w:lang w:val="en-US"/>
        </w:rPr>
        <w:t>chemischen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Vorgange</w:t>
      </w:r>
      <w:proofErr w:type="spellEnd"/>
      <w:r w:rsidRPr="00F80E62">
        <w:rPr>
          <w:rFonts w:ascii="Times New Roman" w:hAnsi="Times New Roman" w:cs="Times New Roman"/>
          <w:sz w:val="28"/>
          <w:szCs w:val="28"/>
          <w:lang w:val="en-US"/>
        </w:rPr>
        <w:t xml:space="preserve"> in </w:t>
      </w:r>
      <w:proofErr w:type="spellStart"/>
      <w:r w:rsidRPr="00F80E62">
        <w:rPr>
          <w:rFonts w:ascii="Times New Roman" w:hAnsi="Times New Roman" w:cs="Times New Roman"/>
          <w:sz w:val="28"/>
          <w:szCs w:val="28"/>
          <w:lang w:val="en-US"/>
        </w:rPr>
        <w:t>Farberei</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Druckerei</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Bleicherei</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Appretur</w:t>
      </w:r>
      <w:proofErr w:type="spellEnd"/>
      <w:r w:rsidRPr="00F80E62">
        <w:rPr>
          <w:rFonts w:ascii="Times New Roman" w:hAnsi="Times New Roman" w:cs="Times New Roman"/>
          <w:sz w:val="28"/>
          <w:szCs w:val="28"/>
          <w:lang w:val="en-US"/>
        </w:rPr>
        <w:t xml:space="preserve"> un den </w:t>
      </w:r>
      <w:proofErr w:type="spellStart"/>
      <w:r w:rsidRPr="00F80E62">
        <w:rPr>
          <w:rFonts w:ascii="Times New Roman" w:hAnsi="Times New Roman" w:cs="Times New Roman"/>
          <w:sz w:val="28"/>
          <w:szCs w:val="28"/>
          <w:lang w:val="en-US"/>
        </w:rPr>
        <w:t>verwandten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Industriebranchen</w:t>
      </w:r>
      <w:proofErr w:type="spellEnd"/>
      <w:r w:rsidRPr="00F80E62">
        <w:rPr>
          <w:rFonts w:ascii="Times New Roman" w:hAnsi="Times New Roman" w:cs="Times New Roman"/>
          <w:sz w:val="28"/>
          <w:szCs w:val="28"/>
          <w:lang w:val="en-US"/>
        </w:rPr>
        <w:t xml:space="preserve"> ... / von M. </w:t>
      </w:r>
      <w:proofErr w:type="spellStart"/>
      <w:r w:rsidRPr="00F80E62">
        <w:rPr>
          <w:rFonts w:ascii="Times New Roman" w:hAnsi="Times New Roman" w:cs="Times New Roman"/>
          <w:sz w:val="28"/>
          <w:szCs w:val="28"/>
          <w:lang w:val="en-US"/>
        </w:rPr>
        <w:t>Reimann</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2. </w:t>
      </w:r>
      <w:proofErr w:type="spellStart"/>
      <w:r w:rsidRPr="00F80E62">
        <w:rPr>
          <w:rFonts w:ascii="Times New Roman" w:hAnsi="Times New Roman" w:cs="Times New Roman"/>
          <w:sz w:val="28"/>
          <w:szCs w:val="28"/>
          <w:lang w:val="en-US"/>
        </w:rPr>
        <w:t>ganz</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umgearbeitet</w:t>
      </w:r>
      <w:proofErr w:type="spellEnd"/>
      <w:r w:rsidRPr="00F80E62">
        <w:rPr>
          <w:rFonts w:ascii="Times New Roman" w:hAnsi="Times New Roman" w:cs="Times New Roman"/>
          <w:sz w:val="28"/>
          <w:szCs w:val="28"/>
          <w:lang w:val="en-US"/>
        </w:rPr>
        <w:t xml:space="preserve"> und </w:t>
      </w:r>
      <w:proofErr w:type="spellStart"/>
      <w:r w:rsidRPr="00F80E62">
        <w:rPr>
          <w:rFonts w:ascii="Times New Roman" w:hAnsi="Times New Roman" w:cs="Times New Roman"/>
          <w:sz w:val="28"/>
          <w:szCs w:val="28"/>
          <w:lang w:val="en-US"/>
        </w:rPr>
        <w:t>vermehrte</w:t>
      </w:r>
      <w:proofErr w:type="spellEnd"/>
      <w:r w:rsidRPr="00F80E62">
        <w:rPr>
          <w:rFonts w:ascii="Times New Roman" w:hAnsi="Times New Roman" w:cs="Times New Roman"/>
          <w:sz w:val="28"/>
          <w:szCs w:val="28"/>
          <w:lang w:val="en-US"/>
        </w:rPr>
        <w:t xml:space="preserve"> Auf</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Berlin : M. </w:t>
      </w:r>
      <w:proofErr w:type="spellStart"/>
      <w:r w:rsidRPr="00F80E62">
        <w:rPr>
          <w:rFonts w:ascii="Times New Roman" w:hAnsi="Times New Roman" w:cs="Times New Roman"/>
          <w:sz w:val="28"/>
          <w:szCs w:val="28"/>
          <w:lang w:val="en-US"/>
        </w:rPr>
        <w:t>Reimann's</w:t>
      </w:r>
      <w:proofErr w:type="spellEnd"/>
      <w:r w:rsidRPr="00F80E62">
        <w:rPr>
          <w:rFonts w:ascii="Times New Roman" w:hAnsi="Times New Roman" w:cs="Times New Roman"/>
          <w:sz w:val="28"/>
          <w:szCs w:val="28"/>
          <w:lang w:val="en-US"/>
        </w:rPr>
        <w:t xml:space="preserve"> Farber-</w:t>
      </w:r>
      <w:proofErr w:type="spellStart"/>
      <w:r w:rsidRPr="00F80E62">
        <w:rPr>
          <w:rFonts w:ascii="Times New Roman" w:hAnsi="Times New Roman" w:cs="Times New Roman"/>
          <w:sz w:val="28"/>
          <w:szCs w:val="28"/>
          <w:lang w:val="en-US"/>
        </w:rPr>
        <w:t>Zeitung</w:t>
      </w:r>
      <w:proofErr w:type="spellEnd"/>
      <w:r w:rsidRPr="00F80E62">
        <w:rPr>
          <w:rFonts w:ascii="Times New Roman" w:hAnsi="Times New Roman" w:cs="Times New Roman"/>
          <w:sz w:val="28"/>
          <w:szCs w:val="28"/>
          <w:lang w:val="en-US"/>
        </w:rPr>
        <w:t>, pref.1882</w:t>
      </w:r>
    </w:p>
    <w:p w:rsidR="00F80E62" w:rsidRPr="002F11C7" w:rsidRDefault="00F80E62" w:rsidP="0070392C">
      <w:pPr>
        <w:spacing w:after="0"/>
        <w:jc w:val="both"/>
        <w:rPr>
          <w:rFonts w:ascii="Times New Roman" w:hAnsi="Times New Roman" w:cs="Times New Roman"/>
          <w:sz w:val="28"/>
          <w:szCs w:val="28"/>
        </w:rPr>
      </w:pPr>
      <w:r w:rsidRPr="002F11C7">
        <w:rPr>
          <w:rFonts w:ascii="Times New Roman" w:hAnsi="Times New Roman" w:cs="Times New Roman"/>
          <w:sz w:val="28"/>
          <w:szCs w:val="28"/>
        </w:rPr>
        <w:t>XII, 238 p. ; 18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TEDESCO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GERMANIA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IT\ICCU\BIA\00239868</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143)</w:t>
      </w:r>
      <w:r w:rsidRPr="00F821C2">
        <w:rPr>
          <w:rFonts w:ascii="Times New Roman" w:hAnsi="Times New Roman" w:cs="Times New Roman"/>
          <w:b/>
          <w:sz w:val="28"/>
          <w:szCs w:val="28"/>
        </w:rPr>
        <w:tab/>
        <w:t>Relazione finale del presidente della Giunta parlamentare d'inchiesta on. conte Eugenio Faina, senatore ; Processi verbali delle deliberazioni della Giunta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Roma : Tipografia nazionale </w:t>
      </w:r>
      <w:proofErr w:type="spellStart"/>
      <w:r w:rsidRPr="00F80E62">
        <w:rPr>
          <w:rFonts w:ascii="Times New Roman" w:hAnsi="Times New Roman" w:cs="Times New Roman"/>
          <w:sz w:val="28"/>
          <w:szCs w:val="28"/>
        </w:rPr>
        <w:t>Bertero</w:t>
      </w:r>
      <w:proofErr w:type="spellEnd"/>
      <w:r w:rsidRPr="00F80E62">
        <w:rPr>
          <w:rFonts w:ascii="Times New Roman" w:hAnsi="Times New Roman" w:cs="Times New Roman"/>
          <w:sz w:val="28"/>
          <w:szCs w:val="28"/>
        </w:rPr>
        <w:t>, 1911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VII, 171 p., [21] c. di tav. : ill., c. </w:t>
      </w:r>
      <w:proofErr w:type="spellStart"/>
      <w:r w:rsidRPr="00F80E62">
        <w:rPr>
          <w:rFonts w:ascii="Times New Roman" w:hAnsi="Times New Roman" w:cs="Times New Roman"/>
          <w:sz w:val="28"/>
          <w:szCs w:val="28"/>
        </w:rPr>
        <w:t>geogr</w:t>
      </w:r>
      <w:proofErr w:type="spellEnd"/>
      <w:r w:rsidRPr="00F80E62">
        <w:rPr>
          <w:rFonts w:ascii="Times New Roman" w:hAnsi="Times New Roman" w:cs="Times New Roman"/>
          <w:sz w:val="28"/>
          <w:szCs w:val="28"/>
        </w:rPr>
        <w:t>. ; 31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303691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303694</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1911 6133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1912 577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Relazione finale del presidente della Giunta parlamentare d'inchiesta, on. conte Eugenio Faina, senatore.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Processi verbali delle deliberazioni della Giunta. Inchiesta parlamentare sulle condizioni dei contadini nelle province meridionali e nella Sicilia | Italia : Giunta parlamentare d'inchiesta sulle condizioni dei contadini nelle province meridionali e nella Sicilia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Faina, Eugenio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 : Giunta parlamentare d'inchiesta sulle condizioni dei contadini nelle province meridionali e nella Sicilia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IT\ICCU\UMC\0463941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144)</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Revessi</w:t>
      </w:r>
      <w:proofErr w:type="spellEnd"/>
      <w:r w:rsidRPr="00F821C2">
        <w:rPr>
          <w:rFonts w:ascii="Times New Roman" w:hAnsi="Times New Roman" w:cs="Times New Roman"/>
          <w:b/>
          <w:sz w:val="28"/>
          <w:szCs w:val="28"/>
        </w:rPr>
        <w:t>, Giuseppe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 </w:t>
      </w:r>
      <w:proofErr w:type="spellStart"/>
      <w:r w:rsidRPr="00F80E62">
        <w:rPr>
          <w:rFonts w:ascii="Times New Roman" w:hAnsi="Times New Roman" w:cs="Times New Roman"/>
          <w:sz w:val="28"/>
          <w:szCs w:val="28"/>
        </w:rPr>
        <w:t>elettricita</w:t>
      </w:r>
      <w:proofErr w:type="spellEnd"/>
      <w:r w:rsidRPr="00F80E62">
        <w:rPr>
          <w:rFonts w:ascii="Times New Roman" w:hAnsi="Times New Roman" w:cs="Times New Roman"/>
          <w:sz w:val="28"/>
          <w:szCs w:val="28"/>
        </w:rPr>
        <w:t xml:space="preserve"> : uomini, scoperte, applicazioni / Giuseppe </w:t>
      </w:r>
      <w:proofErr w:type="spellStart"/>
      <w:r w:rsidRPr="00F80E62">
        <w:rPr>
          <w:rFonts w:ascii="Times New Roman" w:hAnsi="Times New Roman" w:cs="Times New Roman"/>
          <w:sz w:val="28"/>
          <w:szCs w:val="28"/>
        </w:rPr>
        <w:t>Revessi</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Firenze : </w:t>
      </w:r>
      <w:proofErr w:type="spellStart"/>
      <w:r w:rsidRPr="00F80E62">
        <w:rPr>
          <w:rFonts w:ascii="Times New Roman" w:hAnsi="Times New Roman" w:cs="Times New Roman"/>
          <w:sz w:val="28"/>
          <w:szCs w:val="28"/>
        </w:rPr>
        <w:t>Vallecchi</w:t>
      </w:r>
      <w:proofErr w:type="spellEnd"/>
      <w:r w:rsidRPr="00F80E62">
        <w:rPr>
          <w:rFonts w:ascii="Times New Roman" w:hAnsi="Times New Roman" w:cs="Times New Roman"/>
          <w:sz w:val="28"/>
          <w:szCs w:val="28"/>
        </w:rPr>
        <w:t>, stampa 1951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XIII, 307 p., 39 p. di tav. : ill. ; 22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502042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1952 1440</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Elettricità - Storia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IT\ICCU\MIL\0129640 </w:t>
      </w:r>
    </w:p>
    <w:p w:rsidR="00F80E62" w:rsidRPr="00F80E62" w:rsidRDefault="00F80E62" w:rsidP="0070392C">
      <w:pPr>
        <w:spacing w:after="0"/>
        <w:jc w:val="both"/>
        <w:rPr>
          <w:rFonts w:ascii="Times New Roman" w:hAnsi="Times New Roman" w:cs="Times New Roman"/>
          <w:sz w:val="28"/>
          <w:szCs w:val="28"/>
          <w:lang w:val="en-US"/>
        </w:rPr>
      </w:pPr>
    </w:p>
    <w:p w:rsidR="00F80E62" w:rsidRPr="00F821C2" w:rsidRDefault="00F80E62" w:rsidP="0070392C">
      <w:pPr>
        <w:spacing w:after="0"/>
        <w:jc w:val="both"/>
        <w:rPr>
          <w:rFonts w:ascii="Times New Roman" w:hAnsi="Times New Roman" w:cs="Times New Roman"/>
          <w:b/>
          <w:sz w:val="28"/>
          <w:szCs w:val="28"/>
          <w:lang w:val="en-US"/>
        </w:rPr>
      </w:pPr>
      <w:r w:rsidRPr="00F821C2">
        <w:rPr>
          <w:rFonts w:ascii="Times New Roman" w:hAnsi="Times New Roman" w:cs="Times New Roman"/>
          <w:b/>
          <w:sz w:val="28"/>
          <w:szCs w:val="28"/>
          <w:lang w:val="en-US"/>
        </w:rPr>
        <w:t>145)</w:t>
      </w:r>
      <w:r w:rsidRPr="00F821C2">
        <w:rPr>
          <w:rFonts w:ascii="Times New Roman" w:hAnsi="Times New Roman" w:cs="Times New Roman"/>
          <w:b/>
          <w:sz w:val="28"/>
          <w:szCs w:val="28"/>
          <w:lang w:val="en-US"/>
        </w:rPr>
        <w:tab/>
        <w:t xml:space="preserve">Revue </w:t>
      </w:r>
      <w:proofErr w:type="spellStart"/>
      <w:r w:rsidRPr="00F821C2">
        <w:rPr>
          <w:rFonts w:ascii="Times New Roman" w:hAnsi="Times New Roman" w:cs="Times New Roman"/>
          <w:b/>
          <w:sz w:val="28"/>
          <w:szCs w:val="28"/>
          <w:lang w:val="en-US"/>
        </w:rPr>
        <w:t>generale</w:t>
      </w:r>
      <w:proofErr w:type="spellEnd"/>
      <w:r w:rsidRPr="00F821C2">
        <w:rPr>
          <w:rFonts w:ascii="Times New Roman" w:hAnsi="Times New Roman" w:cs="Times New Roman"/>
          <w:b/>
          <w:sz w:val="28"/>
          <w:szCs w:val="28"/>
          <w:lang w:val="en-US"/>
        </w:rPr>
        <w:t xml:space="preserve"> de </w:t>
      </w:r>
      <w:proofErr w:type="spellStart"/>
      <w:r w:rsidRPr="00F821C2">
        <w:rPr>
          <w:rFonts w:ascii="Times New Roman" w:hAnsi="Times New Roman" w:cs="Times New Roman"/>
          <w:b/>
          <w:sz w:val="28"/>
          <w:szCs w:val="28"/>
          <w:lang w:val="en-US"/>
        </w:rPr>
        <w:t>chimie</w:t>
      </w:r>
      <w:proofErr w:type="spellEnd"/>
      <w:r w:rsidRPr="00F821C2">
        <w:rPr>
          <w:rFonts w:ascii="Times New Roman" w:hAnsi="Times New Roman" w:cs="Times New Roman"/>
          <w:b/>
          <w:sz w:val="28"/>
          <w:szCs w:val="28"/>
          <w:lang w:val="en-US"/>
        </w:rPr>
        <w:t xml:space="preserve"> pure et </w:t>
      </w:r>
      <w:proofErr w:type="spellStart"/>
      <w:r w:rsidRPr="00F821C2">
        <w:rPr>
          <w:rFonts w:ascii="Times New Roman" w:hAnsi="Times New Roman" w:cs="Times New Roman"/>
          <w:b/>
          <w:sz w:val="28"/>
          <w:szCs w:val="28"/>
          <w:lang w:val="en-US"/>
        </w:rPr>
        <w:t>appliquee</w:t>
      </w:r>
      <w:proofErr w:type="spellEnd"/>
      <w:r w:rsidRPr="00F821C2">
        <w:rPr>
          <w:rFonts w:ascii="Times New Roman" w:hAnsi="Times New Roman" w:cs="Times New Roman"/>
          <w:b/>
          <w:sz w:val="28"/>
          <w:szCs w:val="28"/>
          <w:lang w:val="en-US"/>
        </w:rPr>
        <w:t xml:space="preserve"> / </w:t>
      </w:r>
      <w:proofErr w:type="spellStart"/>
      <w:r w:rsidRPr="00F821C2">
        <w:rPr>
          <w:rFonts w:ascii="Times New Roman" w:hAnsi="Times New Roman" w:cs="Times New Roman"/>
          <w:b/>
          <w:sz w:val="28"/>
          <w:szCs w:val="28"/>
          <w:lang w:val="en-US"/>
        </w:rPr>
        <w:t>fondée</w:t>
      </w:r>
      <w:proofErr w:type="spellEnd"/>
      <w:r w:rsidRPr="00F821C2">
        <w:rPr>
          <w:rFonts w:ascii="Times New Roman" w:hAnsi="Times New Roman" w:cs="Times New Roman"/>
          <w:b/>
          <w:sz w:val="28"/>
          <w:szCs w:val="28"/>
          <w:lang w:val="en-US"/>
        </w:rPr>
        <w:t xml:space="preserve"> par Charles </w:t>
      </w:r>
      <w:proofErr w:type="spellStart"/>
      <w:r w:rsidRPr="00F821C2">
        <w:rPr>
          <w:rFonts w:ascii="Times New Roman" w:hAnsi="Times New Roman" w:cs="Times New Roman"/>
          <w:b/>
          <w:sz w:val="28"/>
          <w:szCs w:val="28"/>
          <w:lang w:val="en-US"/>
        </w:rPr>
        <w:t>Friedel</w:t>
      </w:r>
      <w:proofErr w:type="spellEnd"/>
      <w:r w:rsidRPr="00F821C2">
        <w:rPr>
          <w:rFonts w:ascii="Times New Roman" w:hAnsi="Times New Roman" w:cs="Times New Roman"/>
          <w:b/>
          <w:sz w:val="28"/>
          <w:szCs w:val="28"/>
          <w:lang w:val="en-US"/>
        </w:rPr>
        <w:t xml:space="preserve"> et George F. </w:t>
      </w:r>
      <w:proofErr w:type="spellStart"/>
      <w:r w:rsidRPr="00F821C2">
        <w:rPr>
          <w:rFonts w:ascii="Times New Roman" w:hAnsi="Times New Roman" w:cs="Times New Roman"/>
          <w:b/>
          <w:sz w:val="28"/>
          <w:szCs w:val="28"/>
          <w:lang w:val="en-US"/>
        </w:rPr>
        <w:t>Jaubert</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Tome premier (1899)</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Paris : [</w:t>
      </w:r>
      <w:proofErr w:type="spellStart"/>
      <w:r w:rsidRPr="00F80E62">
        <w:rPr>
          <w:rFonts w:ascii="Times New Roman" w:hAnsi="Times New Roman" w:cs="Times New Roman"/>
          <w:sz w:val="28"/>
          <w:szCs w:val="28"/>
          <w:lang w:val="en-US"/>
        </w:rPr>
        <w:t>s.n</w:t>
      </w:r>
      <w:proofErr w:type="spellEnd"/>
      <w:r w:rsidRPr="00F80E62">
        <w:rPr>
          <w:rFonts w:ascii="Times New Roman" w:hAnsi="Times New Roman" w:cs="Times New Roman"/>
          <w:sz w:val="28"/>
          <w:szCs w:val="28"/>
          <w:lang w:val="en-US"/>
        </w:rPr>
        <w:t>.!, 1899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 : ill. ; 27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Periodicità indeterminata.</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lang w:val="en-US"/>
        </w:rPr>
        <w:t>Actualités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chimiques</w:t>
      </w:r>
      <w:proofErr w:type="spellEnd"/>
      <w:r w:rsidRPr="00F80E62">
        <w:rPr>
          <w:rFonts w:ascii="Times New Roman" w:hAnsi="Times New Roman" w:cs="Times New Roman"/>
          <w:sz w:val="28"/>
          <w:szCs w:val="28"/>
          <w:lang w:val="en-US"/>
        </w:rPr>
        <w:t xml:space="preserve"> : revue des </w:t>
      </w:r>
      <w:proofErr w:type="spellStart"/>
      <w:r w:rsidRPr="00F80E62">
        <w:rPr>
          <w:rFonts w:ascii="Times New Roman" w:hAnsi="Times New Roman" w:cs="Times New Roman"/>
          <w:sz w:val="28"/>
          <w:szCs w:val="28"/>
          <w:lang w:val="en-US"/>
        </w:rPr>
        <w:t>progres</w:t>
      </w:r>
      <w:proofErr w:type="spellEnd"/>
      <w:r w:rsidRPr="00F80E62">
        <w:rPr>
          <w:rFonts w:ascii="Times New Roman" w:hAnsi="Times New Roman" w:cs="Times New Roman"/>
          <w:sz w:val="28"/>
          <w:szCs w:val="28"/>
          <w:lang w:val="en-US"/>
        </w:rPr>
        <w:t xml:space="preserve"> de la </w:t>
      </w:r>
      <w:proofErr w:type="spellStart"/>
      <w:r w:rsidRPr="00F80E62">
        <w:rPr>
          <w:rFonts w:ascii="Times New Roman" w:hAnsi="Times New Roman" w:cs="Times New Roman"/>
          <w:sz w:val="28"/>
          <w:szCs w:val="28"/>
          <w:lang w:val="en-US"/>
        </w:rPr>
        <w:t>chimie</w:t>
      </w:r>
      <w:proofErr w:type="spellEnd"/>
      <w:r w:rsidRPr="00F80E62">
        <w:rPr>
          <w:rFonts w:ascii="Times New Roman" w:hAnsi="Times New Roman" w:cs="Times New Roman"/>
          <w:sz w:val="28"/>
          <w:szCs w:val="28"/>
          <w:lang w:val="en-US"/>
        </w:rPr>
        <w:t xml:space="preserve"> pure et </w:t>
      </w:r>
      <w:proofErr w:type="spellStart"/>
      <w:r w:rsidRPr="00F80E62">
        <w:rPr>
          <w:rFonts w:ascii="Times New Roman" w:hAnsi="Times New Roman" w:cs="Times New Roman"/>
          <w:sz w:val="28"/>
          <w:szCs w:val="28"/>
          <w:lang w:val="en-US"/>
        </w:rPr>
        <w:t>appliquée</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publiée</w:t>
      </w:r>
      <w:proofErr w:type="spellEnd"/>
      <w:r w:rsidRPr="00F80E62">
        <w:rPr>
          <w:rFonts w:ascii="Times New Roman" w:hAnsi="Times New Roman" w:cs="Times New Roman"/>
          <w:sz w:val="28"/>
          <w:szCs w:val="28"/>
          <w:lang w:val="en-US"/>
        </w:rPr>
        <w:t xml:space="preserve"> sous la direction de M. Charles </w:t>
      </w:r>
      <w:proofErr w:type="spellStart"/>
      <w:r w:rsidRPr="00F80E62">
        <w:rPr>
          <w:rFonts w:ascii="Times New Roman" w:hAnsi="Times New Roman" w:cs="Times New Roman"/>
          <w:sz w:val="28"/>
          <w:szCs w:val="28"/>
          <w:lang w:val="en-US"/>
        </w:rPr>
        <w:t>Friedel</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redacteur</w:t>
      </w:r>
      <w:proofErr w:type="spellEnd"/>
      <w:r w:rsidRPr="00F80E62">
        <w:rPr>
          <w:rFonts w:ascii="Times New Roman" w:hAnsi="Times New Roman" w:cs="Times New Roman"/>
          <w:sz w:val="28"/>
          <w:szCs w:val="28"/>
          <w:lang w:val="en-US"/>
        </w:rPr>
        <w:t xml:space="preserve"> M. George-F. </w:t>
      </w:r>
      <w:proofErr w:type="spellStart"/>
      <w:r w:rsidRPr="00F80E62">
        <w:rPr>
          <w:rFonts w:ascii="Times New Roman" w:hAnsi="Times New Roman" w:cs="Times New Roman"/>
          <w:sz w:val="28"/>
          <w:szCs w:val="28"/>
        </w:rPr>
        <w:t>Jaubert</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FRANCESE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FRANCIA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IT\ICCU\TO0\0193493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146)</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Rostain</w:t>
      </w:r>
      <w:proofErr w:type="spellEnd"/>
      <w:r w:rsidRPr="00F821C2">
        <w:rPr>
          <w:rFonts w:ascii="Times New Roman" w:hAnsi="Times New Roman" w:cs="Times New Roman"/>
          <w:b/>
          <w:sz w:val="28"/>
          <w:szCs w:val="28"/>
        </w:rPr>
        <w:t>, Giuseppe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 misuratori elettrici (contatori elettrici) / Giuseppe </w:t>
      </w:r>
      <w:proofErr w:type="spellStart"/>
      <w:r w:rsidRPr="00F80E62">
        <w:rPr>
          <w:rFonts w:ascii="Times New Roman" w:hAnsi="Times New Roman" w:cs="Times New Roman"/>
          <w:sz w:val="28"/>
          <w:szCs w:val="28"/>
        </w:rPr>
        <w:t>Rostain</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 ed. riveduta ed ampliata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UTET, 1927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IX, 475 p. : ill. ; 26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IT\ICCU\MIL\0603775</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147)</w:t>
      </w:r>
      <w:r w:rsidRPr="00F821C2">
        <w:rPr>
          <w:rFonts w:ascii="Times New Roman" w:hAnsi="Times New Roman" w:cs="Times New Roman"/>
          <w:b/>
          <w:sz w:val="28"/>
          <w:szCs w:val="28"/>
        </w:rPr>
        <w:tab/>
        <w:t xml:space="preserve">Russo, Domenico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Campioni. Strumenti a c.c. Misure di resistenza elettriche. Potenziometri a c.c. Tarature. Misure magnetiche. Misure fotometriche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Firenze : Sansoni, c1967</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301 p. : ill.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Fa parte di Misure elettriche e laboratorio : teoria e pratica / Domenico Russo | Russo, Domenico &lt;sec. 20. ; ingegnere elettronico&gt;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IT\ICCU\RMS\1268100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148)</w:t>
      </w:r>
      <w:r w:rsidRPr="00F821C2">
        <w:rPr>
          <w:rFonts w:ascii="Times New Roman" w:hAnsi="Times New Roman" w:cs="Times New Roman"/>
          <w:b/>
          <w:sz w:val="28"/>
          <w:szCs w:val="28"/>
        </w:rPr>
        <w:tab/>
        <w:t>Salvi, 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Elettrotecnica pratica / A. Salvi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Milano [etc.] : F. </w:t>
      </w:r>
      <w:proofErr w:type="spellStart"/>
      <w:r w:rsidRPr="00F80E62">
        <w:rPr>
          <w:rFonts w:ascii="Times New Roman" w:hAnsi="Times New Roman" w:cs="Times New Roman"/>
          <w:sz w:val="28"/>
          <w:szCs w:val="28"/>
        </w:rPr>
        <w:t>Vallardi</w:t>
      </w:r>
      <w:proofErr w:type="spellEnd"/>
      <w:r w:rsidRPr="00F80E62">
        <w:rPr>
          <w:rFonts w:ascii="Times New Roman" w:hAnsi="Times New Roman" w:cs="Times New Roman"/>
          <w:sz w:val="28"/>
          <w:szCs w:val="28"/>
        </w:rPr>
        <w:t>, 1927</w:t>
      </w:r>
    </w:p>
    <w:p w:rsidR="00F80E62" w:rsidRPr="00271BBB" w:rsidRDefault="00F80E62" w:rsidP="0070392C">
      <w:pPr>
        <w:spacing w:after="0"/>
        <w:jc w:val="both"/>
        <w:rPr>
          <w:rFonts w:ascii="Times New Roman" w:hAnsi="Times New Roman" w:cs="Times New Roman"/>
          <w:sz w:val="28"/>
          <w:szCs w:val="28"/>
        </w:rPr>
      </w:pPr>
      <w:r w:rsidRPr="00271BBB">
        <w:rPr>
          <w:rFonts w:ascii="Times New Roman" w:hAnsi="Times New Roman" w:cs="Times New Roman"/>
          <w:sz w:val="28"/>
          <w:szCs w:val="28"/>
        </w:rPr>
        <w:t>XII, 434 p. : ill. ; 25 cm.</w:t>
      </w:r>
    </w:p>
    <w:p w:rsidR="00F80E62" w:rsidRPr="00271BBB" w:rsidRDefault="00F80E62" w:rsidP="0070392C">
      <w:pPr>
        <w:spacing w:after="0"/>
        <w:jc w:val="both"/>
        <w:rPr>
          <w:rFonts w:ascii="Times New Roman" w:hAnsi="Times New Roman" w:cs="Times New Roman"/>
          <w:sz w:val="28"/>
          <w:szCs w:val="28"/>
        </w:rPr>
      </w:pPr>
      <w:r w:rsidRPr="00271BBB">
        <w:rPr>
          <w:rFonts w:ascii="Times New Roman" w:hAnsi="Times New Roman" w:cs="Times New Roman"/>
          <w:sz w:val="28"/>
          <w:szCs w:val="28"/>
        </w:rPr>
        <w:t>[CUBI] 530206</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1927 2641</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IT\ICCU\CUB\0574030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149)</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Scarella</w:t>
      </w:r>
      <w:proofErr w:type="spellEnd"/>
      <w:r w:rsidRPr="00F821C2">
        <w:rPr>
          <w:rFonts w:ascii="Times New Roman" w:hAnsi="Times New Roman" w:cs="Times New Roman"/>
          <w:b/>
          <w:sz w:val="28"/>
          <w:szCs w:val="28"/>
        </w:rPr>
        <w:t>, Dante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Codice civile : carta del lavoro : preceduta dalla Legge e dalla Relazione ministeriale sul "Valore giuridico della Carta del Lavoro" ; e *Libro della proprietà : preceduto dalla relazione ministeriale, ampliamente annotato e seguito dalla tavola di raffronto e da un ricco indice analitico alfabetico / a cura del dott. Dante </w:t>
      </w:r>
      <w:proofErr w:type="spellStart"/>
      <w:r w:rsidRPr="00F80E62">
        <w:rPr>
          <w:rFonts w:ascii="Times New Roman" w:hAnsi="Times New Roman" w:cs="Times New Roman"/>
          <w:sz w:val="28"/>
          <w:szCs w:val="28"/>
        </w:rPr>
        <w:t>Scarella</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Unione Tipografico-Editrice Torinese, 1941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 v. ; 20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legato ad altri libri del Codice civile in unico volume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IT\ICCU\RMS\2570473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lastRenderedPageBreak/>
        <w:t>150)</w:t>
      </w:r>
      <w:r w:rsidRPr="00F821C2">
        <w:rPr>
          <w:rFonts w:ascii="Times New Roman" w:hAnsi="Times New Roman" w:cs="Times New Roman"/>
          <w:b/>
          <w:sz w:val="28"/>
          <w:szCs w:val="28"/>
        </w:rPr>
        <w:tab/>
      </w:r>
      <w:proofErr w:type="spellStart"/>
      <w:r w:rsidRPr="00F821C2">
        <w:rPr>
          <w:rFonts w:ascii="Times New Roman" w:hAnsi="Times New Roman" w:cs="Times New Roman"/>
          <w:b/>
          <w:sz w:val="28"/>
          <w:szCs w:val="28"/>
        </w:rPr>
        <w:t>Schipani</w:t>
      </w:r>
      <w:proofErr w:type="spellEnd"/>
      <w:r w:rsidRPr="00F821C2">
        <w:rPr>
          <w:rFonts w:ascii="Times New Roman" w:hAnsi="Times New Roman" w:cs="Times New Roman"/>
          <w:b/>
          <w:sz w:val="28"/>
          <w:szCs w:val="28"/>
        </w:rPr>
        <w:t>, Guido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Le valvole termoioniche : teoria - applicazioni / GUIS (Guido </w:t>
      </w:r>
      <w:proofErr w:type="spellStart"/>
      <w:r w:rsidRPr="00F80E62">
        <w:rPr>
          <w:rFonts w:ascii="Times New Roman" w:hAnsi="Times New Roman" w:cs="Times New Roman"/>
          <w:sz w:val="28"/>
          <w:szCs w:val="28"/>
        </w:rPr>
        <w:t>Schipani</w:t>
      </w:r>
      <w:proofErr w:type="spellEnd"/>
      <w:r w:rsidRPr="00F80E62">
        <w:rPr>
          <w:rFonts w:ascii="Times New Roman" w:hAnsi="Times New Roman" w:cs="Times New Roman"/>
          <w:sz w:val="28"/>
          <w:szCs w:val="28"/>
        </w:rPr>
        <w: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Philips, [s.d.]</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80 p. : ill. ; 22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IT\ICCU\UBO\3566621 </w:t>
      </w:r>
    </w:p>
    <w:p w:rsidR="00F80E62" w:rsidRPr="00F80E62" w:rsidRDefault="00F80E62" w:rsidP="0070392C">
      <w:pPr>
        <w:spacing w:after="0"/>
        <w:jc w:val="both"/>
        <w:rPr>
          <w:rFonts w:ascii="Times New Roman" w:hAnsi="Times New Roman" w:cs="Times New Roman"/>
          <w:sz w:val="28"/>
          <w:szCs w:val="28"/>
          <w:lang w:val="en-US"/>
        </w:rPr>
      </w:pPr>
    </w:p>
    <w:p w:rsidR="00F80E62" w:rsidRPr="00F80E62" w:rsidRDefault="00F80E62" w:rsidP="0070392C">
      <w:pPr>
        <w:spacing w:after="0"/>
        <w:jc w:val="both"/>
        <w:rPr>
          <w:rFonts w:ascii="Times New Roman" w:hAnsi="Times New Roman" w:cs="Times New Roman"/>
          <w:sz w:val="28"/>
          <w:szCs w:val="28"/>
          <w:lang w:val="en-US"/>
        </w:rPr>
      </w:pPr>
      <w:r w:rsidRPr="00F821C2">
        <w:rPr>
          <w:rFonts w:ascii="Times New Roman" w:hAnsi="Times New Roman" w:cs="Times New Roman"/>
          <w:b/>
          <w:sz w:val="28"/>
          <w:szCs w:val="28"/>
          <w:lang w:val="en-US"/>
        </w:rPr>
        <w:t>151)</w:t>
      </w:r>
      <w:r w:rsidRPr="00F821C2">
        <w:rPr>
          <w:rFonts w:ascii="Times New Roman" w:hAnsi="Times New Roman" w:cs="Times New Roman"/>
          <w:b/>
          <w:sz w:val="28"/>
          <w:szCs w:val="28"/>
          <w:lang w:val="en-US"/>
        </w:rPr>
        <w:tab/>
      </w:r>
      <w:proofErr w:type="spellStart"/>
      <w:r w:rsidRPr="00F821C2">
        <w:rPr>
          <w:rFonts w:ascii="Times New Roman" w:hAnsi="Times New Roman" w:cs="Times New Roman"/>
          <w:b/>
          <w:sz w:val="28"/>
          <w:szCs w:val="28"/>
          <w:lang w:val="en-US"/>
        </w:rPr>
        <w:t>Schuisky</w:t>
      </w:r>
      <w:proofErr w:type="spellEnd"/>
      <w:r w:rsidRPr="00F821C2">
        <w:rPr>
          <w:rFonts w:ascii="Times New Roman" w:hAnsi="Times New Roman" w:cs="Times New Roman"/>
          <w:b/>
          <w:sz w:val="28"/>
          <w:szCs w:val="28"/>
          <w:lang w:val="en-US"/>
        </w:rPr>
        <w:t>, W</w:t>
      </w:r>
      <w:r w:rsidRPr="00F80E62">
        <w:rPr>
          <w:rFonts w:ascii="Times New Roman" w:hAnsi="Times New Roman" w:cs="Times New Roman"/>
          <w:sz w:val="28"/>
          <w:szCs w:val="28"/>
          <w:lang w:val="en-US"/>
        </w:rPr>
        <w: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Calcolo delle macchine elettriche. / W. </w:t>
      </w:r>
      <w:proofErr w:type="spellStart"/>
      <w:r w:rsidRPr="00F80E62">
        <w:rPr>
          <w:rFonts w:ascii="Times New Roman" w:hAnsi="Times New Roman" w:cs="Times New Roman"/>
          <w:sz w:val="28"/>
          <w:szCs w:val="28"/>
        </w:rPr>
        <w:t>Schuisky</w:t>
      </w:r>
      <w:proofErr w:type="spellEnd"/>
      <w:r w:rsidRPr="00F80E62">
        <w:rPr>
          <w:rFonts w:ascii="Times New Roman" w:hAnsi="Times New Roman" w:cs="Times New Roman"/>
          <w:sz w:val="28"/>
          <w:szCs w:val="28"/>
        </w:rPr>
        <w:t xml:space="preserve"> ; 1. ed. italiana a cura di Gian Luigi Basile ; traduzione di Isabella </w:t>
      </w:r>
      <w:proofErr w:type="spellStart"/>
      <w:r w:rsidRPr="00F80E62">
        <w:rPr>
          <w:rFonts w:ascii="Times New Roman" w:hAnsi="Times New Roman" w:cs="Times New Roman"/>
          <w:sz w:val="28"/>
          <w:szCs w:val="28"/>
        </w:rPr>
        <w:t>Berthier</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Casa editrice ambrosiana, 1969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XV, 646 p. : ill. ; 24 cm .</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S2430</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Traduzione di</w:t>
      </w:r>
      <w:r w:rsidRPr="00F80E62">
        <w:rPr>
          <w:rFonts w:ascii="Times New Roman" w:hAnsi="Times New Roman" w:cs="Times New Roman"/>
          <w:sz w:val="28"/>
          <w:szCs w:val="28"/>
        </w:rPr>
        <w:tab/>
      </w:r>
      <w:proofErr w:type="spellStart"/>
      <w:r w:rsidRPr="00F80E62">
        <w:rPr>
          <w:rFonts w:ascii="Times New Roman" w:hAnsi="Times New Roman" w:cs="Times New Roman"/>
          <w:sz w:val="28"/>
          <w:szCs w:val="28"/>
        </w:rPr>
        <w:t>Berechnung</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elektrischer</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Maschinen</w:t>
      </w:r>
      <w:proofErr w:type="spellEnd"/>
      <w:r w:rsidRPr="00F80E62">
        <w:rPr>
          <w:rFonts w:ascii="Times New Roman" w:hAnsi="Times New Roman" w:cs="Times New Roman"/>
          <w:sz w:val="28"/>
          <w:szCs w:val="28"/>
        </w:rPr>
        <w:t xml:space="preserve"> . | </w:t>
      </w:r>
      <w:proofErr w:type="spellStart"/>
      <w:r w:rsidRPr="00F80E62">
        <w:rPr>
          <w:rFonts w:ascii="Times New Roman" w:hAnsi="Times New Roman" w:cs="Times New Roman"/>
          <w:sz w:val="28"/>
          <w:szCs w:val="28"/>
        </w:rPr>
        <w:t>Schuisky</w:t>
      </w:r>
      <w:proofErr w:type="spellEnd"/>
      <w:r w:rsidRPr="00F80E62">
        <w:rPr>
          <w:rFonts w:ascii="Times New Roman" w:hAnsi="Times New Roman" w:cs="Times New Roman"/>
          <w:sz w:val="28"/>
          <w:szCs w:val="28"/>
        </w:rPr>
        <w:t>, W.</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Basile, Gian Luigi</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Berthier</w:t>
      </w:r>
      <w:proofErr w:type="spellEnd"/>
      <w:r w:rsidRPr="00F80E62">
        <w:rPr>
          <w:rFonts w:ascii="Times New Roman" w:hAnsi="Times New Roman" w:cs="Times New Roman"/>
          <w:sz w:val="28"/>
          <w:szCs w:val="28"/>
        </w:rPr>
        <w:t>, Isabella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621.3 (17.) ELETTROTECNICA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F80E62">
      <w:pPr>
        <w:spacing w:after="0" w:line="360" w:lineRule="auto"/>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F80E62">
      <w:pPr>
        <w:spacing w:after="0" w:line="360" w:lineRule="auto"/>
        <w:jc w:val="both"/>
        <w:rPr>
          <w:rFonts w:ascii="Times New Roman" w:hAnsi="Times New Roman" w:cs="Times New Roman"/>
          <w:sz w:val="28"/>
          <w:szCs w:val="28"/>
        </w:rPr>
      </w:pPr>
      <w:r w:rsidRPr="00F80E62">
        <w:rPr>
          <w:rFonts w:ascii="Times New Roman" w:hAnsi="Times New Roman" w:cs="Times New Roman"/>
          <w:sz w:val="28"/>
          <w:szCs w:val="28"/>
        </w:rPr>
        <w:t xml:space="preserve">IT\ICCU\SBL\0285160 </w:t>
      </w:r>
    </w:p>
    <w:p w:rsidR="00F80E62" w:rsidRPr="00F80E62" w:rsidRDefault="00F80E62" w:rsidP="00F80E62">
      <w:pPr>
        <w:spacing w:after="0" w:line="360" w:lineRule="auto"/>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152)</w:t>
      </w:r>
      <w:r w:rsidRPr="00F821C2">
        <w:rPr>
          <w:rFonts w:ascii="Times New Roman" w:hAnsi="Times New Roman" w:cs="Times New Roman"/>
          <w:b/>
          <w:sz w:val="28"/>
          <w:szCs w:val="28"/>
        </w:rPr>
        <w:tab/>
        <w:t>Signorini, Giuseppe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Nozioni di diritti e doveri per le scuole tecniche / Giuseppe Signorini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 ed. / a cura di Alberto Brizio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Milano ; Roma ; Napoli : Dante Alighieri, 1923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110 p. ; 21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Brizio, Alberto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IT\ICCU\UM1\0068680 </w:t>
      </w:r>
    </w:p>
    <w:p w:rsidR="00F80E62" w:rsidRPr="00F80E62" w:rsidRDefault="00F80E62" w:rsidP="0070392C">
      <w:pPr>
        <w:spacing w:after="0"/>
        <w:jc w:val="both"/>
        <w:rPr>
          <w:rFonts w:ascii="Times New Roman" w:hAnsi="Times New Roman" w:cs="Times New Roman"/>
          <w:sz w:val="28"/>
          <w:szCs w:val="28"/>
        </w:rPr>
      </w:pPr>
    </w:p>
    <w:p w:rsidR="00F80E62" w:rsidRPr="00F821C2" w:rsidRDefault="00F80E62" w:rsidP="0070392C">
      <w:pPr>
        <w:spacing w:after="0"/>
        <w:jc w:val="both"/>
        <w:rPr>
          <w:rFonts w:ascii="Times New Roman" w:hAnsi="Times New Roman" w:cs="Times New Roman"/>
          <w:b/>
          <w:sz w:val="28"/>
          <w:szCs w:val="28"/>
        </w:rPr>
      </w:pPr>
      <w:r w:rsidRPr="00F821C2">
        <w:rPr>
          <w:rFonts w:ascii="Times New Roman" w:hAnsi="Times New Roman" w:cs="Times New Roman"/>
          <w:b/>
          <w:sz w:val="28"/>
          <w:szCs w:val="28"/>
        </w:rPr>
        <w:t>153)</w:t>
      </w:r>
      <w:r w:rsidRPr="00F821C2">
        <w:rPr>
          <w:rFonts w:ascii="Times New Roman" w:hAnsi="Times New Roman" w:cs="Times New Roman"/>
          <w:b/>
          <w:sz w:val="28"/>
          <w:szCs w:val="28"/>
        </w:rPr>
        <w:tab/>
        <w:t>Società telefonica interregionale piemontese e lombarda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Contributi apportati dal personale al perfezionamento tecnico del servizio telefonico / STIPEL, </w:t>
      </w:r>
      <w:proofErr w:type="spellStart"/>
      <w:r w:rsidRPr="00F80E62">
        <w:rPr>
          <w:rFonts w:ascii="Times New Roman" w:hAnsi="Times New Roman" w:cs="Times New Roman"/>
          <w:sz w:val="28"/>
          <w:szCs w:val="28"/>
        </w:rPr>
        <w:t>Societa</w:t>
      </w:r>
      <w:proofErr w:type="spellEnd"/>
      <w:r w:rsidRPr="00F80E62">
        <w:rPr>
          <w:rFonts w:ascii="Times New Roman" w:hAnsi="Times New Roman" w:cs="Times New Roman"/>
          <w:sz w:val="28"/>
          <w:szCs w:val="28"/>
        </w:rPr>
        <w:t xml:space="preserve"> telefonica interregionale piemontese e lombarda, Gruppo STET, Torino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lastRenderedPageBreak/>
        <w:t xml:space="preserve">Torino : </w:t>
      </w:r>
      <w:proofErr w:type="spellStart"/>
      <w:r w:rsidRPr="00F80E62">
        <w:rPr>
          <w:rFonts w:ascii="Times New Roman" w:hAnsi="Times New Roman" w:cs="Times New Roman"/>
          <w:sz w:val="28"/>
          <w:szCs w:val="28"/>
        </w:rPr>
        <w:t>Soc</w:t>
      </w:r>
      <w:proofErr w:type="spellEnd"/>
      <w:r w:rsidRPr="00F80E62">
        <w:rPr>
          <w:rFonts w:ascii="Times New Roman" w:hAnsi="Times New Roman" w:cs="Times New Roman"/>
          <w:sz w:val="28"/>
          <w:szCs w:val="28"/>
        </w:rPr>
        <w:t>. Ed. Torinese, anno XX E.F. \1942!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216 p., \3! c. di tav. : ill. ; 29 cm.</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ITALIANO</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ITALIA</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IT\ICCU\TO0\1087754 </w:t>
      </w:r>
    </w:p>
    <w:p w:rsidR="00F80E62" w:rsidRPr="00F80E62" w:rsidRDefault="00F80E62" w:rsidP="0070392C">
      <w:pPr>
        <w:spacing w:after="0"/>
        <w:jc w:val="both"/>
        <w:rPr>
          <w:rFonts w:ascii="Times New Roman" w:hAnsi="Times New Roman" w:cs="Times New Roman"/>
          <w:sz w:val="28"/>
          <w:szCs w:val="28"/>
          <w:lang w:val="en-US"/>
        </w:rPr>
      </w:pPr>
    </w:p>
    <w:p w:rsidR="00F80E62" w:rsidRPr="008A5A12" w:rsidRDefault="00F80E62" w:rsidP="0070392C">
      <w:pPr>
        <w:spacing w:after="0"/>
        <w:jc w:val="both"/>
        <w:rPr>
          <w:rFonts w:ascii="Times New Roman" w:hAnsi="Times New Roman" w:cs="Times New Roman"/>
          <w:b/>
          <w:sz w:val="28"/>
          <w:szCs w:val="28"/>
          <w:lang w:val="en-US"/>
        </w:rPr>
      </w:pPr>
      <w:r w:rsidRPr="008A5A12">
        <w:rPr>
          <w:rFonts w:ascii="Times New Roman" w:hAnsi="Times New Roman" w:cs="Times New Roman"/>
          <w:b/>
          <w:sz w:val="28"/>
          <w:szCs w:val="28"/>
          <w:lang w:val="en-US"/>
        </w:rPr>
        <w:t>154)</w:t>
      </w:r>
      <w:r w:rsidRPr="008A5A12">
        <w:rPr>
          <w:rFonts w:ascii="Times New Roman" w:hAnsi="Times New Roman" w:cs="Times New Roman"/>
          <w:b/>
          <w:sz w:val="28"/>
          <w:szCs w:val="28"/>
          <w:lang w:val="en-US"/>
        </w:rPr>
        <w:tab/>
      </w:r>
      <w:proofErr w:type="spellStart"/>
      <w:r w:rsidRPr="008A5A12">
        <w:rPr>
          <w:rFonts w:ascii="Times New Roman" w:hAnsi="Times New Roman" w:cs="Times New Roman"/>
          <w:b/>
          <w:sz w:val="28"/>
          <w:szCs w:val="28"/>
          <w:lang w:val="en-US"/>
        </w:rPr>
        <w:t>Stohmann</w:t>
      </w:r>
      <w:proofErr w:type="spellEnd"/>
      <w:r w:rsidRPr="008A5A12">
        <w:rPr>
          <w:rFonts w:ascii="Times New Roman" w:hAnsi="Times New Roman" w:cs="Times New Roman"/>
          <w:b/>
          <w:sz w:val="28"/>
          <w:szCs w:val="28"/>
          <w:lang w:val="en-US"/>
        </w:rPr>
        <w:t>, Friedrich Carl Adolf</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Encyklopadisches</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Handbuch</w:t>
      </w:r>
      <w:proofErr w:type="spellEnd"/>
      <w:r w:rsidRPr="00F80E62">
        <w:rPr>
          <w:rFonts w:ascii="Times New Roman" w:hAnsi="Times New Roman" w:cs="Times New Roman"/>
          <w:sz w:val="28"/>
          <w:szCs w:val="28"/>
          <w:lang w:val="en-US"/>
        </w:rPr>
        <w:t xml:space="preserve"> der </w:t>
      </w:r>
      <w:proofErr w:type="spellStart"/>
      <w:r w:rsidRPr="00F80E62">
        <w:rPr>
          <w:rFonts w:ascii="Times New Roman" w:hAnsi="Times New Roman" w:cs="Times New Roman"/>
          <w:sz w:val="28"/>
          <w:szCs w:val="28"/>
          <w:lang w:val="en-US"/>
        </w:rPr>
        <w:t>technischen</w:t>
      </w:r>
      <w:proofErr w:type="spellEnd"/>
      <w:r w:rsidRPr="00F80E62">
        <w:rPr>
          <w:rFonts w:ascii="Times New Roman" w:hAnsi="Times New Roman" w:cs="Times New Roman"/>
          <w:sz w:val="28"/>
          <w:szCs w:val="28"/>
          <w:lang w:val="en-US"/>
        </w:rPr>
        <w:t xml:space="preserve"> </w:t>
      </w:r>
      <w:proofErr w:type="spellStart"/>
      <w:r w:rsidRPr="00F80E62">
        <w:rPr>
          <w:rFonts w:ascii="Times New Roman" w:hAnsi="Times New Roman" w:cs="Times New Roman"/>
          <w:sz w:val="28"/>
          <w:szCs w:val="28"/>
          <w:lang w:val="en-US"/>
        </w:rPr>
        <w:t>Chemie</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Braunschweig</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Vieweg</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v. ; 28 cm.</w:t>
      </w:r>
    </w:p>
    <w:p w:rsidR="00F80E62" w:rsidRPr="00F80E62" w:rsidRDefault="00F80E62" w:rsidP="0070392C">
      <w:pPr>
        <w:spacing w:after="0"/>
        <w:jc w:val="both"/>
        <w:rPr>
          <w:rFonts w:ascii="Times New Roman" w:hAnsi="Times New Roman" w:cs="Times New Roman"/>
          <w:sz w:val="28"/>
          <w:szCs w:val="28"/>
          <w:lang w:val="en-US"/>
        </w:rPr>
      </w:pPr>
      <w:proofErr w:type="spellStart"/>
      <w:r w:rsidRPr="00F80E62">
        <w:rPr>
          <w:rFonts w:ascii="Times New Roman" w:hAnsi="Times New Roman" w:cs="Times New Roman"/>
          <w:sz w:val="28"/>
          <w:szCs w:val="28"/>
          <w:lang w:val="en-US"/>
        </w:rPr>
        <w:t>Comprende</w:t>
      </w:r>
      <w:proofErr w:type="spellEnd"/>
      <w:r w:rsidRPr="00F80E62">
        <w:rPr>
          <w:rFonts w:ascii="Times New Roman" w:hAnsi="Times New Roman" w:cs="Times New Roman"/>
          <w:sz w:val="28"/>
          <w:szCs w:val="28"/>
          <w:lang w:val="en-US"/>
        </w:rPr>
        <w:tab/>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10 / </w:t>
      </w:r>
      <w:proofErr w:type="spellStart"/>
      <w:r w:rsidRPr="00F80E62">
        <w:rPr>
          <w:rFonts w:ascii="Times New Roman" w:hAnsi="Times New Roman" w:cs="Times New Roman"/>
          <w:sz w:val="28"/>
          <w:szCs w:val="28"/>
          <w:lang w:val="en-US"/>
        </w:rPr>
        <w:t>begonnen</w:t>
      </w:r>
      <w:proofErr w:type="spellEnd"/>
      <w:r w:rsidRPr="00F80E62">
        <w:rPr>
          <w:rFonts w:ascii="Times New Roman" w:hAnsi="Times New Roman" w:cs="Times New Roman"/>
          <w:sz w:val="28"/>
          <w:szCs w:val="28"/>
          <w:lang w:val="en-US"/>
        </w:rPr>
        <w:t xml:space="preserve">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11 / </w:t>
      </w:r>
      <w:proofErr w:type="spellStart"/>
      <w:r w:rsidRPr="00F80E62">
        <w:rPr>
          <w:rFonts w:ascii="Times New Roman" w:hAnsi="Times New Roman" w:cs="Times New Roman"/>
          <w:sz w:val="28"/>
          <w:szCs w:val="28"/>
          <w:lang w:val="en-US"/>
        </w:rPr>
        <w:t>begonnen</w:t>
      </w:r>
      <w:proofErr w:type="spellEnd"/>
      <w:r w:rsidRPr="00F80E62">
        <w:rPr>
          <w:rFonts w:ascii="Times New Roman" w:hAnsi="Times New Roman" w:cs="Times New Roman"/>
          <w:sz w:val="28"/>
          <w:szCs w:val="28"/>
          <w:lang w:val="en-US"/>
        </w:rPr>
        <w:t xml:space="preserve">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1: </w:t>
      </w:r>
      <w:proofErr w:type="spellStart"/>
      <w:r w:rsidRPr="00F80E62">
        <w:rPr>
          <w:rFonts w:ascii="Times New Roman" w:hAnsi="Times New Roman" w:cs="Times New Roman"/>
          <w:sz w:val="28"/>
          <w:szCs w:val="28"/>
          <w:lang w:val="en-US"/>
        </w:rPr>
        <w:t>Aether-Bor</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2: </w:t>
      </w:r>
      <w:proofErr w:type="spellStart"/>
      <w:r w:rsidRPr="00F80E62">
        <w:rPr>
          <w:rFonts w:ascii="Times New Roman" w:hAnsi="Times New Roman" w:cs="Times New Roman"/>
          <w:sz w:val="28"/>
          <w:szCs w:val="28"/>
          <w:lang w:val="en-US"/>
        </w:rPr>
        <w:t>Brot-Essigsaure</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3: </w:t>
      </w:r>
      <w:proofErr w:type="spellStart"/>
      <w:r w:rsidRPr="00F80E62">
        <w:rPr>
          <w:rFonts w:ascii="Times New Roman" w:hAnsi="Times New Roman" w:cs="Times New Roman"/>
          <w:sz w:val="28"/>
          <w:szCs w:val="28"/>
          <w:lang w:val="en-US"/>
        </w:rPr>
        <w:t>Farbstoffe</w:t>
      </w:r>
      <w:proofErr w:type="spellEnd"/>
      <w:r w:rsidRPr="00F80E62">
        <w:rPr>
          <w:rFonts w:ascii="Times New Roman" w:hAnsi="Times New Roman" w:cs="Times New Roman"/>
          <w:sz w:val="28"/>
          <w:szCs w:val="28"/>
          <w:lang w:val="en-US"/>
        </w:rPr>
        <w:t xml:space="preserve"> und </w:t>
      </w:r>
      <w:proofErr w:type="spellStart"/>
      <w:r w:rsidRPr="00F80E62">
        <w:rPr>
          <w:rFonts w:ascii="Times New Roman" w:hAnsi="Times New Roman" w:cs="Times New Roman"/>
          <w:sz w:val="28"/>
          <w:szCs w:val="28"/>
          <w:lang w:val="en-US"/>
        </w:rPr>
        <w:t>Farberei-Gummi</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4: </w:t>
      </w:r>
      <w:proofErr w:type="spellStart"/>
      <w:r w:rsidRPr="00F80E62">
        <w:rPr>
          <w:rFonts w:ascii="Times New Roman" w:hAnsi="Times New Roman" w:cs="Times New Roman"/>
          <w:sz w:val="28"/>
          <w:szCs w:val="28"/>
          <w:lang w:val="en-US"/>
        </w:rPr>
        <w:t>Harze</w:t>
      </w:r>
      <w:proofErr w:type="spellEnd"/>
      <w:r w:rsidRPr="00F80E62">
        <w:rPr>
          <w:rFonts w:ascii="Times New Roman" w:hAnsi="Times New Roman" w:cs="Times New Roman"/>
          <w:sz w:val="28"/>
          <w:szCs w:val="28"/>
          <w:lang w:val="en-US"/>
        </w:rPr>
        <w:t xml:space="preserve"> und </w:t>
      </w:r>
      <w:proofErr w:type="spellStart"/>
      <w:r w:rsidRPr="00F80E62">
        <w:rPr>
          <w:rFonts w:ascii="Times New Roman" w:hAnsi="Times New Roman" w:cs="Times New Roman"/>
          <w:sz w:val="28"/>
          <w:szCs w:val="28"/>
          <w:lang w:val="en-US"/>
        </w:rPr>
        <w:t>Balsame-Kupfer</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5: </w:t>
      </w:r>
      <w:proofErr w:type="spellStart"/>
      <w:r w:rsidRPr="00F80E62">
        <w:rPr>
          <w:rFonts w:ascii="Times New Roman" w:hAnsi="Times New Roman" w:cs="Times New Roman"/>
          <w:sz w:val="28"/>
          <w:szCs w:val="28"/>
          <w:lang w:val="en-US"/>
        </w:rPr>
        <w:t>Leim-Molybdan</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6: </w:t>
      </w:r>
      <w:proofErr w:type="spellStart"/>
      <w:r w:rsidRPr="00F80E62">
        <w:rPr>
          <w:rFonts w:ascii="Times New Roman" w:hAnsi="Times New Roman" w:cs="Times New Roman"/>
          <w:sz w:val="28"/>
          <w:szCs w:val="28"/>
          <w:lang w:val="en-US"/>
        </w:rPr>
        <w:t>Nahrungs</w:t>
      </w:r>
      <w:proofErr w:type="spellEnd"/>
      <w:r w:rsidRPr="00F80E62">
        <w:rPr>
          <w:rFonts w:ascii="Times New Roman" w:hAnsi="Times New Roman" w:cs="Times New Roman"/>
          <w:sz w:val="28"/>
          <w:szCs w:val="28"/>
          <w:lang w:val="en-US"/>
        </w:rPr>
        <w:t xml:space="preserve">= und </w:t>
      </w:r>
      <w:proofErr w:type="spellStart"/>
      <w:r w:rsidRPr="00F80E62">
        <w:rPr>
          <w:rFonts w:ascii="Times New Roman" w:hAnsi="Times New Roman" w:cs="Times New Roman"/>
          <w:sz w:val="28"/>
          <w:szCs w:val="28"/>
          <w:lang w:val="en-US"/>
        </w:rPr>
        <w:t>Genussmittel</w:t>
      </w:r>
      <w:proofErr w:type="spellEnd"/>
      <w:r w:rsidRPr="00F80E62">
        <w:rPr>
          <w:rFonts w:ascii="Times New Roman" w:hAnsi="Times New Roman" w:cs="Times New Roman"/>
          <w:sz w:val="28"/>
          <w:szCs w:val="28"/>
          <w:lang w:val="en-US"/>
        </w:rPr>
        <w:t xml:space="preserve">-Petroleum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7: Phosphor-Starke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8: </w:t>
      </w:r>
      <w:proofErr w:type="spellStart"/>
      <w:r w:rsidRPr="00F80E62">
        <w:rPr>
          <w:rFonts w:ascii="Times New Roman" w:hAnsi="Times New Roman" w:cs="Times New Roman"/>
          <w:sz w:val="28"/>
          <w:szCs w:val="28"/>
          <w:lang w:val="en-US"/>
        </w:rPr>
        <w:t>Steinkohlentheer</w:t>
      </w:r>
      <w:proofErr w:type="spellEnd"/>
      <w:r w:rsidRPr="00F80E62">
        <w:rPr>
          <w:rFonts w:ascii="Times New Roman" w:hAnsi="Times New Roman" w:cs="Times New Roman"/>
          <w:sz w:val="28"/>
          <w:szCs w:val="28"/>
          <w:lang w:val="en-US"/>
        </w:rPr>
        <w:t xml:space="preserve">-Vanadium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herausgegeben</w:t>
      </w:r>
      <w:proofErr w:type="spellEnd"/>
      <w:r w:rsidRPr="00F80E62">
        <w:rPr>
          <w:rFonts w:ascii="Times New Roman" w:hAnsi="Times New Roman" w:cs="Times New Roman"/>
          <w:sz w:val="28"/>
          <w:szCs w:val="28"/>
          <w:lang w:val="en-US"/>
        </w:rPr>
        <w:t xml:space="preserve"> von H. </w:t>
      </w:r>
      <w:proofErr w:type="spellStart"/>
      <w:r w:rsidRPr="00F80E62">
        <w:rPr>
          <w:rFonts w:ascii="Times New Roman" w:hAnsi="Times New Roman" w:cs="Times New Roman"/>
          <w:sz w:val="28"/>
          <w:szCs w:val="28"/>
          <w:lang w:val="en-US"/>
        </w:rPr>
        <w:t>Bunte</w:t>
      </w:r>
      <w:proofErr w:type="spellEnd"/>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9 / </w:t>
      </w:r>
      <w:proofErr w:type="spellStart"/>
      <w:r w:rsidRPr="00F80E62">
        <w:rPr>
          <w:rFonts w:ascii="Times New Roman" w:hAnsi="Times New Roman" w:cs="Times New Roman"/>
          <w:sz w:val="28"/>
          <w:szCs w:val="28"/>
          <w:lang w:val="en-US"/>
        </w:rPr>
        <w:t>begonnen</w:t>
      </w:r>
      <w:proofErr w:type="spellEnd"/>
      <w:r w:rsidRPr="00F80E62">
        <w:rPr>
          <w:rFonts w:ascii="Times New Roman" w:hAnsi="Times New Roman" w:cs="Times New Roman"/>
          <w:sz w:val="28"/>
          <w:szCs w:val="28"/>
          <w:lang w:val="en-US"/>
        </w:rPr>
        <w:t xml:space="preserve">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r w:rsidRPr="00F80E62">
        <w:rPr>
          <w:rFonts w:ascii="Times New Roman" w:hAnsi="Times New Roman" w:cs="Times New Roman"/>
          <w:sz w:val="28"/>
          <w:szCs w:val="28"/>
          <w:lang w:val="en-US"/>
        </w:rPr>
        <w:t xml:space="preserve"> </w:t>
      </w:r>
    </w:p>
    <w:p w:rsidR="00F80E62" w:rsidRPr="00F80E62"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lang w:val="en-US"/>
        </w:rPr>
        <w:t xml:space="preserve">11: Das </w:t>
      </w:r>
      <w:proofErr w:type="spellStart"/>
      <w:r w:rsidRPr="00F80E62">
        <w:rPr>
          <w:rFonts w:ascii="Times New Roman" w:hAnsi="Times New Roman" w:cs="Times New Roman"/>
          <w:sz w:val="28"/>
          <w:szCs w:val="28"/>
          <w:lang w:val="en-US"/>
        </w:rPr>
        <w:t>Wasser</w:t>
      </w:r>
      <w:proofErr w:type="spellEnd"/>
      <w:r w:rsidRPr="00F80E62">
        <w:rPr>
          <w:rFonts w:ascii="Times New Roman" w:hAnsi="Times New Roman" w:cs="Times New Roman"/>
          <w:sz w:val="28"/>
          <w:szCs w:val="28"/>
          <w:lang w:val="en-US"/>
        </w:rPr>
        <w:t xml:space="preserve"> / von F. </w:t>
      </w:r>
      <w:proofErr w:type="spellStart"/>
      <w:r w:rsidRPr="00F80E62">
        <w:rPr>
          <w:rFonts w:ascii="Times New Roman" w:hAnsi="Times New Roman" w:cs="Times New Roman"/>
          <w:sz w:val="28"/>
          <w:szCs w:val="28"/>
          <w:lang w:val="en-US"/>
        </w:rPr>
        <w:t>Stohmann</w:t>
      </w:r>
      <w:proofErr w:type="spellEnd"/>
      <w:r w:rsidRPr="00F80E62">
        <w:rPr>
          <w:rFonts w:ascii="Times New Roman" w:hAnsi="Times New Roman" w:cs="Times New Roman"/>
          <w:sz w:val="28"/>
          <w:szCs w:val="28"/>
          <w:lang w:val="en-US"/>
        </w:rPr>
        <w:t xml:space="preserve"> und Bruno </w:t>
      </w:r>
      <w:proofErr w:type="spellStart"/>
      <w:r w:rsidRPr="00F80E62">
        <w:rPr>
          <w:rFonts w:ascii="Times New Roman" w:hAnsi="Times New Roman" w:cs="Times New Roman"/>
          <w:sz w:val="28"/>
          <w:szCs w:val="28"/>
          <w:lang w:val="en-US"/>
        </w:rPr>
        <w:t>Kerl</w:t>
      </w:r>
      <w:proofErr w:type="spellEnd"/>
      <w:r w:rsidRPr="00F80E62">
        <w:rPr>
          <w:rFonts w:ascii="Times New Roman" w:hAnsi="Times New Roman" w:cs="Times New Roman"/>
          <w:sz w:val="28"/>
          <w:szCs w:val="28"/>
          <w:lang w:val="en-US"/>
        </w:rPr>
        <w:t xml:space="preserve"> ; </w:t>
      </w:r>
      <w:proofErr w:type="spellStart"/>
      <w:r w:rsidRPr="00F80E62">
        <w:rPr>
          <w:rFonts w:ascii="Times New Roman" w:hAnsi="Times New Roman" w:cs="Times New Roman"/>
          <w:sz w:val="28"/>
          <w:szCs w:val="28"/>
          <w:lang w:val="en-US"/>
        </w:rPr>
        <w:t>herausgegeben</w:t>
      </w:r>
      <w:proofErr w:type="spellEnd"/>
      <w:r w:rsidRPr="00F80E62">
        <w:rPr>
          <w:rFonts w:ascii="Times New Roman" w:hAnsi="Times New Roman" w:cs="Times New Roman"/>
          <w:sz w:val="28"/>
          <w:szCs w:val="28"/>
          <w:lang w:val="en-US"/>
        </w:rPr>
        <w:t xml:space="preserve"> von H. </w:t>
      </w:r>
      <w:proofErr w:type="spellStart"/>
      <w:r w:rsidRPr="00F80E62">
        <w:rPr>
          <w:rFonts w:ascii="Times New Roman" w:hAnsi="Times New Roman" w:cs="Times New Roman"/>
          <w:sz w:val="28"/>
          <w:szCs w:val="28"/>
          <w:lang w:val="en-US"/>
        </w:rPr>
        <w:t>Bunte</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Variante del titolo</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Muspratt's</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theoretische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praktische</w:t>
      </w:r>
      <w:proofErr w:type="spellEnd"/>
      <w:r w:rsidRPr="00F80E62">
        <w:rPr>
          <w:rFonts w:ascii="Times New Roman" w:hAnsi="Times New Roman" w:cs="Times New Roman"/>
          <w:sz w:val="28"/>
          <w:szCs w:val="28"/>
        </w:rPr>
        <w:t xml:space="preserve"> und </w:t>
      </w:r>
      <w:proofErr w:type="spellStart"/>
      <w:r w:rsidRPr="00F80E62">
        <w:rPr>
          <w:rFonts w:ascii="Times New Roman" w:hAnsi="Times New Roman" w:cs="Times New Roman"/>
          <w:sz w:val="28"/>
          <w:szCs w:val="28"/>
        </w:rPr>
        <w:t>analytische</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Chemie</w:t>
      </w:r>
      <w:proofErr w:type="spellEnd"/>
      <w:r w:rsidRPr="00F80E62">
        <w:rPr>
          <w:rFonts w:ascii="Times New Roman" w:hAnsi="Times New Roman" w:cs="Times New Roman"/>
          <w:sz w:val="28"/>
          <w:szCs w:val="28"/>
        </w:rPr>
        <w:t xml:space="preserve"> in </w:t>
      </w:r>
      <w:proofErr w:type="spellStart"/>
      <w:r w:rsidRPr="00F80E62">
        <w:rPr>
          <w:rFonts w:ascii="Times New Roman" w:hAnsi="Times New Roman" w:cs="Times New Roman"/>
          <w:sz w:val="28"/>
          <w:szCs w:val="28"/>
        </w:rPr>
        <w:t>Anwendung</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auf</w:t>
      </w:r>
      <w:proofErr w:type="spellEnd"/>
      <w:r w:rsidRPr="00F80E62">
        <w:rPr>
          <w:rFonts w:ascii="Times New Roman" w:hAnsi="Times New Roman" w:cs="Times New Roman"/>
          <w:sz w:val="28"/>
          <w:szCs w:val="28"/>
        </w:rPr>
        <w:t xml:space="preserve"> </w:t>
      </w:r>
      <w:proofErr w:type="spellStart"/>
      <w:r w:rsidRPr="00F80E62">
        <w:rPr>
          <w:rFonts w:ascii="Times New Roman" w:hAnsi="Times New Roman" w:cs="Times New Roman"/>
          <w:sz w:val="28"/>
          <w:szCs w:val="28"/>
        </w:rPr>
        <w:t>Kunste</w:t>
      </w:r>
      <w:proofErr w:type="spellEnd"/>
      <w:r w:rsidRPr="00F80E62">
        <w:rPr>
          <w:rFonts w:ascii="Times New Roman" w:hAnsi="Times New Roman" w:cs="Times New Roman"/>
          <w:sz w:val="28"/>
          <w:szCs w:val="28"/>
        </w:rPr>
        <w:t xml:space="preserve"> und </w:t>
      </w:r>
      <w:proofErr w:type="spellStart"/>
      <w:r w:rsidRPr="00F80E62">
        <w:rPr>
          <w:rFonts w:ascii="Times New Roman" w:hAnsi="Times New Roman" w:cs="Times New Roman"/>
          <w:sz w:val="28"/>
          <w:szCs w:val="28"/>
        </w:rPr>
        <w:t>Gewerbe</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[Autore] </w:t>
      </w:r>
      <w:proofErr w:type="spellStart"/>
      <w:r w:rsidRPr="00F80E62">
        <w:rPr>
          <w:rFonts w:ascii="Times New Roman" w:hAnsi="Times New Roman" w:cs="Times New Roman"/>
          <w:sz w:val="28"/>
          <w:szCs w:val="28"/>
        </w:rPr>
        <w:t>Kerl</w:t>
      </w:r>
      <w:proofErr w:type="spellEnd"/>
      <w:r w:rsidRPr="00F80E62">
        <w:rPr>
          <w:rFonts w:ascii="Times New Roman" w:hAnsi="Times New Roman" w:cs="Times New Roman"/>
          <w:sz w:val="28"/>
          <w:szCs w:val="28"/>
        </w:rPr>
        <w:t>, Bruno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TEDESCO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GERMANIA </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IT\ICCU\RMS\0082874</w:t>
      </w:r>
    </w:p>
    <w:p w:rsidR="00F80E62" w:rsidRPr="00F80E62" w:rsidRDefault="00F80E62" w:rsidP="0070392C">
      <w:pPr>
        <w:spacing w:after="0"/>
        <w:jc w:val="both"/>
        <w:rPr>
          <w:rFonts w:ascii="Times New Roman" w:hAnsi="Times New Roman" w:cs="Times New Roman"/>
          <w:sz w:val="28"/>
          <w:szCs w:val="28"/>
        </w:rPr>
      </w:pPr>
    </w:p>
    <w:p w:rsidR="00F80E62" w:rsidRPr="008A5A12" w:rsidRDefault="00F80E62" w:rsidP="0070392C">
      <w:pPr>
        <w:spacing w:after="0"/>
        <w:jc w:val="both"/>
        <w:rPr>
          <w:rFonts w:ascii="Times New Roman" w:hAnsi="Times New Roman" w:cs="Times New Roman"/>
          <w:b/>
          <w:sz w:val="28"/>
          <w:szCs w:val="28"/>
        </w:rPr>
      </w:pPr>
      <w:r w:rsidRPr="008A5A12">
        <w:rPr>
          <w:rFonts w:ascii="Times New Roman" w:hAnsi="Times New Roman" w:cs="Times New Roman"/>
          <w:b/>
          <w:sz w:val="28"/>
          <w:szCs w:val="28"/>
        </w:rPr>
        <w:t>155)</w:t>
      </w:r>
      <w:r w:rsidRPr="008A5A12">
        <w:rPr>
          <w:rFonts w:ascii="Times New Roman" w:hAnsi="Times New Roman" w:cs="Times New Roman"/>
          <w:b/>
          <w:sz w:val="28"/>
          <w:szCs w:val="28"/>
        </w:rPr>
        <w:tab/>
        <w:t xml:space="preserve">Studi di diritto industriale : bollettino trimestrale della </w:t>
      </w:r>
      <w:proofErr w:type="spellStart"/>
      <w:r w:rsidRPr="008A5A12">
        <w:rPr>
          <w:rFonts w:ascii="Times New Roman" w:hAnsi="Times New Roman" w:cs="Times New Roman"/>
          <w:b/>
          <w:sz w:val="28"/>
          <w:szCs w:val="28"/>
        </w:rPr>
        <w:t>Societa</w:t>
      </w:r>
      <w:proofErr w:type="spellEnd"/>
      <w:r w:rsidRPr="008A5A12">
        <w:rPr>
          <w:rFonts w:ascii="Times New Roman" w:hAnsi="Times New Roman" w:cs="Times New Roman"/>
          <w:b/>
          <w:sz w:val="28"/>
          <w:szCs w:val="28"/>
        </w:rPr>
        <w:t xml:space="preserve"> italiana per gli studi di diritto industriale</w:t>
      </w:r>
    </w:p>
    <w:p w:rsidR="00F80E62" w:rsidRPr="00F80E62" w:rsidRDefault="00F80E62" w:rsidP="0070392C">
      <w:pPr>
        <w:spacing w:after="0"/>
        <w:jc w:val="both"/>
        <w:rPr>
          <w:rFonts w:ascii="Times New Roman" w:hAnsi="Times New Roman" w:cs="Times New Roman"/>
          <w:sz w:val="28"/>
          <w:szCs w:val="28"/>
        </w:rPr>
      </w:pP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 1, n. 1 (1921)-a. 17 (1938);n. s., a. 1 (1939)-</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Roma : </w:t>
      </w:r>
      <w:proofErr w:type="spellStart"/>
      <w:r w:rsidRPr="00F80E62">
        <w:rPr>
          <w:rFonts w:ascii="Times New Roman" w:hAnsi="Times New Roman" w:cs="Times New Roman"/>
          <w:sz w:val="28"/>
          <w:szCs w:val="28"/>
        </w:rPr>
        <w:t>Societa</w:t>
      </w:r>
      <w:proofErr w:type="spellEnd"/>
      <w:r w:rsidRPr="00F80E62">
        <w:rPr>
          <w:rFonts w:ascii="Times New Roman" w:hAnsi="Times New Roman" w:cs="Times New Roman"/>
          <w:sz w:val="28"/>
          <w:szCs w:val="28"/>
        </w:rPr>
        <w:t xml:space="preserve"> editrice del "Foro Italiano", 1921-</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v. ; 24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Cessa il 1942(?)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Dal 1939 diventa: Organo del gruppo italiano dell' Associazione internazionale per la protezione della </w:t>
      </w:r>
      <w:proofErr w:type="spellStart"/>
      <w:r w:rsidRPr="00F80E62">
        <w:rPr>
          <w:rFonts w:ascii="Times New Roman" w:hAnsi="Times New Roman" w:cs="Times New Roman"/>
          <w:sz w:val="28"/>
          <w:szCs w:val="28"/>
        </w:rPr>
        <w:t>proprieta</w:t>
      </w:r>
      <w:proofErr w:type="spellEnd"/>
      <w:r w:rsidRPr="00F80E62">
        <w:rPr>
          <w:rFonts w:ascii="Times New Roman" w:hAnsi="Times New Roman" w:cs="Times New Roman"/>
          <w:sz w:val="28"/>
          <w:szCs w:val="28"/>
        </w:rPr>
        <w:t xml:space="preserve"> industriale.</w:t>
      </w:r>
    </w:p>
    <w:p w:rsidR="00F80E62" w:rsidRPr="00F80E62" w:rsidRDefault="00F80E62" w:rsidP="0070392C">
      <w:pPr>
        <w:spacing w:after="0"/>
        <w:jc w:val="both"/>
        <w:rPr>
          <w:rFonts w:ascii="Times New Roman" w:hAnsi="Times New Roman" w:cs="Times New Roman"/>
          <w:sz w:val="28"/>
          <w:szCs w:val="28"/>
        </w:rPr>
      </w:pPr>
      <w:proofErr w:type="spellStart"/>
      <w:r w:rsidRPr="00F80E62">
        <w:rPr>
          <w:rFonts w:ascii="Times New Roman" w:hAnsi="Times New Roman" w:cs="Times New Roman"/>
          <w:sz w:val="28"/>
          <w:szCs w:val="28"/>
        </w:rPr>
        <w:t>Societa</w:t>
      </w:r>
      <w:proofErr w:type="spellEnd"/>
      <w:r w:rsidRPr="00F80E62">
        <w:rPr>
          <w:rFonts w:ascii="Times New Roman" w:hAnsi="Times New Roman" w:cs="Times New Roman"/>
          <w:sz w:val="28"/>
          <w:szCs w:val="28"/>
        </w:rPr>
        <w:t xml:space="preserve"> italiana per gli studi di diritto industriale</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LINGUA IMPRECISATA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PAESE INDETERMINATO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IT\ICCU\TO0\0196035 </w:t>
      </w:r>
    </w:p>
    <w:p w:rsidR="00F80E62" w:rsidRPr="00F80E62" w:rsidRDefault="00F80E62" w:rsidP="0070392C">
      <w:pPr>
        <w:spacing w:after="0"/>
        <w:jc w:val="both"/>
        <w:rPr>
          <w:rFonts w:ascii="Times New Roman" w:hAnsi="Times New Roman" w:cs="Times New Roman"/>
          <w:sz w:val="28"/>
          <w:szCs w:val="28"/>
        </w:rPr>
      </w:pPr>
    </w:p>
    <w:p w:rsidR="00F80E62" w:rsidRPr="008A5A12" w:rsidRDefault="00F80E62" w:rsidP="0070392C">
      <w:pPr>
        <w:spacing w:after="0"/>
        <w:jc w:val="both"/>
        <w:rPr>
          <w:rFonts w:ascii="Times New Roman" w:hAnsi="Times New Roman" w:cs="Times New Roman"/>
          <w:b/>
          <w:sz w:val="28"/>
          <w:szCs w:val="28"/>
        </w:rPr>
      </w:pPr>
      <w:r w:rsidRPr="008A5A12">
        <w:rPr>
          <w:rFonts w:ascii="Times New Roman" w:hAnsi="Times New Roman" w:cs="Times New Roman"/>
          <w:b/>
          <w:sz w:val="28"/>
          <w:szCs w:val="28"/>
        </w:rPr>
        <w:t>156)</w:t>
      </w:r>
      <w:r w:rsidRPr="008A5A12">
        <w:rPr>
          <w:rFonts w:ascii="Times New Roman" w:hAnsi="Times New Roman" w:cs="Times New Roman"/>
          <w:b/>
          <w:sz w:val="28"/>
          <w:szCs w:val="28"/>
        </w:rPr>
        <w:tab/>
      </w:r>
      <w:proofErr w:type="spellStart"/>
      <w:r w:rsidRPr="008A5A12">
        <w:rPr>
          <w:rFonts w:ascii="Times New Roman" w:hAnsi="Times New Roman" w:cs="Times New Roman"/>
          <w:b/>
          <w:sz w:val="28"/>
          <w:szCs w:val="28"/>
        </w:rPr>
        <w:t>Tarugi</w:t>
      </w:r>
      <w:proofErr w:type="spellEnd"/>
      <w:r w:rsidRPr="008A5A12">
        <w:rPr>
          <w:rFonts w:ascii="Times New Roman" w:hAnsi="Times New Roman" w:cs="Times New Roman"/>
          <w:b/>
          <w:sz w:val="28"/>
          <w:szCs w:val="28"/>
        </w:rPr>
        <w:t>, Nazzareno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Elementi teorico-pratici di analisi Chimica qualitativa inorganica / N. </w:t>
      </w:r>
      <w:proofErr w:type="spellStart"/>
      <w:r w:rsidRPr="00F80E62">
        <w:rPr>
          <w:rFonts w:ascii="Times New Roman" w:hAnsi="Times New Roman" w:cs="Times New Roman"/>
          <w:sz w:val="28"/>
          <w:szCs w:val="28"/>
        </w:rPr>
        <w:t>Tarugi</w:t>
      </w:r>
      <w:proofErr w:type="spellEnd"/>
      <w:r w:rsidRPr="00F80E62">
        <w:rPr>
          <w:rFonts w:ascii="Times New Roman" w:hAnsi="Times New Roman" w:cs="Times New Roman"/>
          <w:sz w:val="28"/>
          <w:szCs w:val="28"/>
        </w:rPr>
        <w:t>, G. Bianchi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Firenze : </w:t>
      </w:r>
      <w:proofErr w:type="spellStart"/>
      <w:r w:rsidRPr="00F80E62">
        <w:rPr>
          <w:rFonts w:ascii="Times New Roman" w:hAnsi="Times New Roman" w:cs="Times New Roman"/>
          <w:sz w:val="28"/>
          <w:szCs w:val="28"/>
        </w:rPr>
        <w:t>Succ</w:t>
      </w:r>
      <w:proofErr w:type="spellEnd"/>
      <w:r w:rsidRPr="00F80E62">
        <w:rPr>
          <w:rFonts w:ascii="Times New Roman" w:hAnsi="Times New Roman" w:cs="Times New Roman"/>
          <w:sz w:val="28"/>
          <w:szCs w:val="28"/>
        </w:rPr>
        <w:t xml:space="preserve">. Le </w:t>
      </w:r>
      <w:proofErr w:type="spellStart"/>
      <w:r w:rsidRPr="00F80E62">
        <w:rPr>
          <w:rFonts w:ascii="Times New Roman" w:hAnsi="Times New Roman" w:cs="Times New Roman"/>
          <w:sz w:val="28"/>
          <w:szCs w:val="28"/>
        </w:rPr>
        <w:t>Monnier</w:t>
      </w:r>
      <w:proofErr w:type="spellEnd"/>
      <w:r w:rsidRPr="00F80E62">
        <w:rPr>
          <w:rFonts w:ascii="Times New Roman" w:hAnsi="Times New Roman" w:cs="Times New Roman"/>
          <w:sz w:val="28"/>
          <w:szCs w:val="28"/>
        </w:rPr>
        <w:t xml:space="preserve">, 1908 (Società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Fiorentina)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143 p</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L. 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581002</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1908 1971</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[Autore] Bianchi, G. &lt;Chimico&gt;</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IT\ICCU\CUB\0627762 </w:t>
      </w:r>
    </w:p>
    <w:p w:rsidR="00F80E62" w:rsidRPr="00F80E62" w:rsidRDefault="00F80E62" w:rsidP="0070392C">
      <w:pPr>
        <w:spacing w:after="0"/>
        <w:jc w:val="both"/>
        <w:rPr>
          <w:rFonts w:ascii="Times New Roman" w:hAnsi="Times New Roman" w:cs="Times New Roman"/>
          <w:sz w:val="28"/>
          <w:szCs w:val="28"/>
        </w:rPr>
      </w:pPr>
    </w:p>
    <w:p w:rsidR="00F80E62" w:rsidRPr="008A5A12" w:rsidRDefault="00F80E62" w:rsidP="0070392C">
      <w:pPr>
        <w:spacing w:after="0"/>
        <w:jc w:val="both"/>
        <w:rPr>
          <w:rFonts w:ascii="Times New Roman" w:hAnsi="Times New Roman" w:cs="Times New Roman"/>
          <w:b/>
          <w:sz w:val="28"/>
          <w:szCs w:val="28"/>
        </w:rPr>
      </w:pPr>
      <w:r w:rsidRPr="008A5A12">
        <w:rPr>
          <w:rFonts w:ascii="Times New Roman" w:hAnsi="Times New Roman" w:cs="Times New Roman"/>
          <w:b/>
          <w:sz w:val="28"/>
          <w:szCs w:val="28"/>
        </w:rPr>
        <w:t>157)</w:t>
      </w:r>
      <w:r w:rsidRPr="008A5A12">
        <w:rPr>
          <w:rFonts w:ascii="Times New Roman" w:hAnsi="Times New Roman" w:cs="Times New Roman"/>
          <w:b/>
          <w:sz w:val="28"/>
          <w:szCs w:val="28"/>
        </w:rPr>
        <w:tab/>
        <w:t>Testi, Gino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Storia della Chimica con particolare riguardo all'opera degli italiani / Gino Testi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Roma : Mediterranea, 1940 (</w:t>
      </w:r>
      <w:proofErr w:type="spellStart"/>
      <w:r w:rsidRPr="00F80E62">
        <w:rPr>
          <w:rFonts w:ascii="Times New Roman" w:hAnsi="Times New Roman" w:cs="Times New Roman"/>
          <w:sz w:val="28"/>
          <w:szCs w:val="28"/>
        </w:rPr>
        <w:t>Tip</w:t>
      </w:r>
      <w:proofErr w:type="spellEnd"/>
      <w:r w:rsidRPr="00F80E62">
        <w:rPr>
          <w:rFonts w:ascii="Times New Roman" w:hAnsi="Times New Roman" w:cs="Times New Roman"/>
          <w:sz w:val="28"/>
          <w:szCs w:val="28"/>
        </w:rPr>
        <w:t>. Castaldi)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349 p. : ill. ; 21 cm</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In testa al front.: Istituto italiano di storia della chimica.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[CUBI] 585503</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[BNI] 1940 4041</w:t>
      </w:r>
      <w:r w:rsidRPr="00F80E62">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Chimica - Storia - Origini-Sec. XX</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 xml:space="preserve">IT\ICCU\CUB\0631904 </w:t>
      </w:r>
    </w:p>
    <w:p w:rsidR="00F80E62" w:rsidRPr="00F80E62" w:rsidRDefault="00F80E62" w:rsidP="0070392C">
      <w:pPr>
        <w:spacing w:after="0"/>
        <w:jc w:val="both"/>
        <w:rPr>
          <w:rFonts w:ascii="Times New Roman" w:hAnsi="Times New Roman" w:cs="Times New Roman"/>
          <w:sz w:val="28"/>
          <w:szCs w:val="28"/>
        </w:rPr>
      </w:pPr>
    </w:p>
    <w:p w:rsidR="00F80E62" w:rsidRPr="008A5A12" w:rsidRDefault="00F80E62" w:rsidP="0070392C">
      <w:pPr>
        <w:spacing w:after="0"/>
        <w:jc w:val="both"/>
        <w:rPr>
          <w:rFonts w:ascii="Times New Roman" w:hAnsi="Times New Roman" w:cs="Times New Roman"/>
          <w:b/>
          <w:sz w:val="28"/>
          <w:szCs w:val="28"/>
        </w:rPr>
      </w:pPr>
      <w:r w:rsidRPr="008A5A12">
        <w:rPr>
          <w:rFonts w:ascii="Times New Roman" w:hAnsi="Times New Roman" w:cs="Times New Roman"/>
          <w:b/>
          <w:sz w:val="28"/>
          <w:szCs w:val="28"/>
        </w:rPr>
        <w:t>158)</w:t>
      </w:r>
      <w:r w:rsidRPr="008A5A12">
        <w:rPr>
          <w:rFonts w:ascii="Times New Roman" w:hAnsi="Times New Roman" w:cs="Times New Roman"/>
          <w:b/>
          <w:sz w:val="28"/>
          <w:szCs w:val="28"/>
        </w:rPr>
        <w:tab/>
      </w:r>
      <w:proofErr w:type="spellStart"/>
      <w:r w:rsidRPr="008A5A12">
        <w:rPr>
          <w:rFonts w:ascii="Times New Roman" w:hAnsi="Times New Roman" w:cs="Times New Roman"/>
          <w:b/>
          <w:sz w:val="28"/>
          <w:szCs w:val="28"/>
        </w:rPr>
        <w:t>Veroi</w:t>
      </w:r>
      <w:proofErr w:type="spellEnd"/>
      <w:r w:rsidRPr="008A5A12">
        <w:rPr>
          <w:rFonts w:ascii="Times New Roman" w:hAnsi="Times New Roman" w:cs="Times New Roman"/>
          <w:b/>
          <w:sz w:val="28"/>
          <w:szCs w:val="28"/>
        </w:rPr>
        <w:t xml:space="preserve">, </w:t>
      </w:r>
      <w:proofErr w:type="spellStart"/>
      <w:r w:rsidRPr="008A5A12">
        <w:rPr>
          <w:rFonts w:ascii="Times New Roman" w:hAnsi="Times New Roman" w:cs="Times New Roman"/>
          <w:b/>
          <w:sz w:val="28"/>
          <w:szCs w:val="28"/>
        </w:rPr>
        <w:t>Gomberto</w:t>
      </w:r>
      <w:proofErr w:type="spellEnd"/>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Condotta delle macchine elettriche e delle centrali</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Quarta edizione, completamente riveduta</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Torino : Unione Tipografico-Editrice, 1923</w:t>
      </w:r>
    </w:p>
    <w:p w:rsidR="00F80E62" w:rsidRPr="00271BBB" w:rsidRDefault="00F80E62" w:rsidP="0070392C">
      <w:pPr>
        <w:spacing w:after="0"/>
        <w:jc w:val="both"/>
        <w:rPr>
          <w:rFonts w:ascii="Times New Roman" w:hAnsi="Times New Roman" w:cs="Times New Roman"/>
          <w:sz w:val="28"/>
          <w:szCs w:val="28"/>
          <w:lang w:val="en-US"/>
        </w:rPr>
      </w:pPr>
      <w:r w:rsidRPr="00F80E62">
        <w:rPr>
          <w:rFonts w:ascii="Times New Roman" w:hAnsi="Times New Roman" w:cs="Times New Roman"/>
          <w:sz w:val="28"/>
          <w:szCs w:val="28"/>
        </w:rPr>
        <w:t xml:space="preserve"> </w:t>
      </w:r>
      <w:r w:rsidRPr="00271BBB">
        <w:rPr>
          <w:rFonts w:ascii="Times New Roman" w:hAnsi="Times New Roman" w:cs="Times New Roman"/>
          <w:sz w:val="28"/>
          <w:szCs w:val="28"/>
          <w:lang w:val="en-US"/>
        </w:rPr>
        <w:t>8 fig. p. XJ, 461</w:t>
      </w:r>
      <w:r w:rsidRPr="00271BBB">
        <w:rPr>
          <w:rFonts w:ascii="Times New Roman" w:hAnsi="Times New Roman" w:cs="Times New Roman"/>
          <w:sz w:val="28"/>
          <w:szCs w:val="28"/>
          <w:lang w:val="en-US"/>
        </w:rPr>
        <w:tab/>
      </w:r>
    </w:p>
    <w:p w:rsidR="00F80E62" w:rsidRPr="00271BBB" w:rsidRDefault="00F80E62" w:rsidP="0070392C">
      <w:pPr>
        <w:spacing w:after="0"/>
        <w:jc w:val="both"/>
        <w:rPr>
          <w:rFonts w:ascii="Times New Roman" w:hAnsi="Times New Roman" w:cs="Times New Roman"/>
          <w:sz w:val="28"/>
          <w:szCs w:val="28"/>
          <w:lang w:val="en-US"/>
        </w:rPr>
      </w:pPr>
      <w:r w:rsidRPr="00271BBB">
        <w:rPr>
          <w:rFonts w:ascii="Times New Roman" w:hAnsi="Times New Roman" w:cs="Times New Roman"/>
          <w:sz w:val="28"/>
          <w:szCs w:val="28"/>
          <w:lang w:val="en-US"/>
        </w:rPr>
        <w:t xml:space="preserve"> L. 60</w:t>
      </w:r>
    </w:p>
    <w:p w:rsidR="00F80E62" w:rsidRPr="00271BBB" w:rsidRDefault="00F80E62" w:rsidP="0070392C">
      <w:pPr>
        <w:spacing w:after="0"/>
        <w:jc w:val="both"/>
        <w:rPr>
          <w:rFonts w:ascii="Times New Roman" w:hAnsi="Times New Roman" w:cs="Times New Roman"/>
          <w:sz w:val="28"/>
          <w:szCs w:val="28"/>
          <w:lang w:val="en-US"/>
        </w:rPr>
      </w:pPr>
      <w:r w:rsidRPr="00271BBB">
        <w:rPr>
          <w:rFonts w:ascii="Times New Roman" w:hAnsi="Times New Roman" w:cs="Times New Roman"/>
          <w:sz w:val="28"/>
          <w:szCs w:val="28"/>
          <w:lang w:val="en-US"/>
        </w:rPr>
        <w:t xml:space="preserve"> [CUBI] 615599</w:t>
      </w:r>
    </w:p>
    <w:p w:rsidR="00F80E62" w:rsidRPr="00F80E62" w:rsidRDefault="00F80E62" w:rsidP="0070392C">
      <w:pPr>
        <w:spacing w:after="0"/>
        <w:jc w:val="both"/>
        <w:rPr>
          <w:rFonts w:ascii="Times New Roman" w:hAnsi="Times New Roman" w:cs="Times New Roman"/>
          <w:sz w:val="28"/>
          <w:szCs w:val="28"/>
        </w:rPr>
      </w:pPr>
      <w:r w:rsidRPr="00271BBB">
        <w:rPr>
          <w:rFonts w:ascii="Times New Roman" w:hAnsi="Times New Roman" w:cs="Times New Roman"/>
          <w:sz w:val="28"/>
          <w:szCs w:val="28"/>
          <w:lang w:val="en-US"/>
        </w:rPr>
        <w:t xml:space="preserve"> </w:t>
      </w:r>
      <w:r w:rsidR="00C710C0">
        <w:rPr>
          <w:rFonts w:ascii="Times New Roman" w:hAnsi="Times New Roman" w:cs="Times New Roman"/>
          <w:sz w:val="28"/>
          <w:szCs w:val="28"/>
        </w:rPr>
        <w:t>[BNI] 1923 5557</w:t>
      </w:r>
      <w:r w:rsidR="00C710C0">
        <w:rPr>
          <w:rFonts w:ascii="Times New Roman" w:hAnsi="Times New Roman" w:cs="Times New Roman"/>
          <w:sz w:val="28"/>
          <w:szCs w:val="28"/>
        </w:rPr>
        <w:tab/>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ITALIANO</w:t>
      </w:r>
    </w:p>
    <w:p w:rsidR="00F80E62" w:rsidRPr="00F80E62" w:rsidRDefault="00F80E62" w:rsidP="0070392C">
      <w:pPr>
        <w:spacing w:after="0"/>
        <w:jc w:val="both"/>
        <w:rPr>
          <w:rFonts w:ascii="Times New Roman" w:hAnsi="Times New Roman" w:cs="Times New Roman"/>
          <w:sz w:val="28"/>
          <w:szCs w:val="28"/>
        </w:rPr>
      </w:pPr>
      <w:r w:rsidRPr="00F80E62">
        <w:rPr>
          <w:rFonts w:ascii="Times New Roman" w:hAnsi="Times New Roman" w:cs="Times New Roman"/>
          <w:sz w:val="28"/>
          <w:szCs w:val="28"/>
        </w:rPr>
        <w:t>ITALIA</w:t>
      </w:r>
    </w:p>
    <w:p w:rsidR="00DF1A79" w:rsidRDefault="00F80E62" w:rsidP="00DF1A79">
      <w:pPr>
        <w:spacing w:after="0"/>
        <w:jc w:val="both"/>
        <w:rPr>
          <w:rFonts w:ascii="Times New Roman" w:hAnsi="Times New Roman" w:cs="Times New Roman"/>
          <w:sz w:val="28"/>
          <w:szCs w:val="28"/>
        </w:rPr>
      </w:pPr>
      <w:r w:rsidRPr="00F80E62">
        <w:rPr>
          <w:rFonts w:ascii="Times New Roman" w:hAnsi="Times New Roman" w:cs="Times New Roman"/>
          <w:sz w:val="28"/>
          <w:szCs w:val="28"/>
        </w:rPr>
        <w:t>IT\ICCU\CUB\0661004</w:t>
      </w: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3A4524" w:rsidRPr="00C74AC2" w:rsidRDefault="003A4524" w:rsidP="00DF1A79">
      <w:pPr>
        <w:spacing w:after="0"/>
        <w:jc w:val="both"/>
        <w:rPr>
          <w:rFonts w:ascii="Times New Roman" w:hAnsi="Times New Roman" w:cs="Times New Roman"/>
          <w:sz w:val="32"/>
          <w:szCs w:val="32"/>
          <w:u w:val="single"/>
        </w:rPr>
      </w:pPr>
    </w:p>
    <w:p w:rsidR="006A276F" w:rsidRPr="00E7150B" w:rsidRDefault="006A276F" w:rsidP="00DF1A79">
      <w:pPr>
        <w:spacing w:after="0"/>
        <w:jc w:val="both"/>
        <w:rPr>
          <w:rFonts w:ascii="Times New Roman" w:hAnsi="Times New Roman" w:cs="Times New Roman"/>
          <w:b/>
          <w:i/>
          <w:sz w:val="32"/>
          <w:szCs w:val="32"/>
        </w:rPr>
      </w:pPr>
      <w:r w:rsidRPr="00E7150B">
        <w:rPr>
          <w:rFonts w:ascii="Times New Roman" w:hAnsi="Times New Roman" w:cs="Times New Roman"/>
          <w:b/>
          <w:i/>
          <w:sz w:val="32"/>
          <w:szCs w:val="32"/>
        </w:rPr>
        <w:lastRenderedPageBreak/>
        <w:t>Conclusione</w:t>
      </w:r>
    </w:p>
    <w:p w:rsidR="006A276F" w:rsidRPr="00E7150B" w:rsidRDefault="006A276F" w:rsidP="00DF1A79">
      <w:pPr>
        <w:spacing w:after="0"/>
        <w:jc w:val="both"/>
        <w:rPr>
          <w:rFonts w:ascii="Times New Roman" w:hAnsi="Times New Roman" w:cs="Times New Roman"/>
          <w:sz w:val="32"/>
          <w:szCs w:val="32"/>
        </w:rPr>
      </w:pPr>
    </w:p>
    <w:p w:rsidR="006A276F" w:rsidRDefault="006A276F" w:rsidP="006A276F">
      <w:pPr>
        <w:spacing w:after="0" w:line="360" w:lineRule="auto"/>
        <w:jc w:val="both"/>
        <w:rPr>
          <w:rFonts w:ascii="Times New Roman" w:hAnsi="Times New Roman" w:cs="Times New Roman"/>
          <w:sz w:val="28"/>
          <w:szCs w:val="28"/>
        </w:rPr>
      </w:pPr>
      <w:r w:rsidRPr="006A276F">
        <w:rPr>
          <w:rFonts w:ascii="Times New Roman" w:hAnsi="Times New Roman" w:cs="Times New Roman"/>
          <w:sz w:val="28"/>
          <w:szCs w:val="28"/>
        </w:rPr>
        <w:t xml:space="preserve">Oltre ad una sintetica ma essenziale descrizione della biblioteca scolastica si </w:t>
      </w:r>
      <w:r>
        <w:rPr>
          <w:rFonts w:ascii="Times New Roman" w:hAnsi="Times New Roman" w:cs="Times New Roman"/>
          <w:sz w:val="28"/>
          <w:szCs w:val="28"/>
        </w:rPr>
        <w:t>è cercato</w:t>
      </w:r>
      <w:r w:rsidRPr="006A276F">
        <w:rPr>
          <w:rFonts w:ascii="Times New Roman" w:hAnsi="Times New Roman" w:cs="Times New Roman"/>
          <w:sz w:val="28"/>
          <w:szCs w:val="28"/>
        </w:rPr>
        <w:t xml:space="preserve"> di analizzare il ruolo e l’</w:t>
      </w:r>
      <w:r>
        <w:rPr>
          <w:rFonts w:ascii="Times New Roman" w:hAnsi="Times New Roman" w:cs="Times New Roman"/>
          <w:sz w:val="28"/>
          <w:szCs w:val="28"/>
        </w:rPr>
        <w:t>importanza che essa riveste</w:t>
      </w:r>
      <w:r w:rsidRPr="006A276F">
        <w:rPr>
          <w:rFonts w:ascii="Times New Roman" w:hAnsi="Times New Roman" w:cs="Times New Roman"/>
          <w:sz w:val="28"/>
          <w:szCs w:val="28"/>
        </w:rPr>
        <w:t xml:space="preserve"> nel campo dell’educazione scolastica italiana prendendo in considerazione la normativa pubblicata a favore delle biblioteche scolastiche dall’ Unità d’Italia ai giorni nostri.</w:t>
      </w:r>
    </w:p>
    <w:p w:rsidR="006A276F" w:rsidRPr="006A276F" w:rsidRDefault="006A276F" w:rsidP="006A27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Si è cercato </w:t>
      </w:r>
      <w:r w:rsidRPr="006A276F">
        <w:rPr>
          <w:rFonts w:ascii="Times New Roman" w:hAnsi="Times New Roman" w:cs="Times New Roman"/>
          <w:sz w:val="28"/>
          <w:szCs w:val="28"/>
        </w:rPr>
        <w:t>di capire in che modo l</w:t>
      </w:r>
      <w:r w:rsidR="006C7CE8">
        <w:rPr>
          <w:rFonts w:ascii="Times New Roman" w:hAnsi="Times New Roman" w:cs="Times New Roman"/>
          <w:sz w:val="28"/>
          <w:szCs w:val="28"/>
        </w:rPr>
        <w:t>a biblioteconomia scolastica stia</w:t>
      </w:r>
      <w:r w:rsidRPr="006A276F">
        <w:rPr>
          <w:rFonts w:ascii="Times New Roman" w:hAnsi="Times New Roman" w:cs="Times New Roman"/>
          <w:sz w:val="28"/>
          <w:szCs w:val="28"/>
        </w:rPr>
        <w:t xml:space="preserve"> affrontando l’avvento del digitale in cui è travolta la sua giovane utenza che chiede alla biblioteca nuove modalità di comunicazione e interazione, nuove risposte ai propri bisogni coi mezzi e con i linguaggi che usa. </w:t>
      </w:r>
    </w:p>
    <w:p w:rsidR="006A276F" w:rsidRPr="006A276F" w:rsidRDefault="006C7CE8" w:rsidP="006A27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In ultimo si è dato spazio al </w:t>
      </w:r>
      <w:r w:rsidR="006A276F" w:rsidRPr="006A276F">
        <w:rPr>
          <w:rFonts w:ascii="Times New Roman" w:hAnsi="Times New Roman" w:cs="Times New Roman"/>
          <w:sz w:val="28"/>
          <w:szCs w:val="28"/>
        </w:rPr>
        <w:t>lavoro di catalogazione condotto all’interno della biblioteca scolastica dell’ Istituto Tecnico Industriale “Alessandro Volta” di Napoli, preceduto da una breve trattazione circa le origini e la storia dell’istituto scolastico che l’accoglie.</w:t>
      </w:r>
    </w:p>
    <w:p w:rsidR="006A276F" w:rsidRPr="006A276F" w:rsidRDefault="006A276F" w:rsidP="006A276F">
      <w:pPr>
        <w:spacing w:after="0" w:line="360" w:lineRule="auto"/>
        <w:jc w:val="both"/>
        <w:rPr>
          <w:rFonts w:ascii="Times New Roman" w:hAnsi="Times New Roman" w:cs="Times New Roman"/>
          <w:b/>
          <w:i/>
          <w:sz w:val="28"/>
          <w:szCs w:val="28"/>
        </w:rPr>
      </w:pPr>
    </w:p>
    <w:p w:rsidR="006A276F" w:rsidRPr="006A276F" w:rsidRDefault="006A276F" w:rsidP="006A276F">
      <w:pPr>
        <w:spacing w:after="0" w:line="360" w:lineRule="auto"/>
        <w:jc w:val="both"/>
        <w:rPr>
          <w:rFonts w:ascii="Times New Roman" w:hAnsi="Times New Roman" w:cs="Times New Roman"/>
          <w:b/>
          <w:i/>
          <w:sz w:val="28"/>
          <w:szCs w:val="28"/>
        </w:rPr>
      </w:pPr>
    </w:p>
    <w:p w:rsidR="006A276F" w:rsidRPr="006A276F" w:rsidRDefault="006A276F" w:rsidP="006A276F">
      <w:pPr>
        <w:spacing w:after="0" w:line="360" w:lineRule="auto"/>
        <w:jc w:val="both"/>
        <w:rPr>
          <w:rFonts w:ascii="Times New Roman" w:hAnsi="Times New Roman" w:cs="Times New Roman"/>
          <w:b/>
          <w:i/>
          <w:sz w:val="28"/>
          <w:szCs w:val="28"/>
        </w:rPr>
      </w:pPr>
    </w:p>
    <w:p w:rsidR="006A276F" w:rsidRPr="006A276F" w:rsidRDefault="006A276F" w:rsidP="00DF1A79">
      <w:pPr>
        <w:spacing w:after="0"/>
        <w:jc w:val="both"/>
        <w:rPr>
          <w:rFonts w:ascii="Times New Roman" w:hAnsi="Times New Roman" w:cs="Times New Roman"/>
          <w:b/>
          <w:i/>
          <w:sz w:val="32"/>
          <w:szCs w:val="32"/>
        </w:rPr>
      </w:pPr>
    </w:p>
    <w:p w:rsidR="006A276F" w:rsidRPr="006A276F" w:rsidRDefault="006A276F"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6C7CE8" w:rsidRPr="00E7150B" w:rsidRDefault="006C7CE8" w:rsidP="00DF1A79">
      <w:pPr>
        <w:spacing w:after="0"/>
        <w:jc w:val="both"/>
        <w:rPr>
          <w:rFonts w:ascii="Times New Roman" w:hAnsi="Times New Roman" w:cs="Times New Roman"/>
          <w:b/>
          <w:i/>
          <w:sz w:val="32"/>
          <w:szCs w:val="32"/>
        </w:rPr>
      </w:pPr>
    </w:p>
    <w:p w:rsidR="003E2443" w:rsidRDefault="00807E5D" w:rsidP="00DF1A79">
      <w:pPr>
        <w:spacing w:after="0"/>
        <w:jc w:val="both"/>
        <w:rPr>
          <w:rFonts w:ascii="Times New Roman" w:hAnsi="Times New Roman" w:cs="Times New Roman"/>
          <w:b/>
          <w:i/>
          <w:sz w:val="32"/>
          <w:szCs w:val="32"/>
          <w:lang w:val="en-US"/>
        </w:rPr>
      </w:pPr>
      <w:proofErr w:type="spellStart"/>
      <w:r>
        <w:rPr>
          <w:rFonts w:ascii="Times New Roman" w:hAnsi="Times New Roman" w:cs="Times New Roman"/>
          <w:b/>
          <w:i/>
          <w:sz w:val="32"/>
          <w:szCs w:val="32"/>
          <w:lang w:val="en-US"/>
        </w:rPr>
        <w:lastRenderedPageBreak/>
        <w:t>Bibliografia</w:t>
      </w:r>
      <w:proofErr w:type="spellEnd"/>
    </w:p>
    <w:p w:rsidR="00807E5D" w:rsidRPr="00807E5D" w:rsidRDefault="00807E5D" w:rsidP="00DF1A79">
      <w:pPr>
        <w:spacing w:after="0"/>
        <w:jc w:val="both"/>
        <w:rPr>
          <w:rFonts w:ascii="Times New Roman" w:hAnsi="Times New Roman" w:cs="Times New Roman"/>
          <w:b/>
          <w:i/>
          <w:sz w:val="28"/>
          <w:szCs w:val="28"/>
          <w:lang w:val="en-US"/>
        </w:rPr>
      </w:pPr>
    </w:p>
    <w:p w:rsidR="009914DE" w:rsidRDefault="008D6723" w:rsidP="009914DE">
      <w:pPr>
        <w:spacing w:line="360" w:lineRule="auto"/>
        <w:jc w:val="both"/>
        <w:rPr>
          <w:rFonts w:ascii="Times New Roman" w:hAnsi="Times New Roman" w:cs="Times New Roman"/>
          <w:sz w:val="28"/>
          <w:szCs w:val="28"/>
          <w:lang w:val="en-US"/>
        </w:rPr>
      </w:pPr>
      <w:r>
        <w:rPr>
          <w:rFonts w:ascii="Times New Roman" w:hAnsi="Times New Roman" w:cs="Times New Roman"/>
          <w:smallCaps/>
          <w:sz w:val="28"/>
          <w:szCs w:val="28"/>
          <w:lang w:val="en-US"/>
        </w:rPr>
        <w:t>J. Abbas</w:t>
      </w:r>
      <w:r w:rsidR="00154EA1" w:rsidRPr="009914DE">
        <w:rPr>
          <w:rFonts w:ascii="Times New Roman" w:hAnsi="Times New Roman" w:cs="Times New Roman"/>
          <w:i/>
          <w:sz w:val="28"/>
          <w:szCs w:val="28"/>
          <w:lang w:val="en-US"/>
        </w:rPr>
        <w:t xml:space="preserve">, </w:t>
      </w:r>
      <w:r w:rsidR="00154EA1" w:rsidRPr="004C2E26">
        <w:rPr>
          <w:rFonts w:ascii="Times New Roman" w:hAnsi="Times New Roman" w:cs="Times New Roman"/>
          <w:sz w:val="28"/>
          <w:szCs w:val="28"/>
          <w:lang w:val="en-US"/>
        </w:rPr>
        <w:t>Creating metadata for children’s</w:t>
      </w:r>
      <w:r w:rsidR="00154EA1" w:rsidRPr="009914DE">
        <w:rPr>
          <w:rFonts w:ascii="Times New Roman" w:hAnsi="Times New Roman" w:cs="Times New Roman"/>
          <w:i/>
          <w:sz w:val="28"/>
          <w:szCs w:val="28"/>
          <w:lang w:val="en-US"/>
        </w:rPr>
        <w:t xml:space="preserve"> </w:t>
      </w:r>
      <w:r w:rsidR="00154EA1" w:rsidRPr="004C2E26">
        <w:rPr>
          <w:rFonts w:ascii="Times New Roman" w:hAnsi="Times New Roman" w:cs="Times New Roman"/>
          <w:sz w:val="28"/>
          <w:szCs w:val="28"/>
          <w:lang w:val="en-US"/>
        </w:rPr>
        <w:t>resources:</w:t>
      </w:r>
      <w:r w:rsidR="00154EA1" w:rsidRPr="009914DE">
        <w:rPr>
          <w:rFonts w:ascii="Times New Roman" w:hAnsi="Times New Roman" w:cs="Times New Roman"/>
          <w:i/>
          <w:sz w:val="28"/>
          <w:szCs w:val="28"/>
          <w:lang w:val="en-US"/>
        </w:rPr>
        <w:t xml:space="preserve"> </w:t>
      </w:r>
      <w:r w:rsidR="00154EA1" w:rsidRPr="004C2E26">
        <w:rPr>
          <w:rFonts w:ascii="Times New Roman" w:hAnsi="Times New Roman" w:cs="Times New Roman"/>
          <w:sz w:val="28"/>
          <w:szCs w:val="28"/>
          <w:lang w:val="en-US"/>
        </w:rPr>
        <w:t>issues, research and</w:t>
      </w:r>
      <w:r w:rsidR="00154EA1" w:rsidRPr="009914DE">
        <w:rPr>
          <w:rFonts w:ascii="Times New Roman" w:hAnsi="Times New Roman" w:cs="Times New Roman"/>
          <w:i/>
          <w:sz w:val="28"/>
          <w:szCs w:val="28"/>
          <w:lang w:val="en-US"/>
        </w:rPr>
        <w:t xml:space="preserve"> </w:t>
      </w:r>
      <w:r w:rsidR="00154EA1" w:rsidRPr="004C2E26">
        <w:rPr>
          <w:rFonts w:ascii="Times New Roman" w:hAnsi="Times New Roman" w:cs="Times New Roman"/>
          <w:sz w:val="28"/>
          <w:szCs w:val="28"/>
          <w:lang w:val="en-US"/>
        </w:rPr>
        <w:t xml:space="preserve">current </w:t>
      </w:r>
      <w:r w:rsidR="009914DE" w:rsidRPr="004C2E26">
        <w:rPr>
          <w:rFonts w:ascii="Times New Roman" w:hAnsi="Times New Roman" w:cs="Times New Roman"/>
          <w:sz w:val="28"/>
          <w:szCs w:val="28"/>
          <w:lang w:val="en-US"/>
        </w:rPr>
        <w:t>developments</w:t>
      </w:r>
      <w:r w:rsidR="004C2E26">
        <w:rPr>
          <w:rFonts w:ascii="Times New Roman" w:hAnsi="Times New Roman" w:cs="Times New Roman"/>
          <w:i/>
          <w:sz w:val="28"/>
          <w:szCs w:val="28"/>
          <w:lang w:val="en-US"/>
        </w:rPr>
        <w:t>, Library trends</w:t>
      </w:r>
      <w:r w:rsidR="004C2E26">
        <w:rPr>
          <w:rFonts w:ascii="Times New Roman" w:hAnsi="Times New Roman" w:cs="Times New Roman"/>
          <w:sz w:val="28"/>
          <w:szCs w:val="28"/>
          <w:lang w:val="en-US"/>
        </w:rPr>
        <w:t xml:space="preserve">, 54 (2006), 2, </w:t>
      </w:r>
      <w:r w:rsidR="00FE38EC">
        <w:rPr>
          <w:rFonts w:ascii="Times New Roman" w:hAnsi="Times New Roman" w:cs="Times New Roman"/>
          <w:sz w:val="28"/>
          <w:szCs w:val="28"/>
          <w:lang w:val="en-US"/>
        </w:rPr>
        <w:t>303-317.</w:t>
      </w:r>
    </w:p>
    <w:p w:rsidR="009914DE" w:rsidRPr="004D4826" w:rsidRDefault="008D6723"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G. Alisio</w:t>
      </w:r>
      <w:r w:rsidR="009914DE" w:rsidRPr="009914DE">
        <w:rPr>
          <w:rFonts w:ascii="Times New Roman" w:hAnsi="Times New Roman" w:cs="Times New Roman"/>
          <w:sz w:val="28"/>
          <w:szCs w:val="28"/>
        </w:rPr>
        <w:t xml:space="preserve">, </w:t>
      </w:r>
      <w:r w:rsidR="009914DE" w:rsidRPr="009914DE">
        <w:rPr>
          <w:rFonts w:ascii="Times New Roman" w:hAnsi="Times New Roman" w:cs="Times New Roman"/>
          <w:i/>
          <w:sz w:val="28"/>
          <w:szCs w:val="28"/>
        </w:rPr>
        <w:t>Il Cimitero degli Inglesi</w:t>
      </w:r>
      <w:r w:rsidR="009914DE" w:rsidRPr="009914DE">
        <w:rPr>
          <w:rFonts w:ascii="Times New Roman" w:hAnsi="Times New Roman" w:cs="Times New Roman"/>
          <w:sz w:val="28"/>
          <w:szCs w:val="28"/>
        </w:rPr>
        <w:t xml:space="preserve">, Napoli, </w:t>
      </w:r>
      <w:proofErr w:type="spellStart"/>
      <w:r w:rsidR="00143AB0">
        <w:rPr>
          <w:rFonts w:ascii="Times New Roman" w:hAnsi="Times New Roman" w:cs="Times New Roman"/>
          <w:sz w:val="28"/>
          <w:szCs w:val="28"/>
        </w:rPr>
        <w:t>Electa</w:t>
      </w:r>
      <w:proofErr w:type="spellEnd"/>
      <w:r w:rsidR="00143AB0">
        <w:rPr>
          <w:rFonts w:ascii="Times New Roman" w:hAnsi="Times New Roman" w:cs="Times New Roman"/>
          <w:sz w:val="28"/>
          <w:szCs w:val="28"/>
        </w:rPr>
        <w:t xml:space="preserve"> Napoli,</w:t>
      </w:r>
      <w:r w:rsidR="009914DE" w:rsidRPr="009914DE">
        <w:rPr>
          <w:rFonts w:ascii="Times New Roman" w:hAnsi="Times New Roman" w:cs="Times New Roman"/>
          <w:sz w:val="28"/>
          <w:szCs w:val="28"/>
        </w:rPr>
        <w:t>1993.</w:t>
      </w:r>
    </w:p>
    <w:p w:rsidR="009914DE" w:rsidRDefault="009914DE" w:rsidP="009914DE">
      <w:pPr>
        <w:spacing w:line="360" w:lineRule="auto"/>
        <w:jc w:val="both"/>
        <w:rPr>
          <w:rFonts w:ascii="Times New Roman" w:hAnsi="Times New Roman" w:cs="Times New Roman"/>
          <w:sz w:val="28"/>
          <w:szCs w:val="28"/>
        </w:rPr>
      </w:pPr>
      <w:r w:rsidRPr="009914DE">
        <w:rPr>
          <w:rFonts w:ascii="Times New Roman" w:hAnsi="Times New Roman" w:cs="Times New Roman"/>
          <w:i/>
          <w:sz w:val="28"/>
          <w:szCs w:val="28"/>
        </w:rPr>
        <w:t xml:space="preserve">Annali civili del Regno delle due </w:t>
      </w:r>
      <w:proofErr w:type="spellStart"/>
      <w:r w:rsidRPr="009914DE">
        <w:rPr>
          <w:rFonts w:ascii="Times New Roman" w:hAnsi="Times New Roman" w:cs="Times New Roman"/>
          <w:i/>
          <w:sz w:val="28"/>
          <w:szCs w:val="28"/>
        </w:rPr>
        <w:t>Sigilie</w:t>
      </w:r>
      <w:proofErr w:type="spellEnd"/>
      <w:r>
        <w:rPr>
          <w:rFonts w:ascii="Times New Roman" w:hAnsi="Times New Roman" w:cs="Times New Roman"/>
          <w:i/>
          <w:sz w:val="28"/>
          <w:szCs w:val="28"/>
        </w:rPr>
        <w:t xml:space="preserve">, </w:t>
      </w:r>
      <w:r>
        <w:rPr>
          <w:rFonts w:ascii="Times New Roman" w:hAnsi="Times New Roman" w:cs="Times New Roman"/>
          <w:sz w:val="28"/>
          <w:szCs w:val="28"/>
        </w:rPr>
        <w:t>vol. XIX (1839), Napoli, Tipografia del Real Ministero degli Affari Interni nel Real Albe</w:t>
      </w:r>
      <w:r w:rsidR="008D6723">
        <w:rPr>
          <w:rFonts w:ascii="Times New Roman" w:hAnsi="Times New Roman" w:cs="Times New Roman"/>
          <w:sz w:val="28"/>
          <w:szCs w:val="28"/>
        </w:rPr>
        <w:t>rgo de’ Poveri, 1839.</w:t>
      </w:r>
      <w:r>
        <w:rPr>
          <w:rFonts w:ascii="Times New Roman" w:hAnsi="Times New Roman" w:cs="Times New Roman"/>
          <w:sz w:val="28"/>
          <w:szCs w:val="28"/>
        </w:rPr>
        <w:t xml:space="preserve"> </w:t>
      </w:r>
    </w:p>
    <w:p w:rsidR="009914DE" w:rsidRDefault="009914DE" w:rsidP="009914DE">
      <w:pPr>
        <w:spacing w:line="360" w:lineRule="auto"/>
        <w:jc w:val="both"/>
        <w:rPr>
          <w:rFonts w:ascii="Times New Roman" w:hAnsi="Times New Roman" w:cs="Times New Roman"/>
          <w:sz w:val="28"/>
          <w:szCs w:val="28"/>
        </w:rPr>
      </w:pPr>
      <w:r w:rsidRPr="009914DE">
        <w:rPr>
          <w:rFonts w:ascii="Times New Roman" w:hAnsi="Times New Roman" w:cs="Times New Roman"/>
          <w:i/>
          <w:sz w:val="28"/>
          <w:szCs w:val="28"/>
        </w:rPr>
        <w:t xml:space="preserve">Annuario Napoletano, Grande Guida Commerciale di Napoli, </w:t>
      </w:r>
      <w:r w:rsidRPr="009914DE">
        <w:rPr>
          <w:rFonts w:ascii="Times New Roman" w:hAnsi="Times New Roman" w:cs="Times New Roman"/>
          <w:sz w:val="28"/>
          <w:szCs w:val="28"/>
        </w:rPr>
        <w:t>a cura di A</w:t>
      </w:r>
      <w:r w:rsidR="008D6723">
        <w:rPr>
          <w:rFonts w:ascii="Times New Roman" w:hAnsi="Times New Roman" w:cs="Times New Roman"/>
          <w:sz w:val="28"/>
          <w:szCs w:val="28"/>
        </w:rPr>
        <w:t xml:space="preserve">. Lo Gatto, Napoli, </w:t>
      </w:r>
      <w:proofErr w:type="spellStart"/>
      <w:r w:rsidR="00143AB0">
        <w:rPr>
          <w:rFonts w:ascii="Times New Roman" w:hAnsi="Times New Roman" w:cs="Times New Roman"/>
          <w:sz w:val="28"/>
          <w:szCs w:val="28"/>
        </w:rPr>
        <w:t>Tip</w:t>
      </w:r>
      <w:proofErr w:type="spellEnd"/>
      <w:r w:rsidR="00143AB0">
        <w:rPr>
          <w:rFonts w:ascii="Times New Roman" w:hAnsi="Times New Roman" w:cs="Times New Roman"/>
          <w:sz w:val="28"/>
          <w:szCs w:val="28"/>
        </w:rPr>
        <w:t>. De Falco e figlio,</w:t>
      </w:r>
      <w:r w:rsidR="008D6723">
        <w:rPr>
          <w:rFonts w:ascii="Times New Roman" w:hAnsi="Times New Roman" w:cs="Times New Roman"/>
          <w:sz w:val="28"/>
          <w:szCs w:val="28"/>
        </w:rPr>
        <w:t>1886</w:t>
      </w:r>
      <w:r>
        <w:rPr>
          <w:rFonts w:ascii="Times New Roman" w:hAnsi="Times New Roman" w:cs="Times New Roman"/>
          <w:sz w:val="28"/>
          <w:szCs w:val="28"/>
        </w:rPr>
        <w:t>.</w:t>
      </w:r>
    </w:p>
    <w:p w:rsidR="009914DE" w:rsidRDefault="008D6723"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V. Baudo</w:t>
      </w:r>
      <w:r w:rsidR="009914DE">
        <w:rPr>
          <w:rFonts w:ascii="Times New Roman" w:hAnsi="Times New Roman" w:cs="Times New Roman"/>
          <w:sz w:val="28"/>
          <w:szCs w:val="28"/>
        </w:rPr>
        <w:t xml:space="preserve">, </w:t>
      </w:r>
      <w:r w:rsidR="009914DE" w:rsidRPr="00153F77">
        <w:rPr>
          <w:rFonts w:ascii="Times New Roman" w:hAnsi="Times New Roman" w:cs="Times New Roman"/>
          <w:i/>
          <w:sz w:val="28"/>
          <w:szCs w:val="28"/>
        </w:rPr>
        <w:t>Come cambiano i servizi bibliotecari per ragazzi, Nuove tecnologie e nuove prospettive per le biblioteche pubbliche e scolastiche</w:t>
      </w:r>
      <w:r w:rsidR="009914DE">
        <w:rPr>
          <w:rFonts w:ascii="Times New Roman" w:hAnsi="Times New Roman" w:cs="Times New Roman"/>
          <w:sz w:val="28"/>
          <w:szCs w:val="28"/>
        </w:rPr>
        <w:t xml:space="preserve">, Milano, Editrice </w:t>
      </w:r>
      <w:r w:rsidR="00153F77">
        <w:rPr>
          <w:rFonts w:ascii="Times New Roman" w:hAnsi="Times New Roman" w:cs="Times New Roman"/>
          <w:sz w:val="28"/>
          <w:szCs w:val="28"/>
        </w:rPr>
        <w:t>B</w:t>
      </w:r>
      <w:r>
        <w:rPr>
          <w:rFonts w:ascii="Times New Roman" w:hAnsi="Times New Roman" w:cs="Times New Roman"/>
          <w:sz w:val="28"/>
          <w:szCs w:val="28"/>
        </w:rPr>
        <w:t>ibliografica, 2008.</w:t>
      </w:r>
    </w:p>
    <w:p w:rsidR="00153F77" w:rsidRDefault="00153F77" w:rsidP="009914DE">
      <w:pPr>
        <w:spacing w:line="360" w:lineRule="auto"/>
        <w:jc w:val="both"/>
        <w:rPr>
          <w:rFonts w:ascii="Times New Roman" w:hAnsi="Times New Roman" w:cs="Times New Roman"/>
          <w:sz w:val="28"/>
          <w:szCs w:val="28"/>
        </w:rPr>
      </w:pPr>
      <w:r w:rsidRPr="00153F77">
        <w:rPr>
          <w:rFonts w:ascii="Times New Roman" w:hAnsi="Times New Roman" w:cs="Times New Roman"/>
          <w:i/>
          <w:sz w:val="28"/>
          <w:szCs w:val="28"/>
        </w:rPr>
        <w:t>Bollettino del Comune di Napoli</w:t>
      </w:r>
      <w:r>
        <w:rPr>
          <w:rFonts w:ascii="Times New Roman" w:hAnsi="Times New Roman" w:cs="Times New Roman"/>
          <w:sz w:val="28"/>
          <w:szCs w:val="28"/>
        </w:rPr>
        <w:t xml:space="preserve">, </w:t>
      </w:r>
      <w:r w:rsidRPr="00153F77">
        <w:rPr>
          <w:rFonts w:ascii="Times New Roman" w:hAnsi="Times New Roman" w:cs="Times New Roman"/>
          <w:sz w:val="28"/>
          <w:szCs w:val="28"/>
        </w:rPr>
        <w:t xml:space="preserve">Napoli, Tipografia </w:t>
      </w:r>
      <w:r w:rsidR="008D6723">
        <w:rPr>
          <w:rFonts w:ascii="Times New Roman" w:hAnsi="Times New Roman" w:cs="Times New Roman"/>
          <w:sz w:val="28"/>
          <w:szCs w:val="28"/>
        </w:rPr>
        <w:t>Francesco Giannini, 1913.</w:t>
      </w:r>
    </w:p>
    <w:p w:rsidR="00153F77" w:rsidRDefault="008D6723"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 xml:space="preserve">R. </w:t>
      </w:r>
      <w:proofErr w:type="spellStart"/>
      <w:r>
        <w:rPr>
          <w:rFonts w:ascii="Times New Roman" w:hAnsi="Times New Roman" w:cs="Times New Roman"/>
          <w:smallCaps/>
          <w:sz w:val="28"/>
          <w:szCs w:val="28"/>
        </w:rPr>
        <w:t>Bracalini</w:t>
      </w:r>
      <w:proofErr w:type="spellEnd"/>
      <w:r w:rsidR="00153F77">
        <w:rPr>
          <w:rFonts w:ascii="Times New Roman" w:hAnsi="Times New Roman" w:cs="Times New Roman"/>
          <w:smallCaps/>
          <w:sz w:val="28"/>
          <w:szCs w:val="28"/>
        </w:rPr>
        <w:t xml:space="preserve">, </w:t>
      </w:r>
      <w:r w:rsidR="00FD1875" w:rsidRPr="00FD1875">
        <w:rPr>
          <w:rFonts w:ascii="Times New Roman" w:hAnsi="Times New Roman" w:cs="Times New Roman"/>
          <w:i/>
          <w:sz w:val="28"/>
          <w:szCs w:val="28"/>
        </w:rPr>
        <w:t>La regina Margherita</w:t>
      </w:r>
      <w:r w:rsidR="00FD1875" w:rsidRPr="00FD1875">
        <w:rPr>
          <w:rFonts w:ascii="Times New Roman" w:hAnsi="Times New Roman" w:cs="Times New Roman"/>
          <w:sz w:val="28"/>
          <w:szCs w:val="28"/>
        </w:rPr>
        <w:t>, Milano, Rizzoli, 1983</w:t>
      </w:r>
      <w:r w:rsidR="00FD1875">
        <w:rPr>
          <w:rFonts w:ascii="Times New Roman" w:hAnsi="Times New Roman" w:cs="Times New Roman"/>
          <w:sz w:val="28"/>
          <w:szCs w:val="28"/>
        </w:rPr>
        <w:t>.</w:t>
      </w:r>
    </w:p>
    <w:p w:rsidR="00FD1875" w:rsidRPr="00FE38EC" w:rsidRDefault="008D6723" w:rsidP="009914DE">
      <w:pPr>
        <w:spacing w:line="360" w:lineRule="auto"/>
        <w:jc w:val="both"/>
        <w:rPr>
          <w:rFonts w:ascii="Times New Roman" w:hAnsi="Times New Roman" w:cs="Times New Roman"/>
          <w:sz w:val="28"/>
          <w:szCs w:val="28"/>
          <w:lang w:val="en-US"/>
        </w:rPr>
      </w:pPr>
      <w:r w:rsidRPr="008D6723">
        <w:rPr>
          <w:rFonts w:ascii="Times New Roman" w:hAnsi="Times New Roman" w:cs="Times New Roman"/>
          <w:smallCaps/>
          <w:sz w:val="28"/>
          <w:szCs w:val="28"/>
          <w:lang w:val="en-US"/>
        </w:rPr>
        <w:t>A.</w:t>
      </w:r>
      <w:r>
        <w:rPr>
          <w:rFonts w:ascii="Times New Roman" w:hAnsi="Times New Roman" w:cs="Times New Roman"/>
          <w:smallCaps/>
          <w:sz w:val="28"/>
          <w:szCs w:val="28"/>
          <w:lang w:val="en-US"/>
        </w:rPr>
        <w:t xml:space="preserve"> Brown</w:t>
      </w:r>
      <w:r w:rsidR="00FD1875" w:rsidRPr="00FD1875">
        <w:rPr>
          <w:rFonts w:ascii="Times New Roman" w:hAnsi="Times New Roman" w:cs="Times New Roman"/>
          <w:smallCaps/>
          <w:sz w:val="28"/>
          <w:szCs w:val="28"/>
          <w:lang w:val="en-US"/>
        </w:rPr>
        <w:t xml:space="preserve">, </w:t>
      </w:r>
      <w:r w:rsidR="00FD1875" w:rsidRPr="00FE38EC">
        <w:rPr>
          <w:rFonts w:ascii="Times New Roman" w:hAnsi="Times New Roman" w:cs="Times New Roman"/>
          <w:sz w:val="28"/>
          <w:szCs w:val="28"/>
          <w:lang w:val="en-US"/>
        </w:rPr>
        <w:t>Reference services for children: information needs an</w:t>
      </w:r>
      <w:r w:rsidR="00FE38EC">
        <w:rPr>
          <w:rFonts w:ascii="Times New Roman" w:hAnsi="Times New Roman" w:cs="Times New Roman"/>
          <w:sz w:val="28"/>
          <w:szCs w:val="28"/>
          <w:lang w:val="en-US"/>
        </w:rPr>
        <w:t xml:space="preserve">d wants in the public library, </w:t>
      </w:r>
      <w:r w:rsidR="00FE38EC" w:rsidRPr="00FE38EC">
        <w:rPr>
          <w:rFonts w:ascii="Times New Roman" w:hAnsi="Times New Roman" w:cs="Times New Roman"/>
          <w:i/>
          <w:sz w:val="28"/>
          <w:szCs w:val="28"/>
          <w:lang w:val="en-US"/>
        </w:rPr>
        <w:t>Australian library journal</w:t>
      </w:r>
      <w:r w:rsidR="00FE38EC">
        <w:rPr>
          <w:rFonts w:ascii="Times New Roman" w:hAnsi="Times New Roman" w:cs="Times New Roman"/>
          <w:sz w:val="28"/>
          <w:szCs w:val="28"/>
          <w:lang w:val="en-US"/>
        </w:rPr>
        <w:t>, 53 (2004), 3, 261-274.</w:t>
      </w:r>
    </w:p>
    <w:p w:rsidR="00557B60" w:rsidRDefault="00557B60" w:rsidP="009914DE">
      <w:pPr>
        <w:spacing w:line="360" w:lineRule="auto"/>
        <w:jc w:val="both"/>
        <w:rPr>
          <w:rFonts w:ascii="Times New Roman" w:hAnsi="Times New Roman" w:cs="Times New Roman"/>
          <w:sz w:val="28"/>
          <w:szCs w:val="28"/>
        </w:rPr>
      </w:pPr>
      <w:r w:rsidRPr="00557B60">
        <w:rPr>
          <w:rFonts w:ascii="Times New Roman" w:hAnsi="Times New Roman" w:cs="Times New Roman"/>
          <w:i/>
          <w:sz w:val="28"/>
          <w:szCs w:val="28"/>
        </w:rPr>
        <w:t>Collezione delle leggi e dei decreti reali del Regno</w:t>
      </w:r>
      <w:r w:rsidRPr="00557B60">
        <w:rPr>
          <w:rFonts w:ascii="Times New Roman" w:hAnsi="Times New Roman" w:cs="Times New Roman"/>
          <w:sz w:val="28"/>
          <w:szCs w:val="28"/>
        </w:rPr>
        <w:t xml:space="preserve"> </w:t>
      </w:r>
      <w:r w:rsidRPr="00557B60">
        <w:rPr>
          <w:rFonts w:ascii="Times New Roman" w:hAnsi="Times New Roman" w:cs="Times New Roman"/>
          <w:i/>
          <w:sz w:val="28"/>
          <w:szCs w:val="28"/>
        </w:rPr>
        <w:t>delle due Sicilie</w:t>
      </w:r>
      <w:r w:rsidR="008D6723">
        <w:rPr>
          <w:rFonts w:ascii="Times New Roman" w:hAnsi="Times New Roman" w:cs="Times New Roman"/>
          <w:sz w:val="28"/>
          <w:szCs w:val="28"/>
        </w:rPr>
        <w:t>, Napoli, Stampa Reale, 1856.</w:t>
      </w:r>
    </w:p>
    <w:p w:rsidR="008D6723" w:rsidRPr="00557B60" w:rsidRDefault="008D6723" w:rsidP="009914DE">
      <w:pPr>
        <w:spacing w:line="360" w:lineRule="auto"/>
        <w:jc w:val="both"/>
        <w:rPr>
          <w:rFonts w:ascii="Times New Roman" w:hAnsi="Times New Roman" w:cs="Times New Roman"/>
          <w:sz w:val="28"/>
          <w:szCs w:val="28"/>
        </w:rPr>
      </w:pPr>
      <w:r w:rsidRPr="00CC3E0B">
        <w:rPr>
          <w:rFonts w:ascii="Times New Roman" w:hAnsi="Times New Roman" w:cs="Times New Roman"/>
          <w:smallCaps/>
          <w:sz w:val="28"/>
          <w:szCs w:val="28"/>
        </w:rPr>
        <w:t xml:space="preserve">L. </w:t>
      </w:r>
      <w:proofErr w:type="spellStart"/>
      <w:r w:rsidRPr="00CC3E0B">
        <w:rPr>
          <w:rFonts w:ascii="Times New Roman" w:hAnsi="Times New Roman" w:cs="Times New Roman"/>
          <w:smallCaps/>
          <w:sz w:val="28"/>
          <w:szCs w:val="28"/>
        </w:rPr>
        <w:t>Crocetti</w:t>
      </w:r>
      <w:proofErr w:type="spellEnd"/>
      <w:r w:rsidRPr="00CC3E0B">
        <w:rPr>
          <w:rFonts w:ascii="Times New Roman" w:hAnsi="Times New Roman" w:cs="Times New Roman"/>
          <w:smallCaps/>
          <w:sz w:val="28"/>
          <w:szCs w:val="28"/>
        </w:rPr>
        <w:t>-R. Dini</w:t>
      </w:r>
      <w:r>
        <w:rPr>
          <w:rFonts w:ascii="Times New Roman" w:hAnsi="Times New Roman" w:cs="Times New Roman"/>
          <w:sz w:val="28"/>
          <w:szCs w:val="28"/>
        </w:rPr>
        <w:t xml:space="preserve">, </w:t>
      </w:r>
      <w:r w:rsidRPr="00CC3E0B">
        <w:rPr>
          <w:rFonts w:ascii="Times New Roman" w:hAnsi="Times New Roman" w:cs="Times New Roman"/>
          <w:i/>
          <w:sz w:val="28"/>
          <w:szCs w:val="28"/>
        </w:rPr>
        <w:t>ISBD</w:t>
      </w:r>
      <w:r w:rsidR="00CC3E0B" w:rsidRPr="00CC3E0B">
        <w:rPr>
          <w:rFonts w:ascii="Times New Roman" w:hAnsi="Times New Roman" w:cs="Times New Roman"/>
          <w:i/>
          <w:sz w:val="28"/>
          <w:szCs w:val="28"/>
        </w:rPr>
        <w:t>(M): introduzione ed esercizi</w:t>
      </w:r>
      <w:r w:rsidR="00CC3E0B">
        <w:rPr>
          <w:rFonts w:ascii="Times New Roman" w:hAnsi="Times New Roman" w:cs="Times New Roman"/>
          <w:sz w:val="28"/>
          <w:szCs w:val="28"/>
        </w:rPr>
        <w:t>, Milano, Editrice Bibliografica, 1995.</w:t>
      </w:r>
    </w:p>
    <w:p w:rsidR="00FD1875" w:rsidRDefault="008D6723" w:rsidP="009914DE">
      <w:pPr>
        <w:spacing w:line="360" w:lineRule="auto"/>
        <w:jc w:val="both"/>
        <w:rPr>
          <w:rFonts w:ascii="Times New Roman" w:hAnsi="Times New Roman" w:cs="Times New Roman"/>
          <w:sz w:val="28"/>
          <w:szCs w:val="28"/>
        </w:rPr>
      </w:pPr>
      <w:proofErr w:type="spellStart"/>
      <w:r w:rsidRPr="008D6723">
        <w:rPr>
          <w:rFonts w:ascii="Times New Roman" w:hAnsi="Times New Roman" w:cs="Times New Roman"/>
          <w:smallCaps/>
          <w:sz w:val="28"/>
          <w:szCs w:val="28"/>
        </w:rPr>
        <w:t>F.</w:t>
      </w:r>
      <w:r>
        <w:rPr>
          <w:rFonts w:ascii="Times New Roman" w:hAnsi="Times New Roman" w:cs="Times New Roman"/>
          <w:smallCaps/>
          <w:sz w:val="28"/>
          <w:szCs w:val="28"/>
        </w:rPr>
        <w:t>De</w:t>
      </w:r>
      <w:proofErr w:type="spellEnd"/>
      <w:r>
        <w:rPr>
          <w:rFonts w:ascii="Times New Roman" w:hAnsi="Times New Roman" w:cs="Times New Roman"/>
          <w:smallCaps/>
          <w:sz w:val="28"/>
          <w:szCs w:val="28"/>
        </w:rPr>
        <w:t xml:space="preserve"> Luca</w:t>
      </w:r>
      <w:r w:rsidR="00FD1875" w:rsidRPr="00FD1875">
        <w:rPr>
          <w:rFonts w:ascii="Times New Roman" w:hAnsi="Times New Roman" w:cs="Times New Roman"/>
          <w:sz w:val="28"/>
          <w:szCs w:val="28"/>
        </w:rPr>
        <w:t xml:space="preserve">, </w:t>
      </w:r>
      <w:r w:rsidR="00FD1875" w:rsidRPr="00FD1875">
        <w:rPr>
          <w:rFonts w:ascii="Times New Roman" w:hAnsi="Times New Roman" w:cs="Times New Roman"/>
          <w:i/>
          <w:sz w:val="28"/>
          <w:szCs w:val="28"/>
        </w:rPr>
        <w:t>Sull’andamento della R. Scuola Industriale A. Volta in Napoli, nell’anno scolastico 1894-95</w:t>
      </w:r>
      <w:r w:rsidR="00FD1875">
        <w:rPr>
          <w:rFonts w:ascii="Times New Roman" w:hAnsi="Times New Roman" w:cs="Times New Roman"/>
          <w:sz w:val="28"/>
          <w:szCs w:val="28"/>
        </w:rPr>
        <w:t>, Nap</w:t>
      </w:r>
      <w:r>
        <w:rPr>
          <w:rFonts w:ascii="Times New Roman" w:hAnsi="Times New Roman" w:cs="Times New Roman"/>
          <w:sz w:val="28"/>
          <w:szCs w:val="28"/>
        </w:rPr>
        <w:t>oli, Santoro, 1896</w:t>
      </w:r>
      <w:r w:rsidR="00FD1875">
        <w:rPr>
          <w:rFonts w:ascii="Times New Roman" w:hAnsi="Times New Roman" w:cs="Times New Roman"/>
          <w:sz w:val="28"/>
          <w:szCs w:val="28"/>
        </w:rPr>
        <w:t>.</w:t>
      </w:r>
    </w:p>
    <w:p w:rsidR="00EA153C" w:rsidRPr="00EA153C" w:rsidRDefault="008D6723" w:rsidP="009914DE">
      <w:pPr>
        <w:spacing w:line="360" w:lineRule="auto"/>
        <w:jc w:val="both"/>
        <w:rPr>
          <w:rFonts w:ascii="Times New Roman" w:hAnsi="Times New Roman" w:cs="Times New Roman"/>
          <w:smallCaps/>
          <w:sz w:val="28"/>
          <w:szCs w:val="28"/>
        </w:rPr>
      </w:pPr>
      <w:r>
        <w:rPr>
          <w:rFonts w:ascii="Times New Roman" w:hAnsi="Times New Roman" w:cs="Times New Roman"/>
          <w:smallCaps/>
          <w:sz w:val="28"/>
          <w:szCs w:val="28"/>
        </w:rPr>
        <w:lastRenderedPageBreak/>
        <w:t>M. Fiore</w:t>
      </w:r>
      <w:r w:rsidR="00EA153C">
        <w:rPr>
          <w:rFonts w:ascii="Times New Roman" w:hAnsi="Times New Roman" w:cs="Times New Roman"/>
          <w:smallCaps/>
          <w:sz w:val="28"/>
          <w:szCs w:val="28"/>
        </w:rPr>
        <w:t xml:space="preserve">, </w:t>
      </w:r>
      <w:r w:rsidR="00EA153C" w:rsidRPr="00EA153C">
        <w:rPr>
          <w:rFonts w:ascii="Times New Roman" w:hAnsi="Times New Roman" w:cs="Times New Roman"/>
          <w:i/>
          <w:sz w:val="28"/>
          <w:szCs w:val="28"/>
        </w:rPr>
        <w:t>La storia delle biblioteche scolastiche in Italia: dall’unità ai giorni nostri, Analisi storico-normativa delle leggi sulle biblioteche scolastiche italiane</w:t>
      </w:r>
      <w:r w:rsidR="00EA153C" w:rsidRPr="00EA153C">
        <w:rPr>
          <w:rFonts w:ascii="Times New Roman" w:hAnsi="Times New Roman" w:cs="Times New Roman"/>
          <w:sz w:val="28"/>
          <w:szCs w:val="28"/>
        </w:rPr>
        <w:t xml:space="preserve">, Verona, </w:t>
      </w:r>
      <w:proofErr w:type="spellStart"/>
      <w:r w:rsidR="00EA153C" w:rsidRPr="00EA153C">
        <w:rPr>
          <w:rFonts w:ascii="Times New Roman" w:hAnsi="Times New Roman" w:cs="Times New Roman"/>
          <w:sz w:val="28"/>
          <w:szCs w:val="28"/>
        </w:rPr>
        <w:t>s.n</w:t>
      </w:r>
      <w:proofErr w:type="spellEnd"/>
      <w:r>
        <w:rPr>
          <w:rFonts w:ascii="Times New Roman" w:hAnsi="Times New Roman" w:cs="Times New Roman"/>
          <w:smallCaps/>
          <w:sz w:val="28"/>
          <w:szCs w:val="28"/>
        </w:rPr>
        <w:t>, 2005.</w:t>
      </w:r>
    </w:p>
    <w:p w:rsidR="00EA153C" w:rsidRDefault="00CC3E0B"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 xml:space="preserve">F. </w:t>
      </w:r>
      <w:proofErr w:type="spellStart"/>
      <w:r>
        <w:rPr>
          <w:rFonts w:ascii="Times New Roman" w:hAnsi="Times New Roman" w:cs="Times New Roman"/>
          <w:smallCaps/>
          <w:sz w:val="28"/>
          <w:szCs w:val="28"/>
        </w:rPr>
        <w:t>Frabboni</w:t>
      </w:r>
      <w:proofErr w:type="spellEnd"/>
      <w:r>
        <w:rPr>
          <w:rFonts w:ascii="Times New Roman" w:hAnsi="Times New Roman" w:cs="Times New Roman"/>
          <w:smallCaps/>
          <w:sz w:val="28"/>
          <w:szCs w:val="28"/>
        </w:rPr>
        <w:t xml:space="preserve"> </w:t>
      </w:r>
      <w:r w:rsidR="00EA153C">
        <w:rPr>
          <w:rFonts w:ascii="Times New Roman" w:hAnsi="Times New Roman" w:cs="Times New Roman"/>
          <w:sz w:val="28"/>
          <w:szCs w:val="28"/>
        </w:rPr>
        <w:t xml:space="preserve">, </w:t>
      </w:r>
      <w:r w:rsidR="00EA153C" w:rsidRPr="00EA153C">
        <w:rPr>
          <w:rFonts w:ascii="Times New Roman" w:hAnsi="Times New Roman" w:cs="Times New Roman"/>
          <w:i/>
          <w:sz w:val="28"/>
          <w:szCs w:val="28"/>
        </w:rPr>
        <w:t>La Biblioteca: una cultura altra?,</w:t>
      </w:r>
      <w:r w:rsidR="00EA153C">
        <w:rPr>
          <w:rFonts w:ascii="Times New Roman" w:hAnsi="Times New Roman" w:cs="Times New Roman"/>
          <w:sz w:val="28"/>
          <w:szCs w:val="28"/>
        </w:rPr>
        <w:t xml:space="preserve"> in Antonio </w:t>
      </w:r>
      <w:proofErr w:type="spellStart"/>
      <w:r w:rsidR="00EA153C">
        <w:rPr>
          <w:rFonts w:ascii="Times New Roman" w:hAnsi="Times New Roman" w:cs="Times New Roman"/>
          <w:sz w:val="28"/>
          <w:szCs w:val="28"/>
        </w:rPr>
        <w:t>Faeti</w:t>
      </w:r>
      <w:proofErr w:type="spellEnd"/>
      <w:r w:rsidR="00EA153C">
        <w:rPr>
          <w:rFonts w:ascii="Times New Roman" w:hAnsi="Times New Roman" w:cs="Times New Roman"/>
          <w:sz w:val="28"/>
          <w:szCs w:val="28"/>
        </w:rPr>
        <w:t xml:space="preserve">-Franco </w:t>
      </w:r>
      <w:proofErr w:type="spellStart"/>
      <w:r w:rsidR="00EA153C">
        <w:rPr>
          <w:rFonts w:ascii="Times New Roman" w:hAnsi="Times New Roman" w:cs="Times New Roman"/>
          <w:sz w:val="28"/>
          <w:szCs w:val="28"/>
        </w:rPr>
        <w:t>F</w:t>
      </w:r>
      <w:r>
        <w:rPr>
          <w:rFonts w:ascii="Times New Roman" w:hAnsi="Times New Roman" w:cs="Times New Roman"/>
          <w:sz w:val="28"/>
          <w:szCs w:val="28"/>
        </w:rPr>
        <w:t>r</w:t>
      </w:r>
      <w:r w:rsidR="00EA153C">
        <w:rPr>
          <w:rFonts w:ascii="Times New Roman" w:hAnsi="Times New Roman" w:cs="Times New Roman"/>
          <w:sz w:val="28"/>
          <w:szCs w:val="28"/>
        </w:rPr>
        <w:t>abboni</w:t>
      </w:r>
      <w:proofErr w:type="spellEnd"/>
      <w:r w:rsidR="00EA153C">
        <w:rPr>
          <w:rFonts w:ascii="Times New Roman" w:hAnsi="Times New Roman" w:cs="Times New Roman"/>
          <w:sz w:val="28"/>
          <w:szCs w:val="28"/>
        </w:rPr>
        <w:t xml:space="preserve">, </w:t>
      </w:r>
      <w:r w:rsidR="00EA153C" w:rsidRPr="00EA153C">
        <w:rPr>
          <w:rFonts w:ascii="Times New Roman" w:hAnsi="Times New Roman" w:cs="Times New Roman"/>
          <w:i/>
          <w:sz w:val="28"/>
          <w:szCs w:val="28"/>
        </w:rPr>
        <w:t>Il lettore ostinato</w:t>
      </w:r>
      <w:r w:rsidR="00EA153C">
        <w:rPr>
          <w:rFonts w:ascii="Times New Roman" w:hAnsi="Times New Roman" w:cs="Times New Roman"/>
          <w:sz w:val="28"/>
          <w:szCs w:val="28"/>
        </w:rPr>
        <w:t>, Firen</w:t>
      </w:r>
      <w:r>
        <w:rPr>
          <w:rFonts w:ascii="Times New Roman" w:hAnsi="Times New Roman" w:cs="Times New Roman"/>
          <w:sz w:val="28"/>
          <w:szCs w:val="28"/>
        </w:rPr>
        <w:t>ze, La Nuova Italia, 1983</w:t>
      </w:r>
      <w:r w:rsidR="00EA153C">
        <w:rPr>
          <w:rFonts w:ascii="Times New Roman" w:hAnsi="Times New Roman" w:cs="Times New Roman"/>
          <w:sz w:val="28"/>
          <w:szCs w:val="28"/>
        </w:rPr>
        <w:t>.</w:t>
      </w:r>
    </w:p>
    <w:p w:rsidR="00EA153C" w:rsidRDefault="00CC3E0B"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 xml:space="preserve">G. </w:t>
      </w:r>
      <w:proofErr w:type="spellStart"/>
      <w:r>
        <w:rPr>
          <w:rFonts w:ascii="Times New Roman" w:hAnsi="Times New Roman" w:cs="Times New Roman"/>
          <w:smallCaps/>
          <w:sz w:val="28"/>
          <w:szCs w:val="28"/>
        </w:rPr>
        <w:t>Galasso</w:t>
      </w:r>
      <w:proofErr w:type="spellEnd"/>
      <w:r w:rsidR="002F22AA" w:rsidRPr="002F22AA">
        <w:rPr>
          <w:rFonts w:ascii="Times New Roman" w:hAnsi="Times New Roman" w:cs="Times New Roman"/>
          <w:smallCaps/>
          <w:sz w:val="28"/>
          <w:szCs w:val="28"/>
        </w:rPr>
        <w:t>.-</w:t>
      </w:r>
      <w:r>
        <w:rPr>
          <w:rFonts w:ascii="Times New Roman" w:hAnsi="Times New Roman" w:cs="Times New Roman"/>
          <w:smallCaps/>
          <w:sz w:val="28"/>
          <w:szCs w:val="28"/>
        </w:rPr>
        <w:t xml:space="preserve"> A. Capone</w:t>
      </w:r>
      <w:r w:rsidR="002F22AA">
        <w:rPr>
          <w:rFonts w:ascii="Times New Roman" w:hAnsi="Times New Roman" w:cs="Times New Roman"/>
          <w:sz w:val="28"/>
          <w:szCs w:val="28"/>
        </w:rPr>
        <w:t xml:space="preserve">, </w:t>
      </w:r>
      <w:r w:rsidR="002F22AA" w:rsidRPr="002F22AA">
        <w:rPr>
          <w:rFonts w:ascii="Times New Roman" w:hAnsi="Times New Roman" w:cs="Times New Roman"/>
          <w:i/>
          <w:sz w:val="28"/>
          <w:szCs w:val="28"/>
        </w:rPr>
        <w:t>Storia d’Italia, Destra sinistra da</w:t>
      </w:r>
      <w:r w:rsidR="002F22AA" w:rsidRPr="002F22AA">
        <w:rPr>
          <w:rFonts w:ascii="Times New Roman" w:hAnsi="Times New Roman" w:cs="Times New Roman"/>
          <w:sz w:val="28"/>
          <w:szCs w:val="28"/>
        </w:rPr>
        <w:t xml:space="preserve"> </w:t>
      </w:r>
      <w:r w:rsidR="002F22AA" w:rsidRPr="002F22AA">
        <w:rPr>
          <w:rFonts w:ascii="Times New Roman" w:hAnsi="Times New Roman" w:cs="Times New Roman"/>
          <w:i/>
          <w:sz w:val="28"/>
          <w:szCs w:val="28"/>
        </w:rPr>
        <w:t xml:space="preserve">Cavour a </w:t>
      </w:r>
      <w:proofErr w:type="spellStart"/>
      <w:r w:rsidR="002F22AA" w:rsidRPr="002F22AA">
        <w:rPr>
          <w:rFonts w:ascii="Times New Roman" w:hAnsi="Times New Roman" w:cs="Times New Roman"/>
          <w:i/>
          <w:sz w:val="28"/>
          <w:szCs w:val="28"/>
        </w:rPr>
        <w:t>Crispi</w:t>
      </w:r>
      <w:proofErr w:type="spellEnd"/>
      <w:r w:rsidR="002F22AA">
        <w:rPr>
          <w:rFonts w:ascii="Times New Roman" w:hAnsi="Times New Roman" w:cs="Times New Roman"/>
          <w:sz w:val="28"/>
          <w:szCs w:val="28"/>
        </w:rPr>
        <w:t>,</w:t>
      </w:r>
      <w:r w:rsidR="002F22AA" w:rsidRPr="002F22AA">
        <w:rPr>
          <w:rFonts w:ascii="Times New Roman" w:hAnsi="Times New Roman" w:cs="Times New Roman"/>
          <w:sz w:val="28"/>
          <w:szCs w:val="28"/>
        </w:rPr>
        <w:t xml:space="preserve"> </w:t>
      </w:r>
      <w:r>
        <w:rPr>
          <w:rFonts w:ascii="Times New Roman" w:hAnsi="Times New Roman" w:cs="Times New Roman"/>
          <w:sz w:val="28"/>
          <w:szCs w:val="28"/>
        </w:rPr>
        <w:t>Torino, UTET, 1981.</w:t>
      </w:r>
    </w:p>
    <w:p w:rsidR="002F22AA" w:rsidRDefault="006A7CB6" w:rsidP="009914DE">
      <w:pPr>
        <w:spacing w:line="360" w:lineRule="auto"/>
        <w:jc w:val="both"/>
        <w:rPr>
          <w:rFonts w:ascii="Times New Roman" w:hAnsi="Times New Roman" w:cs="Times New Roman"/>
          <w:sz w:val="28"/>
          <w:szCs w:val="28"/>
        </w:rPr>
      </w:pPr>
      <w:r w:rsidRPr="006A7CB6">
        <w:rPr>
          <w:rFonts w:ascii="Times New Roman" w:hAnsi="Times New Roman" w:cs="Times New Roman"/>
          <w:i/>
          <w:sz w:val="28"/>
          <w:szCs w:val="28"/>
        </w:rPr>
        <w:t>Guida Almanacco di Napoli e D</w:t>
      </w:r>
      <w:r w:rsidR="002F22AA" w:rsidRPr="006A7CB6">
        <w:rPr>
          <w:rFonts w:ascii="Times New Roman" w:hAnsi="Times New Roman" w:cs="Times New Roman"/>
          <w:i/>
          <w:sz w:val="28"/>
          <w:szCs w:val="28"/>
        </w:rPr>
        <w:t>intorni</w:t>
      </w:r>
      <w:r>
        <w:rPr>
          <w:rFonts w:ascii="Times New Roman" w:hAnsi="Times New Roman" w:cs="Times New Roman"/>
          <w:sz w:val="28"/>
          <w:szCs w:val="28"/>
        </w:rPr>
        <w:t>,</w:t>
      </w:r>
      <w:r w:rsidRPr="006A7CB6">
        <w:t xml:space="preserve"> </w:t>
      </w:r>
      <w:r w:rsidR="00CC3E0B" w:rsidRPr="00CC3E0B">
        <w:rPr>
          <w:rFonts w:ascii="Times New Roman" w:hAnsi="Times New Roman" w:cs="Times New Roman"/>
          <w:sz w:val="28"/>
          <w:szCs w:val="28"/>
        </w:rPr>
        <w:t>Napoli</w:t>
      </w:r>
      <w:r w:rsidR="00CC3E0B">
        <w:rPr>
          <w:rFonts w:ascii="Times New Roman" w:hAnsi="Times New Roman" w:cs="Times New Roman"/>
          <w:sz w:val="28"/>
          <w:szCs w:val="28"/>
        </w:rPr>
        <w:t xml:space="preserve">, Leonardo </w:t>
      </w:r>
      <w:proofErr w:type="spellStart"/>
      <w:r w:rsidR="00CC3E0B">
        <w:rPr>
          <w:rFonts w:ascii="Times New Roman" w:hAnsi="Times New Roman" w:cs="Times New Roman"/>
          <w:sz w:val="28"/>
          <w:szCs w:val="28"/>
        </w:rPr>
        <w:t>Vallardi</w:t>
      </w:r>
      <w:proofErr w:type="spellEnd"/>
      <w:r w:rsidR="00CC3E0B">
        <w:rPr>
          <w:rFonts w:ascii="Times New Roman" w:hAnsi="Times New Roman" w:cs="Times New Roman"/>
          <w:sz w:val="28"/>
          <w:szCs w:val="28"/>
        </w:rPr>
        <w:t>, 1875-76.</w:t>
      </w:r>
    </w:p>
    <w:p w:rsidR="006A7CB6" w:rsidRDefault="006A7CB6" w:rsidP="009914DE">
      <w:pPr>
        <w:spacing w:line="360" w:lineRule="auto"/>
        <w:jc w:val="both"/>
        <w:rPr>
          <w:rFonts w:ascii="Times New Roman" w:hAnsi="Times New Roman" w:cs="Times New Roman"/>
          <w:sz w:val="28"/>
          <w:szCs w:val="28"/>
        </w:rPr>
      </w:pPr>
      <w:r w:rsidRPr="006A7CB6">
        <w:rPr>
          <w:rFonts w:ascii="Times New Roman" w:hAnsi="Times New Roman" w:cs="Times New Roman"/>
          <w:i/>
          <w:sz w:val="28"/>
          <w:szCs w:val="28"/>
        </w:rPr>
        <w:t xml:space="preserve">Guida generale </w:t>
      </w:r>
      <w:proofErr w:type="spellStart"/>
      <w:r w:rsidRPr="006A7CB6">
        <w:rPr>
          <w:rFonts w:ascii="Times New Roman" w:hAnsi="Times New Roman" w:cs="Times New Roman"/>
          <w:i/>
          <w:sz w:val="28"/>
          <w:szCs w:val="28"/>
        </w:rPr>
        <w:t>Stellacci</w:t>
      </w:r>
      <w:proofErr w:type="spellEnd"/>
      <w:r w:rsidRPr="006A7CB6">
        <w:rPr>
          <w:rFonts w:ascii="Times New Roman" w:hAnsi="Times New Roman" w:cs="Times New Roman"/>
          <w:i/>
          <w:sz w:val="28"/>
          <w:szCs w:val="28"/>
        </w:rPr>
        <w:t xml:space="preserve"> di Napoli</w:t>
      </w:r>
      <w:r w:rsidRPr="006A7CB6">
        <w:rPr>
          <w:rFonts w:ascii="Times New Roman" w:hAnsi="Times New Roman" w:cs="Times New Roman"/>
          <w:sz w:val="28"/>
          <w:szCs w:val="28"/>
        </w:rPr>
        <w:t xml:space="preserve"> </w:t>
      </w:r>
      <w:r w:rsidRPr="006A7CB6">
        <w:rPr>
          <w:rFonts w:ascii="Times New Roman" w:hAnsi="Times New Roman" w:cs="Times New Roman"/>
          <w:i/>
          <w:sz w:val="28"/>
          <w:szCs w:val="28"/>
        </w:rPr>
        <w:t>e provincia</w:t>
      </w:r>
      <w:r w:rsidRPr="006A7CB6">
        <w:rPr>
          <w:rFonts w:ascii="Times New Roman" w:hAnsi="Times New Roman" w:cs="Times New Roman"/>
          <w:sz w:val="28"/>
          <w:szCs w:val="28"/>
        </w:rPr>
        <w:t xml:space="preserve">, Napoli, </w:t>
      </w:r>
      <w:proofErr w:type="spellStart"/>
      <w:r w:rsidR="00143AB0">
        <w:rPr>
          <w:rFonts w:ascii="Times New Roman" w:hAnsi="Times New Roman" w:cs="Times New Roman"/>
          <w:sz w:val="28"/>
          <w:szCs w:val="28"/>
        </w:rPr>
        <w:t>Stellacci</w:t>
      </w:r>
      <w:proofErr w:type="spellEnd"/>
      <w:r w:rsidR="00143AB0">
        <w:rPr>
          <w:rFonts w:ascii="Times New Roman" w:hAnsi="Times New Roman" w:cs="Times New Roman"/>
          <w:sz w:val="28"/>
          <w:szCs w:val="28"/>
        </w:rPr>
        <w:t xml:space="preserve">, </w:t>
      </w:r>
      <w:r w:rsidRPr="006A7CB6">
        <w:rPr>
          <w:rFonts w:ascii="Times New Roman" w:hAnsi="Times New Roman" w:cs="Times New Roman"/>
          <w:sz w:val="28"/>
          <w:szCs w:val="28"/>
        </w:rPr>
        <w:t>1932.</w:t>
      </w:r>
    </w:p>
    <w:p w:rsidR="006A7CB6" w:rsidRDefault="006A7CB6" w:rsidP="009914DE">
      <w:pPr>
        <w:spacing w:line="360" w:lineRule="auto"/>
        <w:jc w:val="both"/>
        <w:rPr>
          <w:rFonts w:ascii="Times New Roman" w:hAnsi="Times New Roman" w:cs="Times New Roman"/>
          <w:sz w:val="28"/>
          <w:szCs w:val="28"/>
        </w:rPr>
      </w:pPr>
      <w:r w:rsidRPr="006A7CB6">
        <w:rPr>
          <w:rFonts w:ascii="Times New Roman" w:hAnsi="Times New Roman" w:cs="Times New Roman"/>
          <w:i/>
          <w:sz w:val="28"/>
          <w:szCs w:val="28"/>
        </w:rPr>
        <w:t xml:space="preserve">ISBD: International Standard  </w:t>
      </w:r>
      <w:proofErr w:type="spellStart"/>
      <w:r w:rsidRPr="006A7CB6">
        <w:rPr>
          <w:rFonts w:ascii="Times New Roman" w:hAnsi="Times New Roman" w:cs="Times New Roman"/>
          <w:i/>
          <w:sz w:val="28"/>
          <w:szCs w:val="28"/>
        </w:rPr>
        <w:t>Bibliographic</w:t>
      </w:r>
      <w:proofErr w:type="spellEnd"/>
      <w:r w:rsidRPr="006A7CB6">
        <w:rPr>
          <w:rFonts w:ascii="Times New Roman" w:hAnsi="Times New Roman" w:cs="Times New Roman"/>
          <w:i/>
          <w:sz w:val="28"/>
          <w:szCs w:val="28"/>
        </w:rPr>
        <w:t xml:space="preserve"> </w:t>
      </w:r>
      <w:proofErr w:type="spellStart"/>
      <w:r w:rsidRPr="006A7CB6">
        <w:rPr>
          <w:rFonts w:ascii="Times New Roman" w:hAnsi="Times New Roman" w:cs="Times New Roman"/>
          <w:i/>
          <w:sz w:val="28"/>
          <w:szCs w:val="28"/>
        </w:rPr>
        <w:t>Description</w:t>
      </w:r>
      <w:proofErr w:type="spellEnd"/>
      <w:r w:rsidRPr="006A7CB6">
        <w:rPr>
          <w:rFonts w:ascii="Times New Roman" w:hAnsi="Times New Roman" w:cs="Times New Roman"/>
          <w:i/>
          <w:sz w:val="28"/>
          <w:szCs w:val="28"/>
        </w:rPr>
        <w:t>, Edizione italiana a cura dell’ Istituto centrale per il catalogo unico delle biblioteche italiane e per le informazioni bibliografiche</w:t>
      </w:r>
      <w:r w:rsidRPr="006A7CB6">
        <w:rPr>
          <w:rFonts w:ascii="Times New Roman" w:hAnsi="Times New Roman" w:cs="Times New Roman"/>
          <w:sz w:val="28"/>
          <w:szCs w:val="28"/>
        </w:rPr>
        <w:t>, Roma, ICCU, 2012</w:t>
      </w:r>
      <w:r>
        <w:rPr>
          <w:rFonts w:ascii="Times New Roman" w:hAnsi="Times New Roman" w:cs="Times New Roman"/>
          <w:sz w:val="28"/>
          <w:szCs w:val="28"/>
        </w:rPr>
        <w:t>.</w:t>
      </w:r>
    </w:p>
    <w:p w:rsidR="006A7CB6" w:rsidRDefault="00CC3E0B"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 xml:space="preserve">M. </w:t>
      </w:r>
      <w:proofErr w:type="spellStart"/>
      <w:r>
        <w:rPr>
          <w:rFonts w:ascii="Times New Roman" w:hAnsi="Times New Roman" w:cs="Times New Roman"/>
          <w:smallCaps/>
          <w:sz w:val="28"/>
          <w:szCs w:val="28"/>
        </w:rPr>
        <w:t>Laeng</w:t>
      </w:r>
      <w:proofErr w:type="spellEnd"/>
      <w:r w:rsidR="006A7CB6">
        <w:rPr>
          <w:rFonts w:ascii="Times New Roman" w:hAnsi="Times New Roman" w:cs="Times New Roman"/>
          <w:sz w:val="28"/>
          <w:szCs w:val="28"/>
        </w:rPr>
        <w:t xml:space="preserve">, </w:t>
      </w:r>
      <w:r w:rsidR="006A7CB6" w:rsidRPr="006A7CB6">
        <w:rPr>
          <w:rFonts w:ascii="Times New Roman" w:hAnsi="Times New Roman" w:cs="Times New Roman"/>
          <w:i/>
          <w:sz w:val="28"/>
          <w:szCs w:val="28"/>
        </w:rPr>
        <w:t xml:space="preserve">Premessa, in </w:t>
      </w:r>
      <w:r w:rsidR="006A7CB6" w:rsidRPr="00FE38EC">
        <w:rPr>
          <w:rFonts w:ascii="Times New Roman" w:hAnsi="Times New Roman" w:cs="Times New Roman"/>
          <w:sz w:val="28"/>
          <w:szCs w:val="28"/>
        </w:rPr>
        <w:t>MPI-Ufficio Studi e programmazione, Indagine</w:t>
      </w:r>
      <w:r w:rsidR="006A7CB6" w:rsidRPr="006A7CB6">
        <w:rPr>
          <w:rFonts w:ascii="Times New Roman" w:hAnsi="Times New Roman" w:cs="Times New Roman"/>
          <w:i/>
          <w:sz w:val="28"/>
          <w:szCs w:val="28"/>
        </w:rPr>
        <w:t xml:space="preserve"> </w:t>
      </w:r>
      <w:r w:rsidR="006A7CB6" w:rsidRPr="00FE38EC">
        <w:rPr>
          <w:rFonts w:ascii="Times New Roman" w:hAnsi="Times New Roman" w:cs="Times New Roman"/>
          <w:sz w:val="28"/>
          <w:szCs w:val="28"/>
        </w:rPr>
        <w:t>sulle biblioteche scolastiche, «La documentazione educativa»</w:t>
      </w:r>
      <w:r w:rsidR="006A7CB6" w:rsidRPr="006A7CB6">
        <w:rPr>
          <w:rFonts w:ascii="Times New Roman" w:hAnsi="Times New Roman" w:cs="Times New Roman"/>
          <w:i/>
          <w:sz w:val="28"/>
          <w:szCs w:val="28"/>
        </w:rPr>
        <w:t xml:space="preserve"> </w:t>
      </w:r>
      <w:r w:rsidR="006A7CB6" w:rsidRPr="00FE38EC">
        <w:rPr>
          <w:rFonts w:ascii="Times New Roman" w:hAnsi="Times New Roman" w:cs="Times New Roman"/>
          <w:sz w:val="28"/>
          <w:szCs w:val="28"/>
        </w:rPr>
        <w:t>, n. 5,</w:t>
      </w:r>
      <w:r w:rsidR="006A7CB6" w:rsidRPr="006A7CB6">
        <w:rPr>
          <w:rFonts w:ascii="Times New Roman" w:hAnsi="Times New Roman" w:cs="Times New Roman"/>
          <w:i/>
          <w:sz w:val="28"/>
          <w:szCs w:val="28"/>
        </w:rPr>
        <w:t xml:space="preserve"> </w:t>
      </w:r>
      <w:r w:rsidR="006A7CB6" w:rsidRPr="006A7CB6">
        <w:rPr>
          <w:rFonts w:ascii="Times New Roman" w:hAnsi="Times New Roman" w:cs="Times New Roman"/>
          <w:sz w:val="28"/>
          <w:szCs w:val="28"/>
        </w:rPr>
        <w:t>Roma</w:t>
      </w:r>
      <w:r w:rsidR="006A7CB6">
        <w:rPr>
          <w:rFonts w:ascii="Times New Roman" w:hAnsi="Times New Roman" w:cs="Times New Roman"/>
          <w:i/>
          <w:sz w:val="28"/>
          <w:szCs w:val="28"/>
        </w:rPr>
        <w:t xml:space="preserve">, </w:t>
      </w:r>
      <w:r w:rsidR="006A7CB6" w:rsidRPr="006A7CB6">
        <w:rPr>
          <w:rFonts w:ascii="Times New Roman" w:hAnsi="Times New Roman" w:cs="Times New Roman"/>
          <w:sz w:val="28"/>
          <w:szCs w:val="28"/>
        </w:rPr>
        <w:t>Istituto</w:t>
      </w:r>
      <w:r w:rsidR="006A7CB6" w:rsidRPr="006A7CB6">
        <w:rPr>
          <w:rFonts w:ascii="Times New Roman" w:hAnsi="Times New Roman" w:cs="Times New Roman"/>
          <w:i/>
          <w:sz w:val="28"/>
          <w:szCs w:val="28"/>
        </w:rPr>
        <w:t xml:space="preserve"> </w:t>
      </w:r>
      <w:r w:rsidR="006A7CB6">
        <w:rPr>
          <w:rFonts w:ascii="Times New Roman" w:hAnsi="Times New Roman" w:cs="Times New Roman"/>
          <w:sz w:val="28"/>
          <w:szCs w:val="28"/>
        </w:rPr>
        <w:t>dell’Enciclopedia Italiana</w:t>
      </w:r>
      <w:r>
        <w:rPr>
          <w:rFonts w:ascii="Times New Roman" w:hAnsi="Times New Roman" w:cs="Times New Roman"/>
          <w:sz w:val="28"/>
          <w:szCs w:val="28"/>
        </w:rPr>
        <w:t>, 1982</w:t>
      </w:r>
      <w:r w:rsidR="00FE38EC">
        <w:rPr>
          <w:rFonts w:ascii="Times New Roman" w:hAnsi="Times New Roman" w:cs="Times New Roman"/>
          <w:sz w:val="28"/>
          <w:szCs w:val="28"/>
        </w:rPr>
        <w:t>, 9-10.</w:t>
      </w:r>
    </w:p>
    <w:p w:rsidR="006A7CB6" w:rsidRDefault="00CC3E0B"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A. Lala</w:t>
      </w:r>
      <w:r w:rsidR="006A7CB6">
        <w:rPr>
          <w:rFonts w:ascii="Times New Roman" w:hAnsi="Times New Roman" w:cs="Times New Roman"/>
          <w:sz w:val="28"/>
          <w:szCs w:val="28"/>
        </w:rPr>
        <w:t>,</w:t>
      </w:r>
      <w:r w:rsidR="006A7CB6" w:rsidRPr="006A7CB6">
        <w:t xml:space="preserve"> </w:t>
      </w:r>
      <w:r w:rsidR="006A7CB6" w:rsidRPr="00FC6FFF">
        <w:rPr>
          <w:rFonts w:ascii="Times New Roman" w:hAnsi="Times New Roman" w:cs="Times New Roman"/>
          <w:i/>
          <w:sz w:val="28"/>
          <w:szCs w:val="28"/>
        </w:rPr>
        <w:t>Relazione sull’istruzione popolare</w:t>
      </w:r>
      <w:r w:rsidR="006A7CB6" w:rsidRPr="006A7CB6">
        <w:rPr>
          <w:rFonts w:ascii="Times New Roman" w:hAnsi="Times New Roman" w:cs="Times New Roman"/>
          <w:sz w:val="28"/>
          <w:szCs w:val="28"/>
        </w:rPr>
        <w:t xml:space="preserve"> </w:t>
      </w:r>
      <w:r w:rsidR="006A7CB6" w:rsidRPr="00FC6FFF">
        <w:rPr>
          <w:rFonts w:ascii="Times New Roman" w:hAnsi="Times New Roman" w:cs="Times New Roman"/>
          <w:i/>
          <w:sz w:val="28"/>
          <w:szCs w:val="28"/>
        </w:rPr>
        <w:t>in Napoli nel XIX</w:t>
      </w:r>
      <w:r w:rsidR="006A7CB6" w:rsidRPr="006A7CB6">
        <w:rPr>
          <w:rFonts w:ascii="Times New Roman" w:hAnsi="Times New Roman" w:cs="Times New Roman"/>
          <w:sz w:val="28"/>
          <w:szCs w:val="28"/>
        </w:rPr>
        <w:t xml:space="preserve"> </w:t>
      </w:r>
      <w:r w:rsidR="006A7CB6" w:rsidRPr="00FC6FFF">
        <w:rPr>
          <w:rFonts w:ascii="Times New Roman" w:hAnsi="Times New Roman" w:cs="Times New Roman"/>
          <w:i/>
          <w:sz w:val="28"/>
          <w:szCs w:val="28"/>
        </w:rPr>
        <w:t xml:space="preserve">secolo, </w:t>
      </w:r>
      <w:r w:rsidR="006A7CB6" w:rsidRPr="00CC3E0B">
        <w:rPr>
          <w:rFonts w:ascii="Times New Roman" w:hAnsi="Times New Roman" w:cs="Times New Roman"/>
          <w:sz w:val="28"/>
          <w:szCs w:val="28"/>
        </w:rPr>
        <w:t>Napoli</w:t>
      </w:r>
      <w:r w:rsidR="00143AB0">
        <w:rPr>
          <w:rFonts w:ascii="Times New Roman" w:hAnsi="Times New Roman" w:cs="Times New Roman"/>
          <w:sz w:val="28"/>
          <w:szCs w:val="28"/>
        </w:rPr>
        <w:t xml:space="preserve">, </w:t>
      </w:r>
      <w:proofErr w:type="spellStart"/>
      <w:r w:rsidR="00881F43">
        <w:rPr>
          <w:rFonts w:ascii="Times New Roman" w:hAnsi="Times New Roman" w:cs="Times New Roman"/>
          <w:sz w:val="28"/>
          <w:szCs w:val="28"/>
        </w:rPr>
        <w:t>Tip</w:t>
      </w:r>
      <w:proofErr w:type="spellEnd"/>
      <w:r w:rsidR="00881F43">
        <w:rPr>
          <w:rFonts w:ascii="Times New Roman" w:hAnsi="Times New Roman" w:cs="Times New Roman"/>
          <w:sz w:val="28"/>
          <w:szCs w:val="28"/>
        </w:rPr>
        <w:t>. Francesco Giannini e Figli,</w:t>
      </w:r>
      <w:r>
        <w:rPr>
          <w:rFonts w:ascii="Times New Roman" w:hAnsi="Times New Roman" w:cs="Times New Roman"/>
          <w:sz w:val="28"/>
          <w:szCs w:val="28"/>
        </w:rPr>
        <w:t>1899</w:t>
      </w:r>
      <w:r w:rsidR="00FC6FFF">
        <w:rPr>
          <w:rFonts w:ascii="Times New Roman" w:hAnsi="Times New Roman" w:cs="Times New Roman"/>
          <w:sz w:val="28"/>
          <w:szCs w:val="28"/>
        </w:rPr>
        <w:t>.</w:t>
      </w:r>
    </w:p>
    <w:p w:rsidR="00FC6FFF" w:rsidRDefault="00FC6FFF" w:rsidP="009914DE">
      <w:pPr>
        <w:spacing w:line="360" w:lineRule="auto"/>
        <w:jc w:val="both"/>
        <w:rPr>
          <w:rFonts w:ascii="Times New Roman" w:hAnsi="Times New Roman" w:cs="Times New Roman"/>
          <w:sz w:val="28"/>
          <w:szCs w:val="28"/>
        </w:rPr>
      </w:pPr>
      <w:r w:rsidRPr="00FC6FFF">
        <w:rPr>
          <w:rFonts w:ascii="Times New Roman" w:hAnsi="Times New Roman" w:cs="Times New Roman"/>
          <w:i/>
          <w:sz w:val="28"/>
          <w:szCs w:val="28"/>
        </w:rPr>
        <w:t>Linee guida IFLA/UNESCO per le biblioteche</w:t>
      </w:r>
      <w:r w:rsidRPr="00FC6FFF">
        <w:rPr>
          <w:rFonts w:ascii="Times New Roman" w:hAnsi="Times New Roman" w:cs="Times New Roman"/>
          <w:sz w:val="28"/>
          <w:szCs w:val="28"/>
        </w:rPr>
        <w:t xml:space="preserve"> </w:t>
      </w:r>
      <w:r w:rsidRPr="00FC6FFF">
        <w:rPr>
          <w:rFonts w:ascii="Times New Roman" w:hAnsi="Times New Roman" w:cs="Times New Roman"/>
          <w:i/>
          <w:sz w:val="28"/>
          <w:szCs w:val="28"/>
        </w:rPr>
        <w:t>scolastiche</w:t>
      </w:r>
      <w:r w:rsidRPr="00FC6FFF">
        <w:rPr>
          <w:rFonts w:ascii="Times New Roman" w:hAnsi="Times New Roman" w:cs="Times New Roman"/>
          <w:sz w:val="28"/>
          <w:szCs w:val="28"/>
        </w:rPr>
        <w:t xml:space="preserve">, edizione italiana a cura della Commissione nazionale biblioteche scolastiche dell’AIB; coordinamento e revisione di Luisa </w:t>
      </w:r>
      <w:proofErr w:type="spellStart"/>
      <w:r w:rsidRPr="00FC6FFF">
        <w:rPr>
          <w:rFonts w:ascii="Times New Roman" w:hAnsi="Times New Roman" w:cs="Times New Roman"/>
          <w:sz w:val="28"/>
          <w:szCs w:val="28"/>
        </w:rPr>
        <w:t>Marquardt</w:t>
      </w:r>
      <w:proofErr w:type="spellEnd"/>
      <w:r w:rsidRPr="00FC6FFF">
        <w:rPr>
          <w:rFonts w:ascii="Times New Roman" w:hAnsi="Times New Roman" w:cs="Times New Roman"/>
          <w:sz w:val="28"/>
          <w:szCs w:val="28"/>
        </w:rPr>
        <w:t xml:space="preserve"> e Paolo </w:t>
      </w:r>
      <w:proofErr w:type="spellStart"/>
      <w:r w:rsidRPr="00FC6FFF">
        <w:rPr>
          <w:rFonts w:ascii="Times New Roman" w:hAnsi="Times New Roman" w:cs="Times New Roman"/>
          <w:sz w:val="28"/>
          <w:szCs w:val="28"/>
        </w:rPr>
        <w:t>Odasso</w:t>
      </w:r>
      <w:proofErr w:type="spellEnd"/>
      <w:r w:rsidRPr="00FC6FFF">
        <w:rPr>
          <w:rFonts w:ascii="Times New Roman" w:hAnsi="Times New Roman" w:cs="Times New Roman"/>
          <w:sz w:val="28"/>
          <w:szCs w:val="28"/>
        </w:rPr>
        <w:t xml:space="preserve">; prefazione di Luisa </w:t>
      </w:r>
      <w:proofErr w:type="spellStart"/>
      <w:r w:rsidRPr="00FC6FFF">
        <w:rPr>
          <w:rFonts w:ascii="Times New Roman" w:hAnsi="Times New Roman" w:cs="Times New Roman"/>
          <w:sz w:val="28"/>
          <w:szCs w:val="28"/>
        </w:rPr>
        <w:t>Marquardt</w:t>
      </w:r>
      <w:proofErr w:type="spellEnd"/>
      <w:r w:rsidRPr="00FC6FFF">
        <w:rPr>
          <w:rFonts w:ascii="Times New Roman" w:hAnsi="Times New Roman" w:cs="Times New Roman"/>
          <w:sz w:val="28"/>
          <w:szCs w:val="28"/>
        </w:rPr>
        <w:t xml:space="preserve">; premessa di Paolo </w:t>
      </w:r>
      <w:proofErr w:type="spellStart"/>
      <w:r w:rsidRPr="00FC6FFF">
        <w:rPr>
          <w:rFonts w:ascii="Times New Roman" w:hAnsi="Times New Roman" w:cs="Times New Roman"/>
          <w:sz w:val="28"/>
          <w:szCs w:val="28"/>
        </w:rPr>
        <w:t>Odasso</w:t>
      </w:r>
      <w:proofErr w:type="spellEnd"/>
      <w:r w:rsidRPr="00FC6FFF">
        <w:rPr>
          <w:rFonts w:ascii="Times New Roman" w:hAnsi="Times New Roman" w:cs="Times New Roman"/>
          <w:sz w:val="28"/>
          <w:szCs w:val="28"/>
        </w:rPr>
        <w:t>. Roma: Associazione ita</w:t>
      </w:r>
      <w:r w:rsidR="00CC3E0B">
        <w:rPr>
          <w:rFonts w:ascii="Times New Roman" w:hAnsi="Times New Roman" w:cs="Times New Roman"/>
          <w:sz w:val="28"/>
          <w:szCs w:val="28"/>
        </w:rPr>
        <w:t>liana biblioteche 2004</w:t>
      </w:r>
      <w:r>
        <w:rPr>
          <w:rFonts w:ascii="Times New Roman" w:hAnsi="Times New Roman" w:cs="Times New Roman"/>
          <w:sz w:val="28"/>
          <w:szCs w:val="28"/>
        </w:rPr>
        <w:t>.</w:t>
      </w:r>
    </w:p>
    <w:p w:rsidR="00FC6FFF" w:rsidRDefault="00FC6FFF" w:rsidP="009914DE">
      <w:pPr>
        <w:spacing w:line="360" w:lineRule="auto"/>
        <w:jc w:val="both"/>
        <w:rPr>
          <w:rFonts w:ascii="Times New Roman" w:hAnsi="Times New Roman" w:cs="Times New Roman"/>
          <w:sz w:val="28"/>
          <w:szCs w:val="28"/>
        </w:rPr>
      </w:pPr>
      <w:r w:rsidRPr="00FC6FFF">
        <w:rPr>
          <w:rFonts w:ascii="Times New Roman" w:hAnsi="Times New Roman" w:cs="Times New Roman"/>
          <w:i/>
          <w:sz w:val="28"/>
          <w:szCs w:val="28"/>
        </w:rPr>
        <w:t>L’istruzione tecnico-professionale nella Provincia di Napoli, II Giornata della tecnica, 4 maggio 1941</w:t>
      </w:r>
      <w:r w:rsidRPr="00FC6FFF">
        <w:rPr>
          <w:rFonts w:ascii="Times New Roman" w:hAnsi="Times New Roman" w:cs="Times New Roman"/>
          <w:sz w:val="28"/>
          <w:szCs w:val="28"/>
        </w:rPr>
        <w:t>, Napoli, Arti grafiche del R. Istituto d’</w:t>
      </w:r>
      <w:r w:rsidR="00CC3E0B">
        <w:rPr>
          <w:rFonts w:ascii="Times New Roman" w:hAnsi="Times New Roman" w:cs="Times New Roman"/>
          <w:sz w:val="28"/>
          <w:szCs w:val="28"/>
        </w:rPr>
        <w:t>arte di Napoli.</w:t>
      </w:r>
    </w:p>
    <w:p w:rsidR="00DF1A79" w:rsidRDefault="00DF1A79" w:rsidP="009914DE">
      <w:pPr>
        <w:spacing w:line="360" w:lineRule="auto"/>
        <w:jc w:val="both"/>
        <w:rPr>
          <w:rFonts w:ascii="Times New Roman" w:hAnsi="Times New Roman" w:cs="Times New Roman"/>
          <w:sz w:val="28"/>
          <w:szCs w:val="28"/>
        </w:rPr>
      </w:pPr>
      <w:r w:rsidRPr="00DF1A79">
        <w:rPr>
          <w:rFonts w:ascii="Times New Roman" w:hAnsi="Times New Roman" w:cs="Times New Roman"/>
          <w:smallCaps/>
          <w:sz w:val="28"/>
          <w:szCs w:val="28"/>
        </w:rPr>
        <w:lastRenderedPageBreak/>
        <w:t xml:space="preserve">F. </w:t>
      </w:r>
      <w:proofErr w:type="spellStart"/>
      <w:r w:rsidRPr="00DF1A79">
        <w:rPr>
          <w:rFonts w:ascii="Times New Roman" w:hAnsi="Times New Roman" w:cs="Times New Roman"/>
          <w:smallCaps/>
          <w:sz w:val="28"/>
          <w:szCs w:val="28"/>
        </w:rPr>
        <w:t>Meltieri</w:t>
      </w:r>
      <w:proofErr w:type="spellEnd"/>
      <w:r w:rsidRPr="00DF1A79">
        <w:rPr>
          <w:rFonts w:ascii="Times New Roman" w:hAnsi="Times New Roman" w:cs="Times New Roman"/>
          <w:smallCaps/>
          <w:sz w:val="28"/>
          <w:szCs w:val="28"/>
        </w:rPr>
        <w:t>-R. Ridi</w:t>
      </w:r>
      <w:r>
        <w:rPr>
          <w:rFonts w:ascii="Times New Roman" w:hAnsi="Times New Roman" w:cs="Times New Roman"/>
          <w:sz w:val="28"/>
          <w:szCs w:val="28"/>
        </w:rPr>
        <w:t xml:space="preserve">, </w:t>
      </w:r>
      <w:r w:rsidRPr="00DF1A79">
        <w:rPr>
          <w:rFonts w:ascii="Times New Roman" w:hAnsi="Times New Roman" w:cs="Times New Roman"/>
          <w:i/>
          <w:sz w:val="28"/>
          <w:szCs w:val="28"/>
        </w:rPr>
        <w:t>Biblioteche in rete. Istruzioni per l’uso</w:t>
      </w:r>
      <w:r>
        <w:rPr>
          <w:rFonts w:ascii="Times New Roman" w:hAnsi="Times New Roman" w:cs="Times New Roman"/>
          <w:sz w:val="28"/>
          <w:szCs w:val="28"/>
        </w:rPr>
        <w:t>, Roma-Bari, Laterza, 2003.</w:t>
      </w:r>
    </w:p>
    <w:p w:rsidR="00FC6FFF" w:rsidRDefault="00FC6FFF" w:rsidP="009914DE">
      <w:pPr>
        <w:spacing w:line="360" w:lineRule="auto"/>
        <w:jc w:val="both"/>
        <w:rPr>
          <w:rFonts w:ascii="Times New Roman" w:hAnsi="Times New Roman" w:cs="Times New Roman"/>
          <w:sz w:val="28"/>
          <w:szCs w:val="28"/>
        </w:rPr>
      </w:pPr>
      <w:r w:rsidRPr="00FC6FFF">
        <w:rPr>
          <w:rFonts w:ascii="Times New Roman" w:hAnsi="Times New Roman" w:cs="Times New Roman"/>
          <w:i/>
          <w:sz w:val="28"/>
          <w:szCs w:val="28"/>
        </w:rPr>
        <w:t>Nuovo Codice della Istruzione Pubblica. Raccolta delle leggi, decreti, circolari, istruzioni e decisioni ministeriali vigenti nel Regno d’Italia sull’ordinamento della Istruzione pubblica e sull’Istruzione normale, secondaria, classica e tecnica, ed elementare con annotazioni e raffronti approvata dal Ministero della Istruzione Pubblica</w:t>
      </w:r>
      <w:r w:rsidRPr="00FC6FFF">
        <w:rPr>
          <w:rFonts w:ascii="Times New Roman" w:hAnsi="Times New Roman" w:cs="Times New Roman"/>
          <w:sz w:val="28"/>
          <w:szCs w:val="28"/>
        </w:rPr>
        <w:t xml:space="preserve">, Saluzzo, Tipografia Fratelli </w:t>
      </w:r>
      <w:proofErr w:type="spellStart"/>
      <w:r w:rsidRPr="00FC6FFF">
        <w:rPr>
          <w:rFonts w:ascii="Times New Roman" w:hAnsi="Times New Roman" w:cs="Times New Roman"/>
          <w:sz w:val="28"/>
          <w:szCs w:val="28"/>
        </w:rPr>
        <w:t>Lo</w:t>
      </w:r>
      <w:r>
        <w:rPr>
          <w:rFonts w:ascii="Times New Roman" w:hAnsi="Times New Roman" w:cs="Times New Roman"/>
          <w:sz w:val="28"/>
          <w:szCs w:val="28"/>
        </w:rPr>
        <w:t>be</w:t>
      </w:r>
      <w:r w:rsidR="00CC3E0B">
        <w:rPr>
          <w:rFonts w:ascii="Times New Roman" w:hAnsi="Times New Roman" w:cs="Times New Roman"/>
          <w:sz w:val="28"/>
          <w:szCs w:val="28"/>
        </w:rPr>
        <w:t>tti</w:t>
      </w:r>
      <w:proofErr w:type="spellEnd"/>
      <w:r w:rsidR="00CC3E0B">
        <w:rPr>
          <w:rFonts w:ascii="Times New Roman" w:hAnsi="Times New Roman" w:cs="Times New Roman"/>
          <w:sz w:val="28"/>
          <w:szCs w:val="28"/>
        </w:rPr>
        <w:t>-Bodoni, 1870</w:t>
      </w:r>
      <w:r w:rsidRPr="00FC6FFF">
        <w:rPr>
          <w:rFonts w:ascii="Times New Roman" w:hAnsi="Times New Roman" w:cs="Times New Roman"/>
          <w:sz w:val="28"/>
          <w:szCs w:val="28"/>
        </w:rPr>
        <w:t>.</w:t>
      </w:r>
    </w:p>
    <w:p w:rsidR="00FC6FFF" w:rsidRDefault="00CC3E0B"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P. Petrucci</w:t>
      </w:r>
      <w:r w:rsidR="00CF0E58">
        <w:rPr>
          <w:rFonts w:ascii="Times New Roman" w:hAnsi="Times New Roman" w:cs="Times New Roman"/>
          <w:sz w:val="28"/>
          <w:szCs w:val="28"/>
        </w:rPr>
        <w:t xml:space="preserve">, </w:t>
      </w:r>
      <w:r w:rsidR="00CF0E58" w:rsidRPr="00CF0E58">
        <w:rPr>
          <w:rFonts w:ascii="Times New Roman" w:hAnsi="Times New Roman" w:cs="Times New Roman"/>
          <w:sz w:val="28"/>
          <w:szCs w:val="28"/>
        </w:rPr>
        <w:t xml:space="preserve"> </w:t>
      </w:r>
      <w:r w:rsidR="00CF0E58" w:rsidRPr="00FE38EC">
        <w:rPr>
          <w:rFonts w:ascii="Times New Roman" w:hAnsi="Times New Roman" w:cs="Times New Roman"/>
          <w:sz w:val="28"/>
          <w:szCs w:val="28"/>
        </w:rPr>
        <w:t>Per un catalogo delle intestazioni per “soggetto” ovvero verso</w:t>
      </w:r>
      <w:r w:rsidR="00CF0E58" w:rsidRPr="00CF0E58">
        <w:rPr>
          <w:rFonts w:ascii="Times New Roman" w:hAnsi="Times New Roman" w:cs="Times New Roman"/>
          <w:i/>
          <w:sz w:val="28"/>
          <w:szCs w:val="28"/>
        </w:rPr>
        <w:t xml:space="preserve"> </w:t>
      </w:r>
      <w:r w:rsidR="00CF0E58" w:rsidRPr="00FE38EC">
        <w:rPr>
          <w:rFonts w:ascii="Times New Roman" w:hAnsi="Times New Roman" w:cs="Times New Roman"/>
          <w:sz w:val="28"/>
          <w:szCs w:val="28"/>
        </w:rPr>
        <w:t>una semantica della catalogazione</w:t>
      </w:r>
      <w:r w:rsidR="00FE38EC">
        <w:rPr>
          <w:rFonts w:ascii="Times New Roman" w:hAnsi="Times New Roman" w:cs="Times New Roman"/>
          <w:i/>
          <w:sz w:val="28"/>
          <w:szCs w:val="28"/>
        </w:rPr>
        <w:t>, Bollettino d’informazioni AIB</w:t>
      </w:r>
      <w:r w:rsidR="00CF0E58" w:rsidRPr="00CF0E58">
        <w:rPr>
          <w:rFonts w:ascii="Times New Roman" w:hAnsi="Times New Roman" w:cs="Times New Roman"/>
          <w:i/>
          <w:sz w:val="28"/>
          <w:szCs w:val="28"/>
        </w:rPr>
        <w:t xml:space="preserve">, </w:t>
      </w:r>
      <w:r>
        <w:rPr>
          <w:rFonts w:ascii="Times New Roman" w:hAnsi="Times New Roman" w:cs="Times New Roman"/>
          <w:sz w:val="28"/>
          <w:szCs w:val="28"/>
        </w:rPr>
        <w:t>1982</w:t>
      </w:r>
      <w:r w:rsidR="00FE38EC">
        <w:rPr>
          <w:rFonts w:ascii="Times New Roman" w:hAnsi="Times New Roman" w:cs="Times New Roman"/>
          <w:sz w:val="28"/>
          <w:szCs w:val="28"/>
        </w:rPr>
        <w:t>, 45-54.</w:t>
      </w:r>
    </w:p>
    <w:p w:rsidR="00CF0E58" w:rsidRDefault="00CF0E58" w:rsidP="009914DE">
      <w:pPr>
        <w:spacing w:line="360" w:lineRule="auto"/>
        <w:jc w:val="both"/>
        <w:rPr>
          <w:rFonts w:ascii="Times New Roman" w:hAnsi="Times New Roman" w:cs="Times New Roman"/>
          <w:sz w:val="28"/>
          <w:szCs w:val="28"/>
        </w:rPr>
      </w:pPr>
      <w:r w:rsidRPr="00CF0E58">
        <w:rPr>
          <w:rFonts w:ascii="Times New Roman" w:hAnsi="Times New Roman" w:cs="Times New Roman"/>
          <w:i/>
          <w:sz w:val="28"/>
          <w:szCs w:val="28"/>
        </w:rPr>
        <w:t>Relazione  della Reale Commissione per l’incremento industriale</w:t>
      </w:r>
      <w:r w:rsidRPr="00CF0E58">
        <w:rPr>
          <w:rFonts w:ascii="Times New Roman" w:hAnsi="Times New Roman" w:cs="Times New Roman"/>
          <w:sz w:val="28"/>
          <w:szCs w:val="28"/>
        </w:rPr>
        <w:t xml:space="preserve"> </w:t>
      </w:r>
      <w:r w:rsidRPr="00CF0E58">
        <w:rPr>
          <w:rFonts w:ascii="Times New Roman" w:hAnsi="Times New Roman" w:cs="Times New Roman"/>
          <w:i/>
          <w:sz w:val="28"/>
          <w:szCs w:val="28"/>
        </w:rPr>
        <w:t>di Napoli</w:t>
      </w:r>
      <w:r w:rsidRPr="00CF0E58">
        <w:rPr>
          <w:rFonts w:ascii="Times New Roman" w:hAnsi="Times New Roman" w:cs="Times New Roman"/>
          <w:sz w:val="28"/>
          <w:szCs w:val="28"/>
        </w:rPr>
        <w:t>, Napoli, R. Tipografia F. Giannini e figli, 1903</w:t>
      </w:r>
      <w:r>
        <w:rPr>
          <w:rFonts w:ascii="Times New Roman" w:hAnsi="Times New Roman" w:cs="Times New Roman"/>
          <w:sz w:val="28"/>
          <w:szCs w:val="28"/>
        </w:rPr>
        <w:t>.</w:t>
      </w:r>
    </w:p>
    <w:p w:rsidR="00CF0E58" w:rsidRDefault="00CC3E0B"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V. Regina</w:t>
      </w:r>
      <w:r w:rsidR="00CF0E58">
        <w:rPr>
          <w:rFonts w:ascii="Times New Roman" w:hAnsi="Times New Roman" w:cs="Times New Roman"/>
          <w:sz w:val="28"/>
          <w:szCs w:val="28"/>
        </w:rPr>
        <w:t xml:space="preserve">, </w:t>
      </w:r>
      <w:r w:rsidR="00CF0E58" w:rsidRPr="00CF0E58">
        <w:rPr>
          <w:rFonts w:ascii="Times New Roman" w:hAnsi="Times New Roman" w:cs="Times New Roman"/>
          <w:i/>
          <w:sz w:val="28"/>
          <w:szCs w:val="28"/>
        </w:rPr>
        <w:t>Le chiese di Napoli</w:t>
      </w:r>
      <w:r w:rsidR="00CF0E58">
        <w:rPr>
          <w:rFonts w:ascii="Times New Roman" w:hAnsi="Times New Roman" w:cs="Times New Roman"/>
          <w:sz w:val="28"/>
          <w:szCs w:val="28"/>
        </w:rPr>
        <w:t>,</w:t>
      </w:r>
      <w:r w:rsidR="00CF0E58" w:rsidRPr="00CF0E58">
        <w:t xml:space="preserve"> </w:t>
      </w:r>
      <w:r w:rsidR="00CF0E58" w:rsidRPr="00CF0E58">
        <w:rPr>
          <w:rFonts w:ascii="Times New Roman" w:hAnsi="Times New Roman" w:cs="Times New Roman"/>
          <w:i/>
          <w:sz w:val="28"/>
          <w:szCs w:val="28"/>
        </w:rPr>
        <w:t xml:space="preserve">Viaggio indimenticabile attraverso la storia artistica, architettonica, letteraria, civile e spirituale della Napoli sacra, </w:t>
      </w:r>
      <w:r w:rsidR="00CF0E58" w:rsidRPr="00CF0E58">
        <w:rPr>
          <w:rFonts w:ascii="Times New Roman" w:hAnsi="Times New Roman" w:cs="Times New Roman"/>
          <w:sz w:val="28"/>
          <w:szCs w:val="28"/>
        </w:rPr>
        <w:t>Napoli, Newton e Compton, 2004.</w:t>
      </w:r>
    </w:p>
    <w:p w:rsidR="00CF0E58" w:rsidRDefault="00CC3E0B"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 xml:space="preserve">G. </w:t>
      </w:r>
      <w:proofErr w:type="spellStart"/>
      <w:r w:rsidR="004159A6">
        <w:rPr>
          <w:rFonts w:ascii="Times New Roman" w:hAnsi="Times New Roman" w:cs="Times New Roman"/>
          <w:smallCaps/>
          <w:sz w:val="28"/>
          <w:szCs w:val="28"/>
        </w:rPr>
        <w:t>Rodari</w:t>
      </w:r>
      <w:proofErr w:type="spellEnd"/>
      <w:r w:rsidR="00CF0E58">
        <w:rPr>
          <w:rFonts w:ascii="Times New Roman" w:hAnsi="Times New Roman" w:cs="Times New Roman"/>
          <w:smallCaps/>
          <w:sz w:val="28"/>
          <w:szCs w:val="28"/>
        </w:rPr>
        <w:t xml:space="preserve">, </w:t>
      </w:r>
      <w:r w:rsidR="00CF0E58">
        <w:rPr>
          <w:rFonts w:ascii="Times New Roman" w:hAnsi="Times New Roman" w:cs="Times New Roman"/>
          <w:sz w:val="28"/>
          <w:szCs w:val="28"/>
        </w:rPr>
        <w:t xml:space="preserve"> </w:t>
      </w:r>
      <w:r w:rsidR="00CF0E58" w:rsidRPr="00CF0E58">
        <w:rPr>
          <w:rFonts w:ascii="Times New Roman" w:hAnsi="Times New Roman" w:cs="Times New Roman"/>
          <w:i/>
          <w:sz w:val="28"/>
          <w:szCs w:val="28"/>
        </w:rPr>
        <w:t>Il cane di Magonza</w:t>
      </w:r>
      <w:r w:rsidR="00CF0E58">
        <w:rPr>
          <w:rFonts w:ascii="Times New Roman" w:hAnsi="Times New Roman" w:cs="Times New Roman"/>
          <w:sz w:val="28"/>
          <w:szCs w:val="28"/>
        </w:rPr>
        <w:t>, R</w:t>
      </w:r>
      <w:r>
        <w:rPr>
          <w:rFonts w:ascii="Times New Roman" w:hAnsi="Times New Roman" w:cs="Times New Roman"/>
          <w:sz w:val="28"/>
          <w:szCs w:val="28"/>
        </w:rPr>
        <w:t>oma, Editori Riuniti, 1982</w:t>
      </w:r>
      <w:r w:rsidR="00CF0E58">
        <w:rPr>
          <w:rFonts w:ascii="Times New Roman" w:hAnsi="Times New Roman" w:cs="Times New Roman"/>
          <w:sz w:val="28"/>
          <w:szCs w:val="28"/>
        </w:rPr>
        <w:t>.</w:t>
      </w:r>
    </w:p>
    <w:p w:rsidR="00CF0E58" w:rsidRDefault="004159A6"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 xml:space="preserve">A. </w:t>
      </w:r>
      <w:proofErr w:type="spellStart"/>
      <w:r>
        <w:rPr>
          <w:rFonts w:ascii="Times New Roman" w:hAnsi="Times New Roman" w:cs="Times New Roman"/>
          <w:smallCaps/>
          <w:sz w:val="28"/>
          <w:szCs w:val="28"/>
        </w:rPr>
        <w:t>Salarelli</w:t>
      </w:r>
      <w:proofErr w:type="spellEnd"/>
      <w:r w:rsidR="00CF0E58">
        <w:rPr>
          <w:rFonts w:ascii="Times New Roman" w:hAnsi="Times New Roman" w:cs="Times New Roman"/>
          <w:sz w:val="28"/>
          <w:szCs w:val="28"/>
        </w:rPr>
        <w:t xml:space="preserve">, </w:t>
      </w:r>
      <w:r w:rsidR="00CF0E58" w:rsidRPr="00CF0E58">
        <w:rPr>
          <w:rFonts w:ascii="Times New Roman" w:hAnsi="Times New Roman" w:cs="Times New Roman"/>
          <w:i/>
          <w:sz w:val="28"/>
          <w:szCs w:val="28"/>
        </w:rPr>
        <w:t>Biblioteca e Identità, Per una filosofia della biblioteconomia</w:t>
      </w:r>
      <w:r w:rsidR="00CF0E58">
        <w:rPr>
          <w:rFonts w:ascii="Times New Roman" w:hAnsi="Times New Roman" w:cs="Times New Roman"/>
          <w:sz w:val="28"/>
          <w:szCs w:val="28"/>
        </w:rPr>
        <w:t>, Milano, Edit</w:t>
      </w:r>
      <w:r w:rsidR="00CC3E0B">
        <w:rPr>
          <w:rFonts w:ascii="Times New Roman" w:hAnsi="Times New Roman" w:cs="Times New Roman"/>
          <w:sz w:val="28"/>
          <w:szCs w:val="28"/>
        </w:rPr>
        <w:t>rice Bibliografica, 2008</w:t>
      </w:r>
      <w:r w:rsidR="00CF0E58">
        <w:rPr>
          <w:rFonts w:ascii="Times New Roman" w:hAnsi="Times New Roman" w:cs="Times New Roman"/>
          <w:sz w:val="28"/>
          <w:szCs w:val="28"/>
        </w:rPr>
        <w:t>.</w:t>
      </w:r>
    </w:p>
    <w:p w:rsidR="00CF0E58" w:rsidRDefault="004159A6" w:rsidP="009914DE">
      <w:pPr>
        <w:spacing w:line="360" w:lineRule="auto"/>
        <w:jc w:val="both"/>
        <w:rPr>
          <w:rFonts w:ascii="Times New Roman" w:hAnsi="Times New Roman" w:cs="Times New Roman"/>
          <w:sz w:val="28"/>
          <w:szCs w:val="28"/>
        </w:rPr>
      </w:pPr>
      <w:r>
        <w:rPr>
          <w:rFonts w:ascii="Times New Roman" w:hAnsi="Times New Roman" w:cs="Times New Roman"/>
          <w:smallCaps/>
          <w:sz w:val="28"/>
          <w:szCs w:val="28"/>
        </w:rPr>
        <w:t xml:space="preserve">D. Soffiato </w:t>
      </w:r>
      <w:proofErr w:type="spellStart"/>
      <w:r>
        <w:rPr>
          <w:rFonts w:ascii="Times New Roman" w:hAnsi="Times New Roman" w:cs="Times New Roman"/>
          <w:smallCaps/>
          <w:sz w:val="28"/>
          <w:szCs w:val="28"/>
        </w:rPr>
        <w:t>Lombello</w:t>
      </w:r>
      <w:proofErr w:type="spellEnd"/>
      <w:r w:rsidR="00CF0E58">
        <w:rPr>
          <w:rFonts w:ascii="Times New Roman" w:hAnsi="Times New Roman" w:cs="Times New Roman"/>
          <w:sz w:val="28"/>
          <w:szCs w:val="28"/>
        </w:rPr>
        <w:t xml:space="preserve">, </w:t>
      </w:r>
      <w:r w:rsidR="00CF0E58" w:rsidRPr="00CF0E58">
        <w:rPr>
          <w:rFonts w:ascii="Times New Roman" w:hAnsi="Times New Roman" w:cs="Times New Roman"/>
          <w:i/>
          <w:sz w:val="28"/>
          <w:szCs w:val="28"/>
        </w:rPr>
        <w:t>La Biblioteca scolastica, Uno spazio educativo tra lettura e ricerca,</w:t>
      </w:r>
      <w:r w:rsidR="00CF0E58">
        <w:rPr>
          <w:rFonts w:ascii="Times New Roman" w:hAnsi="Times New Roman" w:cs="Times New Roman"/>
          <w:sz w:val="28"/>
          <w:szCs w:val="28"/>
        </w:rPr>
        <w:t xml:space="preserve"> Milano, F</w:t>
      </w:r>
      <w:r>
        <w:rPr>
          <w:rFonts w:ascii="Times New Roman" w:hAnsi="Times New Roman" w:cs="Times New Roman"/>
          <w:sz w:val="28"/>
          <w:szCs w:val="28"/>
        </w:rPr>
        <w:t>ranco Angeli, 2009</w:t>
      </w:r>
      <w:r w:rsidR="00CF0E58">
        <w:rPr>
          <w:rFonts w:ascii="Times New Roman" w:hAnsi="Times New Roman" w:cs="Times New Roman"/>
          <w:sz w:val="28"/>
          <w:szCs w:val="28"/>
        </w:rPr>
        <w:t>.</w:t>
      </w:r>
      <w:r w:rsidR="00CF0E58" w:rsidRPr="00CF0E58">
        <w:rPr>
          <w:rFonts w:ascii="Times New Roman" w:hAnsi="Times New Roman" w:cs="Times New Roman"/>
          <w:sz w:val="28"/>
          <w:szCs w:val="28"/>
        </w:rPr>
        <w:t xml:space="preserve"> </w:t>
      </w:r>
    </w:p>
    <w:p w:rsidR="00557B60" w:rsidRDefault="00CF0E58" w:rsidP="009914DE">
      <w:pPr>
        <w:spacing w:line="360" w:lineRule="auto"/>
        <w:jc w:val="both"/>
        <w:rPr>
          <w:rFonts w:ascii="Times New Roman" w:hAnsi="Times New Roman" w:cs="Times New Roman"/>
          <w:sz w:val="28"/>
          <w:szCs w:val="28"/>
        </w:rPr>
      </w:pPr>
      <w:r w:rsidRPr="00557B60">
        <w:rPr>
          <w:rFonts w:ascii="Times New Roman" w:hAnsi="Times New Roman" w:cs="Times New Roman"/>
          <w:i/>
          <w:sz w:val="28"/>
          <w:szCs w:val="28"/>
        </w:rPr>
        <w:t>Sul Riordinamento della Scuola Industriale Alessandro Volta. Relazione letta al Consiglio Comunale di Napoli, nella giornata del 18 marzo 1885</w:t>
      </w:r>
      <w:r w:rsidRPr="00CF0E58">
        <w:rPr>
          <w:rFonts w:ascii="Times New Roman" w:hAnsi="Times New Roman" w:cs="Times New Roman"/>
          <w:sz w:val="28"/>
          <w:szCs w:val="28"/>
        </w:rPr>
        <w:t xml:space="preserve">, Napoli, </w:t>
      </w:r>
      <w:proofErr w:type="spellStart"/>
      <w:r w:rsidRPr="00CF0E58">
        <w:rPr>
          <w:rFonts w:ascii="Times New Roman" w:hAnsi="Times New Roman" w:cs="Times New Roman"/>
          <w:sz w:val="28"/>
          <w:szCs w:val="28"/>
        </w:rPr>
        <w:t>S</w:t>
      </w:r>
      <w:r w:rsidR="00557B60">
        <w:rPr>
          <w:rFonts w:ascii="Times New Roman" w:hAnsi="Times New Roman" w:cs="Times New Roman"/>
          <w:sz w:val="28"/>
          <w:szCs w:val="28"/>
        </w:rPr>
        <w:t>tab</w:t>
      </w:r>
      <w:proofErr w:type="spellEnd"/>
      <w:r w:rsidR="00557B60">
        <w:rPr>
          <w:rFonts w:ascii="Times New Roman" w:hAnsi="Times New Roman" w:cs="Times New Roman"/>
          <w:sz w:val="28"/>
          <w:szCs w:val="28"/>
        </w:rPr>
        <w:t>. Tipog</w:t>
      </w:r>
      <w:r w:rsidR="004159A6">
        <w:rPr>
          <w:rFonts w:ascii="Times New Roman" w:hAnsi="Times New Roman" w:cs="Times New Roman"/>
          <w:sz w:val="28"/>
          <w:szCs w:val="28"/>
        </w:rPr>
        <w:t>rafico Giannini, 1885</w:t>
      </w:r>
      <w:r w:rsidR="00557B60">
        <w:rPr>
          <w:rFonts w:ascii="Times New Roman" w:hAnsi="Times New Roman" w:cs="Times New Roman"/>
          <w:sz w:val="28"/>
          <w:szCs w:val="28"/>
        </w:rPr>
        <w:t>.</w:t>
      </w:r>
    </w:p>
    <w:p w:rsidR="00557B60" w:rsidRDefault="004159A6" w:rsidP="009914DE">
      <w:pPr>
        <w:spacing w:line="360" w:lineRule="auto"/>
        <w:jc w:val="both"/>
        <w:rPr>
          <w:rFonts w:ascii="Times New Roman" w:hAnsi="Times New Roman" w:cs="Times New Roman"/>
          <w:sz w:val="28"/>
          <w:szCs w:val="28"/>
        </w:rPr>
      </w:pPr>
      <w:proofErr w:type="spellStart"/>
      <w:r>
        <w:rPr>
          <w:rFonts w:ascii="Times New Roman" w:hAnsi="Times New Roman" w:cs="Times New Roman"/>
          <w:smallCaps/>
          <w:sz w:val="28"/>
          <w:szCs w:val="28"/>
        </w:rPr>
        <w:lastRenderedPageBreak/>
        <w:t>P.Turiello</w:t>
      </w:r>
      <w:proofErr w:type="spellEnd"/>
      <w:r w:rsidR="00557B60" w:rsidRPr="00557B60">
        <w:rPr>
          <w:rFonts w:ascii="Times New Roman" w:hAnsi="Times New Roman" w:cs="Times New Roman"/>
          <w:smallCaps/>
          <w:sz w:val="28"/>
          <w:szCs w:val="28"/>
        </w:rPr>
        <w:t xml:space="preserve">, </w:t>
      </w:r>
      <w:r w:rsidR="00557B60" w:rsidRPr="00557B60">
        <w:rPr>
          <w:rFonts w:ascii="Times New Roman" w:hAnsi="Times New Roman" w:cs="Times New Roman"/>
          <w:i/>
          <w:sz w:val="28"/>
          <w:szCs w:val="28"/>
        </w:rPr>
        <w:t>Le Scuole Municipali, inchiesta e proposte</w:t>
      </w:r>
      <w:r>
        <w:rPr>
          <w:rFonts w:ascii="Times New Roman" w:hAnsi="Times New Roman" w:cs="Times New Roman"/>
          <w:sz w:val="28"/>
          <w:szCs w:val="28"/>
        </w:rPr>
        <w:t xml:space="preserve">, Napoli, </w:t>
      </w:r>
      <w:proofErr w:type="spellStart"/>
      <w:r w:rsidR="00881F43">
        <w:rPr>
          <w:rFonts w:ascii="Times New Roman" w:hAnsi="Times New Roman" w:cs="Times New Roman"/>
          <w:sz w:val="28"/>
          <w:szCs w:val="28"/>
        </w:rPr>
        <w:t>Stab</w:t>
      </w:r>
      <w:proofErr w:type="spellEnd"/>
      <w:r w:rsidR="00881F43">
        <w:rPr>
          <w:rFonts w:ascii="Times New Roman" w:hAnsi="Times New Roman" w:cs="Times New Roman"/>
          <w:sz w:val="28"/>
          <w:szCs w:val="28"/>
        </w:rPr>
        <w:t xml:space="preserve">. </w:t>
      </w:r>
      <w:proofErr w:type="spellStart"/>
      <w:r w:rsidR="00881F43">
        <w:rPr>
          <w:rFonts w:ascii="Times New Roman" w:hAnsi="Times New Roman" w:cs="Times New Roman"/>
          <w:sz w:val="28"/>
          <w:szCs w:val="28"/>
        </w:rPr>
        <w:t>Tip</w:t>
      </w:r>
      <w:proofErr w:type="spellEnd"/>
      <w:r w:rsidR="00881F43">
        <w:rPr>
          <w:rFonts w:ascii="Times New Roman" w:hAnsi="Times New Roman" w:cs="Times New Roman"/>
          <w:sz w:val="28"/>
          <w:szCs w:val="28"/>
        </w:rPr>
        <w:t xml:space="preserve">. di A. Morelli, </w:t>
      </w:r>
      <w:r>
        <w:rPr>
          <w:rFonts w:ascii="Times New Roman" w:hAnsi="Times New Roman" w:cs="Times New Roman"/>
          <w:sz w:val="28"/>
          <w:szCs w:val="28"/>
        </w:rPr>
        <w:t>1867.</w:t>
      </w:r>
    </w:p>
    <w:p w:rsidR="006A276F" w:rsidRDefault="006A276F" w:rsidP="009914DE">
      <w:pPr>
        <w:spacing w:line="360" w:lineRule="auto"/>
        <w:jc w:val="both"/>
        <w:rPr>
          <w:rFonts w:ascii="Times New Roman" w:hAnsi="Times New Roman" w:cs="Times New Roman"/>
          <w:sz w:val="28"/>
          <w:szCs w:val="28"/>
        </w:rPr>
      </w:pPr>
    </w:p>
    <w:p w:rsidR="00807E5D" w:rsidRDefault="00807E5D" w:rsidP="002D2709">
      <w:pPr>
        <w:spacing w:after="0" w:line="360" w:lineRule="auto"/>
        <w:jc w:val="both"/>
        <w:rPr>
          <w:rFonts w:ascii="Times New Roman" w:hAnsi="Times New Roman" w:cs="Times New Roman"/>
          <w:sz w:val="32"/>
          <w:szCs w:val="32"/>
        </w:rPr>
      </w:pPr>
      <w:proofErr w:type="spellStart"/>
      <w:r>
        <w:rPr>
          <w:rFonts w:ascii="Times New Roman" w:hAnsi="Times New Roman" w:cs="Times New Roman"/>
          <w:b/>
          <w:i/>
          <w:sz w:val="32"/>
          <w:szCs w:val="32"/>
        </w:rPr>
        <w:t>Sitografia</w:t>
      </w:r>
      <w:proofErr w:type="spellEnd"/>
      <w:r w:rsidR="002D2709" w:rsidRPr="002D2709">
        <w:rPr>
          <w:rFonts w:ascii="Times New Roman" w:hAnsi="Times New Roman" w:cs="Times New Roman"/>
          <w:sz w:val="32"/>
          <w:szCs w:val="32"/>
        </w:rPr>
        <w:t xml:space="preserve">  </w:t>
      </w:r>
    </w:p>
    <w:p w:rsidR="00807E5D" w:rsidRDefault="00807E5D" w:rsidP="002D2709">
      <w:pPr>
        <w:spacing w:after="0" w:line="360" w:lineRule="auto"/>
        <w:jc w:val="both"/>
        <w:rPr>
          <w:rFonts w:ascii="Times New Roman" w:hAnsi="Times New Roman" w:cs="Times New Roman"/>
          <w:sz w:val="32"/>
          <w:szCs w:val="32"/>
        </w:rPr>
      </w:pPr>
    </w:p>
    <w:p w:rsidR="002D2709" w:rsidRDefault="002D2709" w:rsidP="002D2709">
      <w:pPr>
        <w:spacing w:after="0" w:line="360" w:lineRule="auto"/>
        <w:jc w:val="both"/>
        <w:rPr>
          <w:rFonts w:ascii="Times New Roman" w:hAnsi="Times New Roman" w:cs="Times New Roman"/>
          <w:sz w:val="28"/>
          <w:szCs w:val="28"/>
        </w:rPr>
      </w:pPr>
      <w:r w:rsidRPr="002D2709">
        <w:rPr>
          <w:rFonts w:ascii="Times New Roman" w:hAnsi="Times New Roman" w:cs="Times New Roman"/>
          <w:sz w:val="28"/>
          <w:szCs w:val="28"/>
        </w:rPr>
        <w:t>http://www.aib.it/aib/commiss/cnbse/manif.htm, ultima consultazione</w:t>
      </w:r>
      <w:r>
        <w:rPr>
          <w:rFonts w:ascii="Times New Roman" w:hAnsi="Times New Roman" w:cs="Times New Roman"/>
          <w:sz w:val="28"/>
          <w:szCs w:val="28"/>
        </w:rPr>
        <w:t>: 10/07/2013.</w:t>
      </w:r>
    </w:p>
    <w:p w:rsidR="002D2709" w:rsidRDefault="002D2709" w:rsidP="002D2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2709">
        <w:rPr>
          <w:rFonts w:ascii="Times New Roman" w:hAnsi="Times New Roman" w:cs="Times New Roman"/>
          <w:sz w:val="28"/>
          <w:szCs w:val="28"/>
        </w:rPr>
        <w:t>http://www.ifla.org.sg/VII/s10/pubs/ChildrenGuidelines-it.pdf, ultima consultazione: 10/07/2013</w:t>
      </w:r>
      <w:r w:rsidR="00336081">
        <w:rPr>
          <w:rFonts w:ascii="Times New Roman" w:hAnsi="Times New Roman" w:cs="Times New Roman"/>
          <w:sz w:val="28"/>
          <w:szCs w:val="28"/>
        </w:rPr>
        <w:t>.</w:t>
      </w:r>
    </w:p>
    <w:p w:rsidR="002D2709" w:rsidRDefault="00336081" w:rsidP="002D2709">
      <w:pPr>
        <w:spacing w:after="0" w:line="360" w:lineRule="auto"/>
        <w:jc w:val="both"/>
        <w:rPr>
          <w:rFonts w:ascii="Times New Roman" w:hAnsi="Times New Roman" w:cs="Times New Roman"/>
          <w:sz w:val="28"/>
          <w:szCs w:val="28"/>
        </w:rPr>
      </w:pPr>
      <w:r w:rsidRPr="00336081">
        <w:rPr>
          <w:rFonts w:ascii="Times New Roman" w:hAnsi="Times New Roman" w:cs="Times New Roman"/>
          <w:sz w:val="28"/>
          <w:szCs w:val="28"/>
        </w:rPr>
        <w:t>http://www.istruzione.it/innovazione/progetti/allegati/prot3352_all.pdf, ultima consultazione: 10/07/2013.</w:t>
      </w:r>
    </w:p>
    <w:p w:rsidR="00336081" w:rsidRDefault="00336081" w:rsidP="002D2709">
      <w:pPr>
        <w:spacing w:after="0" w:line="360" w:lineRule="auto"/>
        <w:jc w:val="both"/>
        <w:rPr>
          <w:rFonts w:ascii="Times New Roman" w:hAnsi="Times New Roman" w:cs="Times New Roman"/>
          <w:sz w:val="28"/>
          <w:szCs w:val="28"/>
        </w:rPr>
      </w:pPr>
      <w:r w:rsidRPr="00336081">
        <w:rPr>
          <w:rFonts w:ascii="Times New Roman" w:hAnsi="Times New Roman" w:cs="Times New Roman"/>
          <w:sz w:val="28"/>
          <w:szCs w:val="28"/>
        </w:rPr>
        <w:t>http://www.istruzione.it/innovazione/progetti/allegati/convenzione_caspur.pdf, ultima consultazione:10/07/2013.</w:t>
      </w:r>
    </w:p>
    <w:p w:rsidR="00336081" w:rsidRDefault="00336081" w:rsidP="002D2709">
      <w:pPr>
        <w:spacing w:after="0" w:line="360" w:lineRule="auto"/>
        <w:jc w:val="both"/>
        <w:rPr>
          <w:rFonts w:ascii="Times New Roman" w:hAnsi="Times New Roman" w:cs="Times New Roman"/>
          <w:sz w:val="28"/>
          <w:szCs w:val="28"/>
        </w:rPr>
      </w:pPr>
      <w:r w:rsidRPr="00336081">
        <w:rPr>
          <w:rFonts w:ascii="Times New Roman" w:hAnsi="Times New Roman" w:cs="Times New Roman"/>
          <w:sz w:val="28"/>
          <w:szCs w:val="28"/>
        </w:rPr>
        <w:t>http://www.imss.fi.it/milleanni/cronologia/biografie/volta.html, ultima consultazione: 10/07/2013.</w:t>
      </w:r>
    </w:p>
    <w:p w:rsidR="00336081" w:rsidRDefault="00336081" w:rsidP="002D2709">
      <w:pPr>
        <w:spacing w:after="0" w:line="360" w:lineRule="auto"/>
        <w:jc w:val="both"/>
        <w:rPr>
          <w:rFonts w:ascii="Times New Roman" w:hAnsi="Times New Roman" w:cs="Times New Roman"/>
          <w:sz w:val="28"/>
          <w:szCs w:val="28"/>
        </w:rPr>
      </w:pPr>
      <w:r w:rsidRPr="00336081">
        <w:rPr>
          <w:rFonts w:ascii="Times New Roman" w:hAnsi="Times New Roman" w:cs="Times New Roman"/>
          <w:sz w:val="28"/>
          <w:szCs w:val="28"/>
        </w:rPr>
        <w:t>http://www.isnitti.gov.it/menu_alunni/as_11_12/ponC3/sitePages/origins/testi_allegati/legge_351.pdf,  ultima consultazione: 10/07/2013</w:t>
      </w:r>
      <w:r>
        <w:rPr>
          <w:rFonts w:ascii="Times New Roman" w:hAnsi="Times New Roman" w:cs="Times New Roman"/>
          <w:sz w:val="28"/>
          <w:szCs w:val="28"/>
        </w:rPr>
        <w:t>.</w:t>
      </w:r>
    </w:p>
    <w:p w:rsidR="00336081" w:rsidRDefault="00336081" w:rsidP="002D2709">
      <w:pPr>
        <w:spacing w:after="0" w:line="360" w:lineRule="auto"/>
        <w:jc w:val="both"/>
        <w:rPr>
          <w:rFonts w:ascii="Times New Roman" w:hAnsi="Times New Roman" w:cs="Times New Roman"/>
          <w:sz w:val="28"/>
          <w:szCs w:val="28"/>
        </w:rPr>
      </w:pPr>
      <w:r w:rsidRPr="00336081">
        <w:rPr>
          <w:rFonts w:ascii="Times New Roman" w:hAnsi="Times New Roman" w:cs="Times New Roman"/>
          <w:sz w:val="28"/>
          <w:szCs w:val="28"/>
        </w:rPr>
        <w:t>http://antologia.marcovalerio.com/programmi/1939.htm, ultima consultazione: 10/07/2013.</w:t>
      </w:r>
    </w:p>
    <w:p w:rsidR="006802F1" w:rsidRDefault="006802F1" w:rsidP="002D2709">
      <w:pPr>
        <w:spacing w:after="0" w:line="360" w:lineRule="auto"/>
        <w:jc w:val="both"/>
        <w:rPr>
          <w:rFonts w:ascii="Times New Roman" w:hAnsi="Times New Roman" w:cs="Times New Roman"/>
          <w:sz w:val="28"/>
          <w:szCs w:val="28"/>
        </w:rPr>
      </w:pPr>
      <w:r w:rsidRPr="006802F1">
        <w:rPr>
          <w:rFonts w:ascii="Times New Roman" w:hAnsi="Times New Roman" w:cs="Times New Roman"/>
          <w:sz w:val="28"/>
          <w:szCs w:val="28"/>
        </w:rPr>
        <w:t>http://www.libreriamo.it/a/3401/lo-stato-delle-biblioteche-scolastiche-in-italia-tra-legislazione-insufficiente-e-tagli-ai-fondi.aspx, ultima consultazione: 10/07/2013.</w:t>
      </w:r>
    </w:p>
    <w:p w:rsidR="006802F1" w:rsidRDefault="006802F1" w:rsidP="002D2709">
      <w:pPr>
        <w:spacing w:after="0" w:line="360" w:lineRule="auto"/>
        <w:jc w:val="both"/>
        <w:rPr>
          <w:rFonts w:ascii="Times New Roman" w:hAnsi="Times New Roman" w:cs="Times New Roman"/>
          <w:sz w:val="28"/>
          <w:szCs w:val="28"/>
        </w:rPr>
      </w:pPr>
      <w:r w:rsidRPr="006802F1">
        <w:rPr>
          <w:rFonts w:ascii="Times New Roman" w:hAnsi="Times New Roman" w:cs="Times New Roman"/>
          <w:sz w:val="28"/>
          <w:szCs w:val="28"/>
        </w:rPr>
        <w:t>http://www.iccu.sbn.it/opencms/export/sites/iccu/documenti/2012/ISBD_NOV2012_online.pdf,  ultima consultazione: 10/07/2013.</w:t>
      </w:r>
    </w:p>
    <w:p w:rsidR="00351FF8" w:rsidRDefault="00351FF8" w:rsidP="002D2709">
      <w:pPr>
        <w:spacing w:after="0" w:line="360" w:lineRule="auto"/>
        <w:jc w:val="both"/>
        <w:rPr>
          <w:rFonts w:ascii="Times New Roman" w:hAnsi="Times New Roman" w:cs="Times New Roman"/>
          <w:sz w:val="28"/>
          <w:szCs w:val="28"/>
        </w:rPr>
      </w:pPr>
    </w:p>
    <w:p w:rsidR="00351FF8" w:rsidRDefault="00351FF8" w:rsidP="002D2709">
      <w:pPr>
        <w:spacing w:after="0" w:line="360" w:lineRule="auto"/>
        <w:jc w:val="both"/>
        <w:rPr>
          <w:rFonts w:ascii="Times New Roman" w:hAnsi="Times New Roman" w:cs="Times New Roman"/>
          <w:sz w:val="28"/>
          <w:szCs w:val="28"/>
        </w:rPr>
      </w:pPr>
    </w:p>
    <w:p w:rsidR="00351FF8" w:rsidRDefault="00351FF8" w:rsidP="002D2709">
      <w:pPr>
        <w:spacing w:after="0" w:line="360" w:lineRule="auto"/>
        <w:jc w:val="both"/>
        <w:rPr>
          <w:rFonts w:ascii="Times New Roman" w:hAnsi="Times New Roman" w:cs="Times New Roman"/>
          <w:sz w:val="28"/>
          <w:szCs w:val="28"/>
        </w:rPr>
      </w:pPr>
    </w:p>
    <w:p w:rsidR="006A7CB6" w:rsidRDefault="006A7CB6" w:rsidP="009914DE">
      <w:pPr>
        <w:spacing w:line="360" w:lineRule="auto"/>
        <w:jc w:val="both"/>
        <w:rPr>
          <w:rFonts w:ascii="Times New Roman" w:hAnsi="Times New Roman" w:cs="Times New Roman"/>
          <w:sz w:val="28"/>
          <w:szCs w:val="28"/>
        </w:rPr>
      </w:pPr>
      <w:bookmarkStart w:id="0" w:name="_GoBack"/>
      <w:bookmarkEnd w:id="0"/>
    </w:p>
    <w:p w:rsidR="006A7CB6" w:rsidRDefault="006A7CB6" w:rsidP="009914DE">
      <w:pPr>
        <w:spacing w:line="360" w:lineRule="auto"/>
        <w:jc w:val="both"/>
        <w:rPr>
          <w:rFonts w:ascii="Times New Roman" w:hAnsi="Times New Roman" w:cs="Times New Roman"/>
          <w:sz w:val="28"/>
          <w:szCs w:val="28"/>
        </w:rPr>
      </w:pPr>
    </w:p>
    <w:p w:rsidR="002F22AA" w:rsidRPr="002F22AA" w:rsidRDefault="002F22AA" w:rsidP="009914DE">
      <w:pPr>
        <w:spacing w:line="360" w:lineRule="auto"/>
        <w:jc w:val="both"/>
        <w:rPr>
          <w:rFonts w:ascii="Times New Roman" w:hAnsi="Times New Roman" w:cs="Times New Roman"/>
          <w:sz w:val="28"/>
          <w:szCs w:val="28"/>
        </w:rPr>
      </w:pPr>
    </w:p>
    <w:p w:rsidR="00EA153C" w:rsidRPr="002F22AA" w:rsidRDefault="00EA153C" w:rsidP="009914DE">
      <w:pPr>
        <w:spacing w:line="360" w:lineRule="auto"/>
        <w:jc w:val="both"/>
        <w:rPr>
          <w:rFonts w:ascii="Times New Roman" w:hAnsi="Times New Roman" w:cs="Times New Roman"/>
          <w:sz w:val="28"/>
          <w:szCs w:val="28"/>
        </w:rPr>
      </w:pPr>
    </w:p>
    <w:p w:rsidR="00FD1875" w:rsidRPr="00FD1875" w:rsidRDefault="00FD1875" w:rsidP="009914DE">
      <w:pPr>
        <w:spacing w:line="360" w:lineRule="auto"/>
        <w:jc w:val="both"/>
        <w:rPr>
          <w:rFonts w:ascii="Times New Roman" w:hAnsi="Times New Roman" w:cs="Times New Roman"/>
          <w:sz w:val="28"/>
          <w:szCs w:val="28"/>
        </w:rPr>
      </w:pPr>
    </w:p>
    <w:p w:rsidR="009914DE" w:rsidRPr="00FD1875" w:rsidRDefault="009914DE" w:rsidP="009914DE">
      <w:pPr>
        <w:spacing w:after="0" w:line="360" w:lineRule="auto"/>
        <w:jc w:val="both"/>
        <w:rPr>
          <w:rFonts w:ascii="Times New Roman" w:hAnsi="Times New Roman" w:cs="Times New Roman"/>
          <w:i/>
          <w:sz w:val="28"/>
          <w:szCs w:val="28"/>
        </w:rPr>
      </w:pPr>
    </w:p>
    <w:p w:rsidR="009914DE" w:rsidRPr="00FD1875" w:rsidRDefault="009914DE" w:rsidP="009914DE">
      <w:pPr>
        <w:spacing w:after="0" w:line="360" w:lineRule="auto"/>
        <w:jc w:val="both"/>
        <w:rPr>
          <w:rFonts w:ascii="Times New Roman" w:hAnsi="Times New Roman" w:cs="Times New Roman"/>
          <w:sz w:val="28"/>
          <w:szCs w:val="28"/>
        </w:rPr>
      </w:pPr>
    </w:p>
    <w:p w:rsidR="009914DE" w:rsidRPr="00FD1875" w:rsidRDefault="009914DE" w:rsidP="00154EA1">
      <w:pPr>
        <w:spacing w:line="360" w:lineRule="auto"/>
        <w:jc w:val="both"/>
        <w:rPr>
          <w:rFonts w:ascii="Times New Roman" w:hAnsi="Times New Roman" w:cs="Times New Roman"/>
          <w:sz w:val="28"/>
          <w:szCs w:val="28"/>
        </w:rPr>
      </w:pPr>
    </w:p>
    <w:p w:rsidR="00154EA1" w:rsidRPr="00FD1875" w:rsidRDefault="00154EA1" w:rsidP="00D82A5B">
      <w:pPr>
        <w:spacing w:line="360" w:lineRule="auto"/>
        <w:ind w:left="360"/>
        <w:jc w:val="both"/>
        <w:rPr>
          <w:rFonts w:ascii="Times New Roman" w:hAnsi="Times New Roman" w:cs="Times New Roman"/>
          <w:sz w:val="28"/>
          <w:szCs w:val="28"/>
        </w:rPr>
      </w:pPr>
    </w:p>
    <w:p w:rsidR="00D82A5B" w:rsidRPr="00FD1875" w:rsidRDefault="00D82A5B" w:rsidP="004E2EE5">
      <w:pPr>
        <w:ind w:left="360"/>
        <w:jc w:val="both"/>
        <w:rPr>
          <w:rFonts w:ascii="Times New Roman" w:hAnsi="Times New Roman" w:cs="Times New Roman"/>
          <w:b/>
          <w:sz w:val="28"/>
          <w:szCs w:val="28"/>
        </w:rPr>
      </w:pPr>
    </w:p>
    <w:p w:rsidR="004E2EE5" w:rsidRPr="00FD1875" w:rsidRDefault="004E2EE5" w:rsidP="004E2EE5">
      <w:pPr>
        <w:jc w:val="both"/>
        <w:rPr>
          <w:rFonts w:ascii="Times New Roman" w:hAnsi="Times New Roman" w:cs="Times New Roman"/>
          <w:b/>
          <w:sz w:val="28"/>
          <w:szCs w:val="28"/>
        </w:rPr>
      </w:pPr>
    </w:p>
    <w:p w:rsidR="004E2EE5" w:rsidRPr="00FD1875" w:rsidRDefault="004E2EE5" w:rsidP="004E2EE5">
      <w:pPr>
        <w:ind w:left="360"/>
        <w:jc w:val="both"/>
        <w:rPr>
          <w:rFonts w:ascii="Times New Roman" w:hAnsi="Times New Roman" w:cs="Times New Roman"/>
          <w:b/>
          <w:sz w:val="28"/>
          <w:szCs w:val="28"/>
        </w:rPr>
      </w:pPr>
    </w:p>
    <w:sectPr w:rsidR="004E2EE5" w:rsidRPr="00FD1875" w:rsidSect="001D758D">
      <w:footerReference w:type="default" r:id="rId11"/>
      <w:pgSz w:w="11906" w:h="16838"/>
      <w:pgMar w:top="1440" w:right="1440" w:bottom="1440" w:left="179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3B6" w:rsidRDefault="000973B6" w:rsidP="00DB2666">
      <w:pPr>
        <w:spacing w:after="0" w:line="240" w:lineRule="auto"/>
      </w:pPr>
      <w:r>
        <w:separator/>
      </w:r>
    </w:p>
  </w:endnote>
  <w:endnote w:type="continuationSeparator" w:id="0">
    <w:p w:rsidR="000973B6" w:rsidRDefault="000973B6" w:rsidP="00DB2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872408"/>
      <w:docPartObj>
        <w:docPartGallery w:val="Page Numbers (Bottom of Page)"/>
        <w:docPartUnique/>
      </w:docPartObj>
    </w:sdtPr>
    <w:sdtEndPr/>
    <w:sdtContent>
      <w:p w:rsidR="00A95A01" w:rsidRDefault="00A95A01">
        <w:pPr>
          <w:pStyle w:val="Pidipagina"/>
          <w:jc w:val="center"/>
        </w:pPr>
        <w:r>
          <w:rPr>
            <w:noProof/>
            <w:lang w:eastAsia="it-IT"/>
          </w:rPr>
          <mc:AlternateContent>
            <mc:Choice Requires="wps">
              <w:drawing>
                <wp:inline distT="0" distB="0" distL="0" distR="0" wp14:anchorId="5FAE9BA0" wp14:editId="48953CD0">
                  <wp:extent cx="5467350" cy="45085"/>
                  <wp:effectExtent l="9525" t="9525" r="0" b="2540"/>
                  <wp:docPr id="648" name="Forma 1" descr="Luce orizzonta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orma 1" o:spid="_x0000_s1026" type="#_x0000_t110" alt="Descrizione: Luce orizzontale"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FEA6fowIAAFs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A95A01" w:rsidRDefault="00A95A01">
        <w:pPr>
          <w:pStyle w:val="Pidipagina"/>
          <w:jc w:val="center"/>
        </w:pPr>
        <w:r>
          <w:fldChar w:fldCharType="begin"/>
        </w:r>
        <w:r>
          <w:instrText>PAGE    \* MERGEFORMAT</w:instrText>
        </w:r>
        <w:r>
          <w:fldChar w:fldCharType="separate"/>
        </w:r>
        <w:r w:rsidR="00A44AA1">
          <w:rPr>
            <w:noProof/>
          </w:rPr>
          <w:t>112</w:t>
        </w:r>
        <w:r>
          <w:fldChar w:fldCharType="end"/>
        </w:r>
      </w:p>
    </w:sdtContent>
  </w:sdt>
  <w:p w:rsidR="00A95A01" w:rsidRDefault="00A95A0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3B6" w:rsidRDefault="000973B6" w:rsidP="00DB2666">
      <w:pPr>
        <w:spacing w:after="0" w:line="240" w:lineRule="auto"/>
      </w:pPr>
      <w:r>
        <w:separator/>
      </w:r>
    </w:p>
  </w:footnote>
  <w:footnote w:type="continuationSeparator" w:id="0">
    <w:p w:rsidR="000973B6" w:rsidRDefault="000973B6" w:rsidP="00DB2666">
      <w:pPr>
        <w:spacing w:after="0" w:line="240" w:lineRule="auto"/>
      </w:pPr>
      <w:r>
        <w:continuationSeparator/>
      </w:r>
    </w:p>
  </w:footnote>
  <w:footnote w:id="1">
    <w:p w:rsidR="00A95A01" w:rsidRPr="00C710C0" w:rsidRDefault="00A95A01" w:rsidP="00B1147F">
      <w:pPr>
        <w:pStyle w:val="Testonotaapidipagina"/>
        <w:jc w:val="both"/>
        <w:rPr>
          <w:rFonts w:ascii="Times New Roman" w:hAnsi="Times New Roman" w:cs="Times New Roman"/>
          <w:sz w:val="24"/>
          <w:szCs w:val="24"/>
        </w:rPr>
      </w:pPr>
      <w:r w:rsidRPr="00C710C0">
        <w:rPr>
          <w:rStyle w:val="Rimandonotaapidipagina"/>
          <w:sz w:val="24"/>
          <w:szCs w:val="24"/>
        </w:rPr>
        <w:footnoteRef/>
      </w:r>
      <w:r w:rsidRPr="00C710C0">
        <w:rPr>
          <w:sz w:val="24"/>
          <w:szCs w:val="24"/>
        </w:rPr>
        <w:t xml:space="preserve"> </w:t>
      </w:r>
      <w:r w:rsidRPr="007E4F07">
        <w:rPr>
          <w:rFonts w:ascii="Times New Roman" w:hAnsi="Times New Roman" w:cs="Times New Roman"/>
          <w:smallCaps/>
          <w:sz w:val="24"/>
          <w:szCs w:val="24"/>
        </w:rPr>
        <w:t xml:space="preserve">Gianni </w:t>
      </w:r>
      <w:proofErr w:type="spellStart"/>
      <w:r w:rsidRPr="007E4F07">
        <w:rPr>
          <w:rFonts w:ascii="Times New Roman" w:hAnsi="Times New Roman" w:cs="Times New Roman"/>
          <w:smallCaps/>
          <w:sz w:val="24"/>
          <w:szCs w:val="24"/>
        </w:rPr>
        <w:t>Rodari</w:t>
      </w:r>
      <w:proofErr w:type="spellEnd"/>
      <w:r w:rsidRPr="00C710C0">
        <w:rPr>
          <w:rFonts w:ascii="Times New Roman" w:hAnsi="Times New Roman" w:cs="Times New Roman"/>
          <w:sz w:val="24"/>
          <w:szCs w:val="24"/>
        </w:rPr>
        <w:t xml:space="preserve">, </w:t>
      </w:r>
      <w:r w:rsidRPr="00C710C0">
        <w:rPr>
          <w:rFonts w:ascii="Times New Roman" w:hAnsi="Times New Roman" w:cs="Times New Roman"/>
          <w:i/>
          <w:sz w:val="24"/>
          <w:szCs w:val="24"/>
        </w:rPr>
        <w:t>Il cane di Magonza</w:t>
      </w:r>
      <w:r w:rsidRPr="00C710C0">
        <w:rPr>
          <w:rFonts w:ascii="Times New Roman" w:hAnsi="Times New Roman" w:cs="Times New Roman"/>
          <w:sz w:val="24"/>
          <w:szCs w:val="24"/>
        </w:rPr>
        <w:t>, Roma, Editori Riuniti, 1982,</w:t>
      </w:r>
      <w:r>
        <w:rPr>
          <w:rFonts w:ascii="Times New Roman" w:hAnsi="Times New Roman" w:cs="Times New Roman"/>
          <w:sz w:val="24"/>
          <w:szCs w:val="24"/>
        </w:rPr>
        <w:t xml:space="preserve"> </w:t>
      </w:r>
      <w:r w:rsidRPr="00C710C0">
        <w:rPr>
          <w:rFonts w:ascii="Times New Roman" w:hAnsi="Times New Roman" w:cs="Times New Roman"/>
          <w:sz w:val="24"/>
          <w:szCs w:val="24"/>
        </w:rPr>
        <w:t xml:space="preserve">p. </w:t>
      </w:r>
      <w:r>
        <w:rPr>
          <w:rFonts w:ascii="Times New Roman" w:hAnsi="Times New Roman" w:cs="Times New Roman"/>
          <w:sz w:val="24"/>
          <w:szCs w:val="24"/>
        </w:rPr>
        <w:t>22.</w:t>
      </w:r>
    </w:p>
  </w:footnote>
  <w:footnote w:id="2">
    <w:p w:rsidR="00A95A01" w:rsidRPr="00C710C0" w:rsidRDefault="00A95A01" w:rsidP="00822C84">
      <w:pPr>
        <w:pStyle w:val="Testonotaapidipagina"/>
        <w:spacing w:line="360" w:lineRule="auto"/>
        <w:jc w:val="both"/>
        <w:rPr>
          <w:rFonts w:ascii="Times New Roman" w:hAnsi="Times New Roman" w:cs="Times New Roman"/>
          <w:sz w:val="24"/>
          <w:szCs w:val="24"/>
        </w:rPr>
      </w:pPr>
      <w:r w:rsidRPr="00C710C0">
        <w:rPr>
          <w:rStyle w:val="Rimandonotaapidipagina"/>
          <w:sz w:val="24"/>
          <w:szCs w:val="24"/>
        </w:rPr>
        <w:footnoteRef/>
      </w:r>
      <w:r w:rsidRPr="00C710C0">
        <w:rPr>
          <w:sz w:val="24"/>
          <w:szCs w:val="24"/>
        </w:rPr>
        <w:t xml:space="preserve"> </w:t>
      </w:r>
      <w:r w:rsidRPr="007E4F07">
        <w:rPr>
          <w:rFonts w:ascii="Times New Roman" w:hAnsi="Times New Roman" w:cs="Times New Roman"/>
          <w:smallCaps/>
          <w:sz w:val="24"/>
          <w:szCs w:val="24"/>
        </w:rPr>
        <w:t xml:space="preserve">Donatella </w:t>
      </w:r>
      <w:proofErr w:type="spellStart"/>
      <w:r w:rsidRPr="007E4F07">
        <w:rPr>
          <w:rFonts w:ascii="Times New Roman" w:hAnsi="Times New Roman" w:cs="Times New Roman"/>
          <w:smallCaps/>
          <w:sz w:val="24"/>
          <w:szCs w:val="24"/>
        </w:rPr>
        <w:t>Lombello</w:t>
      </w:r>
      <w:proofErr w:type="spellEnd"/>
      <w:r w:rsidRPr="007E4F07">
        <w:rPr>
          <w:rFonts w:ascii="Times New Roman" w:hAnsi="Times New Roman" w:cs="Times New Roman"/>
          <w:smallCaps/>
          <w:sz w:val="24"/>
          <w:szCs w:val="24"/>
        </w:rPr>
        <w:t xml:space="preserve"> Soffiato</w:t>
      </w:r>
      <w:r w:rsidRPr="00C710C0">
        <w:rPr>
          <w:rFonts w:ascii="Times New Roman" w:hAnsi="Times New Roman" w:cs="Times New Roman"/>
          <w:sz w:val="24"/>
          <w:szCs w:val="24"/>
        </w:rPr>
        <w:t xml:space="preserve">, </w:t>
      </w:r>
      <w:r w:rsidRPr="00C710C0">
        <w:rPr>
          <w:rFonts w:ascii="Times New Roman" w:hAnsi="Times New Roman" w:cs="Times New Roman"/>
          <w:i/>
          <w:sz w:val="24"/>
          <w:szCs w:val="24"/>
        </w:rPr>
        <w:t xml:space="preserve">La biblioteca scolastica, </w:t>
      </w:r>
      <w:r w:rsidRPr="00C710C0">
        <w:rPr>
          <w:rFonts w:ascii="Times New Roman" w:hAnsi="Times New Roman" w:cs="Times New Roman"/>
          <w:sz w:val="24"/>
          <w:szCs w:val="24"/>
        </w:rPr>
        <w:t>Milano, Franco Angeli, 2009, p.</w:t>
      </w:r>
      <w:r>
        <w:rPr>
          <w:rFonts w:ascii="Times New Roman" w:hAnsi="Times New Roman" w:cs="Times New Roman"/>
          <w:sz w:val="24"/>
          <w:szCs w:val="24"/>
        </w:rPr>
        <w:t>13.</w:t>
      </w:r>
    </w:p>
  </w:footnote>
  <w:footnote w:id="3">
    <w:p w:rsidR="00A95A01" w:rsidRPr="00C710C0" w:rsidRDefault="00A95A01" w:rsidP="003241E4">
      <w:pPr>
        <w:pStyle w:val="Testonotaapidipagina"/>
        <w:spacing w:line="360" w:lineRule="auto"/>
        <w:jc w:val="both"/>
        <w:rPr>
          <w:rFonts w:ascii="Times New Roman" w:hAnsi="Times New Roman" w:cs="Times New Roman"/>
          <w:sz w:val="24"/>
          <w:szCs w:val="24"/>
        </w:rPr>
      </w:pPr>
      <w:r w:rsidRPr="00C710C0">
        <w:rPr>
          <w:rStyle w:val="Rimandonotaapidipagina"/>
          <w:sz w:val="24"/>
          <w:szCs w:val="24"/>
        </w:rPr>
        <w:footnoteRef/>
      </w:r>
      <w:r w:rsidRPr="00C710C0">
        <w:rPr>
          <w:sz w:val="24"/>
          <w:szCs w:val="24"/>
        </w:rPr>
        <w:t xml:space="preserve"> </w:t>
      </w:r>
      <w:r w:rsidRPr="007E4F07">
        <w:rPr>
          <w:rFonts w:ascii="Times New Roman" w:hAnsi="Times New Roman" w:cs="Times New Roman"/>
          <w:smallCaps/>
          <w:sz w:val="24"/>
          <w:szCs w:val="24"/>
        </w:rPr>
        <w:t xml:space="preserve">Alberto </w:t>
      </w:r>
      <w:proofErr w:type="spellStart"/>
      <w:r w:rsidRPr="007E4F07">
        <w:rPr>
          <w:rFonts w:ascii="Times New Roman" w:hAnsi="Times New Roman" w:cs="Times New Roman"/>
          <w:smallCaps/>
          <w:sz w:val="24"/>
          <w:szCs w:val="24"/>
        </w:rPr>
        <w:t>Salarelli</w:t>
      </w:r>
      <w:proofErr w:type="spellEnd"/>
      <w:r w:rsidRPr="00C710C0">
        <w:rPr>
          <w:rFonts w:ascii="Times New Roman" w:hAnsi="Times New Roman" w:cs="Times New Roman"/>
          <w:sz w:val="24"/>
          <w:szCs w:val="24"/>
        </w:rPr>
        <w:t>,</w:t>
      </w:r>
      <w:r w:rsidRPr="00C710C0">
        <w:rPr>
          <w:rFonts w:ascii="Times New Roman" w:hAnsi="Times New Roman" w:cs="Times New Roman"/>
          <w:i/>
          <w:sz w:val="24"/>
          <w:szCs w:val="24"/>
        </w:rPr>
        <w:t xml:space="preserve"> Biblioteca e identità, Per una filosofia della biblioteconomia</w:t>
      </w:r>
      <w:r w:rsidRPr="00C710C0">
        <w:rPr>
          <w:rFonts w:ascii="Times New Roman" w:hAnsi="Times New Roman" w:cs="Times New Roman"/>
          <w:sz w:val="24"/>
          <w:szCs w:val="24"/>
        </w:rPr>
        <w:t>, Milano, Editric</w:t>
      </w:r>
      <w:r>
        <w:rPr>
          <w:rFonts w:ascii="Times New Roman" w:hAnsi="Times New Roman" w:cs="Times New Roman"/>
          <w:sz w:val="24"/>
          <w:szCs w:val="24"/>
        </w:rPr>
        <w:t>e Bibliografica, 2008, p.105</w:t>
      </w:r>
      <w:r w:rsidRPr="00C710C0">
        <w:rPr>
          <w:rFonts w:ascii="Times New Roman" w:hAnsi="Times New Roman" w:cs="Times New Roman"/>
          <w:sz w:val="24"/>
          <w:szCs w:val="24"/>
        </w:rPr>
        <w:t>.</w:t>
      </w:r>
    </w:p>
  </w:footnote>
  <w:footnote w:id="4">
    <w:p w:rsidR="00A95A01" w:rsidRPr="008B4DDF" w:rsidRDefault="00A95A01" w:rsidP="003241E4">
      <w:pPr>
        <w:pStyle w:val="Testonotaapidipagina"/>
        <w:spacing w:line="360" w:lineRule="auto"/>
        <w:jc w:val="both"/>
        <w:rPr>
          <w:rFonts w:ascii="Times New Roman" w:hAnsi="Times New Roman" w:cs="Times New Roman"/>
        </w:rPr>
      </w:pPr>
      <w:r w:rsidRPr="00C710C0">
        <w:rPr>
          <w:rStyle w:val="Rimandonotaapidipagina"/>
          <w:sz w:val="24"/>
          <w:szCs w:val="24"/>
        </w:rPr>
        <w:footnoteRef/>
      </w:r>
      <w:r w:rsidRPr="007E4F07">
        <w:rPr>
          <w:rFonts w:ascii="Times New Roman" w:hAnsi="Times New Roman" w:cs="Times New Roman"/>
          <w:smallCaps/>
          <w:sz w:val="24"/>
          <w:szCs w:val="24"/>
        </w:rPr>
        <w:t>Valeria Baudo</w:t>
      </w:r>
      <w:r w:rsidRPr="00C710C0">
        <w:rPr>
          <w:rFonts w:ascii="Times New Roman" w:hAnsi="Times New Roman" w:cs="Times New Roman"/>
          <w:sz w:val="24"/>
          <w:szCs w:val="24"/>
        </w:rPr>
        <w:t xml:space="preserve">, </w:t>
      </w:r>
      <w:r w:rsidRPr="00854C21">
        <w:rPr>
          <w:rFonts w:ascii="Times New Roman" w:hAnsi="Times New Roman" w:cs="Times New Roman"/>
          <w:i/>
          <w:sz w:val="24"/>
          <w:szCs w:val="24"/>
        </w:rPr>
        <w:t>Come cambiano i servizi bibliotecari per ragazzi,</w:t>
      </w:r>
      <w:r w:rsidRPr="00854C21">
        <w:rPr>
          <w:rFonts w:ascii="Times New Roman" w:hAnsi="Times New Roman" w:cs="Times New Roman"/>
          <w:sz w:val="24"/>
          <w:szCs w:val="24"/>
        </w:rPr>
        <w:t xml:space="preserve"> </w:t>
      </w:r>
      <w:r w:rsidRPr="00854C21">
        <w:rPr>
          <w:rFonts w:ascii="Times New Roman" w:hAnsi="Times New Roman" w:cs="Times New Roman"/>
          <w:i/>
          <w:sz w:val="24"/>
          <w:szCs w:val="24"/>
        </w:rPr>
        <w:t>Nuove tecnologie e nuove</w:t>
      </w:r>
      <w:r w:rsidRPr="00854C21">
        <w:rPr>
          <w:rFonts w:ascii="Times New Roman" w:hAnsi="Times New Roman" w:cs="Times New Roman"/>
          <w:sz w:val="24"/>
          <w:szCs w:val="24"/>
        </w:rPr>
        <w:t xml:space="preserve"> </w:t>
      </w:r>
      <w:r w:rsidRPr="00854C21">
        <w:rPr>
          <w:rFonts w:ascii="Times New Roman" w:hAnsi="Times New Roman" w:cs="Times New Roman"/>
          <w:i/>
          <w:sz w:val="24"/>
          <w:szCs w:val="24"/>
        </w:rPr>
        <w:t>prospettive per le biblioteche</w:t>
      </w:r>
      <w:r w:rsidRPr="00854C21">
        <w:rPr>
          <w:rFonts w:ascii="Times New Roman" w:hAnsi="Times New Roman" w:cs="Times New Roman"/>
          <w:sz w:val="24"/>
          <w:szCs w:val="24"/>
        </w:rPr>
        <w:t xml:space="preserve"> </w:t>
      </w:r>
      <w:r w:rsidRPr="00854C21">
        <w:rPr>
          <w:rFonts w:ascii="Times New Roman" w:hAnsi="Times New Roman" w:cs="Times New Roman"/>
          <w:i/>
          <w:sz w:val="24"/>
          <w:szCs w:val="24"/>
        </w:rPr>
        <w:t>pubbliche e scolastiche</w:t>
      </w:r>
      <w:r w:rsidRPr="00854C21">
        <w:rPr>
          <w:rFonts w:ascii="Times New Roman" w:hAnsi="Times New Roman" w:cs="Times New Roman"/>
          <w:sz w:val="24"/>
          <w:szCs w:val="24"/>
        </w:rPr>
        <w:t>, Milano</w:t>
      </w:r>
      <w:r w:rsidRPr="00C710C0">
        <w:rPr>
          <w:rFonts w:ascii="Times New Roman" w:hAnsi="Times New Roman" w:cs="Times New Roman"/>
          <w:sz w:val="24"/>
          <w:szCs w:val="24"/>
        </w:rPr>
        <w:t>, E</w:t>
      </w:r>
      <w:r>
        <w:rPr>
          <w:rFonts w:ascii="Times New Roman" w:hAnsi="Times New Roman" w:cs="Times New Roman"/>
          <w:sz w:val="24"/>
          <w:szCs w:val="24"/>
        </w:rPr>
        <w:t>ditrice Bibliografica, 2008</w:t>
      </w:r>
      <w:r w:rsidRPr="00C710C0">
        <w:rPr>
          <w:rFonts w:ascii="Times New Roman" w:hAnsi="Times New Roman" w:cs="Times New Roman"/>
          <w:sz w:val="24"/>
          <w:szCs w:val="24"/>
        </w:rPr>
        <w:t>.</w:t>
      </w:r>
    </w:p>
  </w:footnote>
  <w:footnote w:id="5">
    <w:p w:rsidR="00A95A01" w:rsidRPr="00981DF5" w:rsidRDefault="00A95A01" w:rsidP="00854C21">
      <w:pPr>
        <w:pStyle w:val="Testonotaapidipagina"/>
        <w:spacing w:line="360" w:lineRule="auto"/>
        <w:jc w:val="both"/>
        <w:rPr>
          <w:rFonts w:ascii="Times New Roman" w:hAnsi="Times New Roman" w:cs="Times New Roman"/>
          <w:sz w:val="24"/>
          <w:szCs w:val="24"/>
        </w:rPr>
      </w:pPr>
      <w:r w:rsidRPr="00981DF5">
        <w:rPr>
          <w:rStyle w:val="Rimandonotaapidipagina"/>
          <w:rFonts w:ascii="Times New Roman" w:hAnsi="Times New Roman" w:cs="Times New Roman"/>
          <w:sz w:val="24"/>
          <w:szCs w:val="24"/>
        </w:rPr>
        <w:footnoteRef/>
      </w:r>
      <w:r w:rsidRPr="00981DF5">
        <w:rPr>
          <w:rFonts w:ascii="Times New Roman" w:hAnsi="Times New Roman" w:cs="Times New Roman"/>
          <w:sz w:val="24"/>
          <w:szCs w:val="24"/>
        </w:rPr>
        <w:t xml:space="preserve"> </w:t>
      </w:r>
      <w:r w:rsidRPr="007E4F07">
        <w:rPr>
          <w:rFonts w:ascii="Times New Roman" w:hAnsi="Times New Roman" w:cs="Times New Roman"/>
          <w:smallCaps/>
          <w:sz w:val="24"/>
          <w:szCs w:val="24"/>
        </w:rPr>
        <w:t xml:space="preserve">Donatella </w:t>
      </w:r>
      <w:proofErr w:type="spellStart"/>
      <w:r w:rsidRPr="007E4F07">
        <w:rPr>
          <w:rFonts w:ascii="Times New Roman" w:hAnsi="Times New Roman" w:cs="Times New Roman"/>
          <w:smallCaps/>
          <w:sz w:val="24"/>
          <w:szCs w:val="24"/>
        </w:rPr>
        <w:t>Lombello</w:t>
      </w:r>
      <w:proofErr w:type="spellEnd"/>
      <w:r w:rsidRPr="007E4F07">
        <w:rPr>
          <w:rFonts w:ascii="Times New Roman" w:hAnsi="Times New Roman" w:cs="Times New Roman"/>
          <w:smallCaps/>
          <w:sz w:val="24"/>
          <w:szCs w:val="24"/>
        </w:rPr>
        <w:t xml:space="preserve"> Soffiato</w:t>
      </w:r>
      <w:r w:rsidRPr="00981DF5">
        <w:rPr>
          <w:rFonts w:ascii="Times New Roman" w:hAnsi="Times New Roman" w:cs="Times New Roman"/>
          <w:sz w:val="24"/>
          <w:szCs w:val="24"/>
        </w:rPr>
        <w:t xml:space="preserve">, </w:t>
      </w:r>
      <w:r w:rsidRPr="00981DF5">
        <w:rPr>
          <w:rFonts w:ascii="Times New Roman" w:hAnsi="Times New Roman" w:cs="Times New Roman"/>
          <w:i/>
          <w:sz w:val="24"/>
          <w:szCs w:val="24"/>
        </w:rPr>
        <w:t>La biblioteca scolastica</w:t>
      </w:r>
      <w:r w:rsidRPr="00981DF5">
        <w:rPr>
          <w:rFonts w:ascii="Times New Roman" w:hAnsi="Times New Roman" w:cs="Times New Roman"/>
          <w:sz w:val="24"/>
          <w:szCs w:val="24"/>
        </w:rPr>
        <w:t>,</w:t>
      </w:r>
      <w:r>
        <w:rPr>
          <w:rFonts w:ascii="Times New Roman" w:hAnsi="Times New Roman" w:cs="Times New Roman"/>
          <w:sz w:val="24"/>
          <w:szCs w:val="24"/>
        </w:rPr>
        <w:t xml:space="preserve"> </w:t>
      </w:r>
      <w:r w:rsidRPr="00981DF5">
        <w:rPr>
          <w:rFonts w:ascii="Times New Roman" w:hAnsi="Times New Roman" w:cs="Times New Roman"/>
          <w:i/>
          <w:sz w:val="24"/>
          <w:szCs w:val="24"/>
        </w:rPr>
        <w:t>Uno spazio educativo tra lettura</w:t>
      </w:r>
      <w:r>
        <w:rPr>
          <w:rFonts w:ascii="Times New Roman" w:hAnsi="Times New Roman" w:cs="Times New Roman"/>
          <w:sz w:val="24"/>
          <w:szCs w:val="24"/>
        </w:rPr>
        <w:t xml:space="preserve"> </w:t>
      </w:r>
      <w:r w:rsidRPr="00981DF5">
        <w:rPr>
          <w:rFonts w:ascii="Times New Roman" w:hAnsi="Times New Roman" w:cs="Times New Roman"/>
          <w:i/>
          <w:sz w:val="24"/>
          <w:szCs w:val="24"/>
        </w:rPr>
        <w:t>e ricerca</w:t>
      </w:r>
      <w:r>
        <w:rPr>
          <w:rFonts w:ascii="Times New Roman" w:hAnsi="Times New Roman" w:cs="Times New Roman"/>
          <w:sz w:val="24"/>
          <w:szCs w:val="24"/>
        </w:rPr>
        <w:t>.</w:t>
      </w:r>
      <w:r w:rsidRPr="00981DF5">
        <w:rPr>
          <w:rFonts w:ascii="Times New Roman" w:hAnsi="Times New Roman" w:cs="Times New Roman"/>
          <w:sz w:val="24"/>
          <w:szCs w:val="24"/>
        </w:rPr>
        <w:t xml:space="preserve"> M</w:t>
      </w:r>
      <w:r>
        <w:rPr>
          <w:rFonts w:ascii="Times New Roman" w:hAnsi="Times New Roman" w:cs="Times New Roman"/>
          <w:sz w:val="24"/>
          <w:szCs w:val="24"/>
        </w:rPr>
        <w:t>ilano, Franco Angeli, 2009</w:t>
      </w:r>
      <w:r w:rsidRPr="00981DF5">
        <w:rPr>
          <w:rFonts w:ascii="Times New Roman" w:hAnsi="Times New Roman" w:cs="Times New Roman"/>
          <w:sz w:val="24"/>
          <w:szCs w:val="24"/>
        </w:rPr>
        <w:t>.</w:t>
      </w:r>
    </w:p>
  </w:footnote>
  <w:footnote w:id="6">
    <w:p w:rsidR="00A95A01" w:rsidRPr="00854C21" w:rsidRDefault="00A95A01" w:rsidP="00854C21">
      <w:pPr>
        <w:pStyle w:val="Testonotaapidipagina"/>
        <w:spacing w:line="360" w:lineRule="auto"/>
        <w:jc w:val="both"/>
        <w:rPr>
          <w:rFonts w:ascii="Times New Roman" w:hAnsi="Times New Roman" w:cs="Times New Roman"/>
          <w:sz w:val="24"/>
          <w:szCs w:val="24"/>
        </w:rPr>
      </w:pPr>
      <w:r w:rsidRPr="00854C21">
        <w:rPr>
          <w:rStyle w:val="Rimandonotaapidipagina"/>
          <w:rFonts w:ascii="Times New Roman" w:hAnsi="Times New Roman" w:cs="Times New Roman"/>
          <w:sz w:val="24"/>
          <w:szCs w:val="24"/>
        </w:rPr>
        <w:footnoteRef/>
      </w:r>
      <w:r w:rsidRPr="00854C21">
        <w:rPr>
          <w:rFonts w:ascii="Times New Roman" w:hAnsi="Times New Roman" w:cs="Times New Roman"/>
          <w:sz w:val="24"/>
          <w:szCs w:val="24"/>
        </w:rPr>
        <w:t xml:space="preserve"> </w:t>
      </w:r>
      <w:hyperlink r:id="rId1" w:history="1">
        <w:r w:rsidRPr="00854C21">
          <w:rPr>
            <w:rStyle w:val="Collegamentoipertestuale"/>
            <w:sz w:val="24"/>
            <w:szCs w:val="24"/>
          </w:rPr>
          <w:t>http://www.aib.it/aib/commiss/cnbse/manif.htm</w:t>
        </w:r>
      </w:hyperlink>
      <w:r w:rsidRPr="00854C21">
        <w:rPr>
          <w:sz w:val="24"/>
          <w:szCs w:val="24"/>
        </w:rPr>
        <w:t xml:space="preserve">, </w:t>
      </w:r>
      <w:r w:rsidRPr="00854C21">
        <w:rPr>
          <w:rFonts w:ascii="Times New Roman" w:hAnsi="Times New Roman" w:cs="Times New Roman"/>
          <w:sz w:val="24"/>
          <w:szCs w:val="24"/>
        </w:rPr>
        <w:t>ultima consultazione: 10/07/2013.</w:t>
      </w:r>
    </w:p>
  </w:footnote>
  <w:footnote w:id="7">
    <w:p w:rsidR="00A95A01" w:rsidRPr="00854C21" w:rsidRDefault="00A95A01" w:rsidP="00854C21">
      <w:pPr>
        <w:pStyle w:val="Testonotaapidipagina"/>
        <w:spacing w:line="360" w:lineRule="auto"/>
        <w:jc w:val="both"/>
        <w:rPr>
          <w:rFonts w:ascii="Times New Roman" w:hAnsi="Times New Roman" w:cs="Times New Roman"/>
          <w:sz w:val="24"/>
          <w:szCs w:val="24"/>
        </w:rPr>
      </w:pPr>
      <w:r w:rsidRPr="00854C21">
        <w:rPr>
          <w:rStyle w:val="Rimandonotaapidipagina"/>
          <w:sz w:val="24"/>
          <w:szCs w:val="24"/>
        </w:rPr>
        <w:footnoteRef/>
      </w:r>
      <w:r w:rsidRPr="00854C21">
        <w:rPr>
          <w:sz w:val="24"/>
          <w:szCs w:val="24"/>
        </w:rPr>
        <w:t xml:space="preserve"> </w:t>
      </w:r>
      <w:hyperlink r:id="rId2" w:history="1">
        <w:r w:rsidRPr="00854C21">
          <w:rPr>
            <w:rStyle w:val="Collegamentoipertestuale"/>
            <w:rFonts w:ascii="Times New Roman" w:hAnsi="Times New Roman" w:cs="Times New Roman"/>
            <w:sz w:val="24"/>
            <w:szCs w:val="24"/>
          </w:rPr>
          <w:t>http://www.aib.it/aib/commiss/cnbse/manif.htm</w:t>
        </w:r>
      </w:hyperlink>
      <w:r w:rsidRPr="00854C21">
        <w:rPr>
          <w:rFonts w:ascii="Times New Roman" w:hAnsi="Times New Roman" w:cs="Times New Roman"/>
          <w:sz w:val="24"/>
          <w:szCs w:val="24"/>
        </w:rPr>
        <w:t>, ultima consultazione: 10/07/2013.</w:t>
      </w:r>
    </w:p>
  </w:footnote>
  <w:footnote w:id="8">
    <w:p w:rsidR="00A95A01" w:rsidRPr="00B022D2" w:rsidRDefault="00A95A01" w:rsidP="00854C21">
      <w:pPr>
        <w:pStyle w:val="Testonotaapidipagina"/>
        <w:spacing w:line="360" w:lineRule="auto"/>
        <w:jc w:val="both"/>
        <w:rPr>
          <w:rFonts w:ascii="Times New Roman" w:hAnsi="Times New Roman" w:cs="Times New Roman"/>
        </w:rPr>
      </w:pPr>
      <w:r w:rsidRPr="00854C21">
        <w:rPr>
          <w:rStyle w:val="Rimandonotaapidipagina"/>
          <w:sz w:val="24"/>
          <w:szCs w:val="24"/>
        </w:rPr>
        <w:footnoteRef/>
      </w:r>
      <w:r w:rsidRPr="00854C21">
        <w:rPr>
          <w:sz w:val="24"/>
          <w:szCs w:val="24"/>
        </w:rPr>
        <w:t xml:space="preserve"> </w:t>
      </w:r>
      <w:hyperlink r:id="rId3" w:history="1">
        <w:r w:rsidRPr="00854C21">
          <w:rPr>
            <w:rStyle w:val="Collegamentoipertestuale"/>
            <w:rFonts w:ascii="Times New Roman" w:hAnsi="Times New Roman" w:cs="Times New Roman"/>
            <w:sz w:val="24"/>
            <w:szCs w:val="24"/>
          </w:rPr>
          <w:t>http://www.aib.it/aib/commiss/cnbse/manif.htm</w:t>
        </w:r>
      </w:hyperlink>
      <w:r>
        <w:rPr>
          <w:rFonts w:ascii="Times New Roman" w:hAnsi="Times New Roman" w:cs="Times New Roman"/>
        </w:rPr>
        <w:t xml:space="preserve">, </w:t>
      </w:r>
      <w:r w:rsidRPr="00C710C0">
        <w:rPr>
          <w:rFonts w:ascii="Times New Roman" w:hAnsi="Times New Roman" w:cs="Times New Roman"/>
          <w:sz w:val="24"/>
          <w:szCs w:val="24"/>
        </w:rPr>
        <w:t>ultima consultazione:</w:t>
      </w:r>
      <w:r>
        <w:rPr>
          <w:rFonts w:ascii="Times New Roman" w:hAnsi="Times New Roman" w:cs="Times New Roman"/>
          <w:sz w:val="24"/>
          <w:szCs w:val="24"/>
        </w:rPr>
        <w:t>10/07/2013.</w:t>
      </w:r>
    </w:p>
  </w:footnote>
  <w:footnote w:id="9">
    <w:p w:rsidR="00A95A01" w:rsidRPr="00C710C0" w:rsidRDefault="00A95A01" w:rsidP="0048381D">
      <w:pPr>
        <w:pStyle w:val="Testonotaapidipagina"/>
        <w:spacing w:line="360" w:lineRule="auto"/>
        <w:jc w:val="both"/>
        <w:rPr>
          <w:rFonts w:ascii="Times New Roman" w:hAnsi="Times New Roman" w:cs="Times New Roman"/>
          <w:sz w:val="24"/>
          <w:szCs w:val="24"/>
        </w:rPr>
      </w:pPr>
      <w:r w:rsidRPr="00854C21">
        <w:rPr>
          <w:rStyle w:val="Rimandonotaapidipagina"/>
          <w:sz w:val="24"/>
          <w:szCs w:val="24"/>
        </w:rPr>
        <w:footnoteRef/>
      </w:r>
      <w:r>
        <w:t xml:space="preserve"> </w:t>
      </w:r>
      <w:hyperlink r:id="rId4" w:history="1">
        <w:r w:rsidRPr="00854C21">
          <w:rPr>
            <w:rStyle w:val="Collegamentoipertestuale"/>
            <w:rFonts w:ascii="Times New Roman" w:hAnsi="Times New Roman" w:cs="Times New Roman"/>
            <w:sz w:val="24"/>
            <w:szCs w:val="24"/>
          </w:rPr>
          <w:t>http://www.ifla.org.sg/VII/s10/pubs/ChildrenGuidelines-it.pdf</w:t>
        </w:r>
      </w:hyperlink>
      <w:r w:rsidRPr="00C710C0">
        <w:rPr>
          <w:rFonts w:ascii="Times New Roman" w:hAnsi="Times New Roman" w:cs="Times New Roman"/>
          <w:sz w:val="24"/>
          <w:szCs w:val="24"/>
        </w:rPr>
        <w:t xml:space="preserve">, ultima consultazione: </w:t>
      </w:r>
      <w:r>
        <w:rPr>
          <w:rFonts w:ascii="Times New Roman" w:hAnsi="Times New Roman" w:cs="Times New Roman"/>
          <w:sz w:val="24"/>
          <w:szCs w:val="24"/>
        </w:rPr>
        <w:t>10/07/2013</w:t>
      </w:r>
    </w:p>
  </w:footnote>
  <w:footnote w:id="10">
    <w:p w:rsidR="00A95A01" w:rsidRPr="00C710C0" w:rsidRDefault="00A95A01" w:rsidP="0048381D">
      <w:pPr>
        <w:pStyle w:val="Testonotaapidipagina"/>
        <w:spacing w:line="360" w:lineRule="auto"/>
        <w:jc w:val="both"/>
        <w:rPr>
          <w:rFonts w:ascii="Times New Roman" w:hAnsi="Times New Roman" w:cs="Times New Roman"/>
          <w:sz w:val="24"/>
          <w:szCs w:val="24"/>
        </w:rPr>
      </w:pPr>
      <w:r w:rsidRPr="00C710C0">
        <w:rPr>
          <w:rStyle w:val="Rimandonotaapidipagina"/>
          <w:sz w:val="24"/>
          <w:szCs w:val="24"/>
        </w:rPr>
        <w:footnoteRef/>
      </w:r>
      <w:r>
        <w:rPr>
          <w:rFonts w:ascii="Times New Roman" w:hAnsi="Times New Roman" w:cs="Times New Roman"/>
          <w:smallCaps/>
          <w:sz w:val="24"/>
          <w:szCs w:val="24"/>
        </w:rPr>
        <w:t xml:space="preserve"> </w:t>
      </w:r>
      <w:r w:rsidRPr="00F02A59">
        <w:rPr>
          <w:rFonts w:ascii="Times New Roman" w:hAnsi="Times New Roman" w:cs="Times New Roman"/>
          <w:smallCaps/>
          <w:sz w:val="24"/>
          <w:szCs w:val="24"/>
        </w:rPr>
        <w:t xml:space="preserve">Franco </w:t>
      </w:r>
      <w:proofErr w:type="spellStart"/>
      <w:r w:rsidRPr="00F02A59">
        <w:rPr>
          <w:rFonts w:ascii="Times New Roman" w:hAnsi="Times New Roman" w:cs="Times New Roman"/>
          <w:smallCaps/>
          <w:sz w:val="24"/>
          <w:szCs w:val="24"/>
        </w:rPr>
        <w:t>Frabboni</w:t>
      </w:r>
      <w:proofErr w:type="spellEnd"/>
      <w:r w:rsidRPr="00C710C0">
        <w:rPr>
          <w:rFonts w:ascii="Times New Roman" w:hAnsi="Times New Roman" w:cs="Times New Roman"/>
          <w:sz w:val="24"/>
          <w:szCs w:val="24"/>
        </w:rPr>
        <w:t xml:space="preserve">, </w:t>
      </w:r>
      <w:r w:rsidRPr="006B72A9">
        <w:rPr>
          <w:rFonts w:ascii="Times New Roman" w:hAnsi="Times New Roman" w:cs="Times New Roman"/>
          <w:i/>
          <w:sz w:val="24"/>
          <w:szCs w:val="24"/>
        </w:rPr>
        <w:t>La biblioteca: una cultura altra?</w:t>
      </w:r>
      <w:r>
        <w:rPr>
          <w:rFonts w:ascii="Times New Roman" w:hAnsi="Times New Roman" w:cs="Times New Roman"/>
          <w:sz w:val="24"/>
          <w:szCs w:val="24"/>
        </w:rPr>
        <w:t xml:space="preserve">, in Antonio </w:t>
      </w:r>
      <w:proofErr w:type="spellStart"/>
      <w:r>
        <w:rPr>
          <w:rFonts w:ascii="Times New Roman" w:hAnsi="Times New Roman" w:cs="Times New Roman"/>
          <w:sz w:val="24"/>
          <w:szCs w:val="24"/>
        </w:rPr>
        <w:t>Faeti</w:t>
      </w:r>
      <w:proofErr w:type="spellEnd"/>
      <w:r>
        <w:rPr>
          <w:rFonts w:ascii="Times New Roman" w:hAnsi="Times New Roman" w:cs="Times New Roman"/>
          <w:sz w:val="24"/>
          <w:szCs w:val="24"/>
        </w:rPr>
        <w:t>-Franco</w:t>
      </w:r>
      <w:r w:rsidRPr="00C710C0">
        <w:rPr>
          <w:rFonts w:ascii="Times New Roman" w:hAnsi="Times New Roman" w:cs="Times New Roman"/>
          <w:sz w:val="24"/>
          <w:szCs w:val="24"/>
        </w:rPr>
        <w:t xml:space="preserve"> </w:t>
      </w:r>
      <w:proofErr w:type="spellStart"/>
      <w:r w:rsidRPr="00C710C0">
        <w:rPr>
          <w:rFonts w:ascii="Times New Roman" w:hAnsi="Times New Roman" w:cs="Times New Roman"/>
          <w:sz w:val="24"/>
          <w:szCs w:val="24"/>
        </w:rPr>
        <w:t>F</w:t>
      </w:r>
      <w:r>
        <w:rPr>
          <w:rFonts w:ascii="Times New Roman" w:hAnsi="Times New Roman" w:cs="Times New Roman"/>
          <w:sz w:val="24"/>
          <w:szCs w:val="24"/>
        </w:rPr>
        <w:t>r</w:t>
      </w:r>
      <w:r w:rsidRPr="00C710C0">
        <w:rPr>
          <w:rFonts w:ascii="Times New Roman" w:hAnsi="Times New Roman" w:cs="Times New Roman"/>
          <w:sz w:val="24"/>
          <w:szCs w:val="24"/>
        </w:rPr>
        <w:t>abboni</w:t>
      </w:r>
      <w:proofErr w:type="spellEnd"/>
      <w:r w:rsidRPr="00C710C0">
        <w:rPr>
          <w:rFonts w:ascii="Times New Roman" w:hAnsi="Times New Roman" w:cs="Times New Roman"/>
          <w:sz w:val="24"/>
          <w:szCs w:val="24"/>
        </w:rPr>
        <w:t xml:space="preserve">, </w:t>
      </w:r>
      <w:r w:rsidRPr="006B72A9">
        <w:rPr>
          <w:rFonts w:ascii="Times New Roman" w:hAnsi="Times New Roman" w:cs="Times New Roman"/>
          <w:i/>
          <w:sz w:val="24"/>
          <w:szCs w:val="24"/>
        </w:rPr>
        <w:t>Il lettore</w:t>
      </w:r>
      <w:r w:rsidRPr="00C710C0">
        <w:rPr>
          <w:rFonts w:ascii="Times New Roman" w:hAnsi="Times New Roman" w:cs="Times New Roman"/>
          <w:sz w:val="24"/>
          <w:szCs w:val="24"/>
        </w:rPr>
        <w:t xml:space="preserve"> </w:t>
      </w:r>
      <w:r w:rsidRPr="006B72A9">
        <w:rPr>
          <w:rFonts w:ascii="Times New Roman" w:hAnsi="Times New Roman" w:cs="Times New Roman"/>
          <w:i/>
          <w:sz w:val="24"/>
          <w:szCs w:val="24"/>
        </w:rPr>
        <w:t>ostinato</w:t>
      </w:r>
      <w:r w:rsidRPr="00C710C0">
        <w:rPr>
          <w:rFonts w:ascii="Times New Roman" w:hAnsi="Times New Roman" w:cs="Times New Roman"/>
          <w:sz w:val="24"/>
          <w:szCs w:val="24"/>
        </w:rPr>
        <w:t>, Firenze, La Nuova Italia, 1983, p. 21.</w:t>
      </w:r>
    </w:p>
  </w:footnote>
  <w:footnote w:id="11">
    <w:p w:rsidR="00A95A01" w:rsidRPr="00C710C0" w:rsidRDefault="00A95A01" w:rsidP="00AD51FC">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C710C0">
        <w:rPr>
          <w:rFonts w:ascii="Times New Roman" w:hAnsi="Times New Roman" w:cs="Times New Roman"/>
          <w:sz w:val="24"/>
          <w:szCs w:val="24"/>
        </w:rPr>
        <w:t>È la lettura intervallata da domande rivolte agli ascoltatori, non certo per testare la loro comprensione di tipo cognitivo, ma piuttosto per sollecitare la loro risposta di tipo emozionale.</w:t>
      </w:r>
    </w:p>
  </w:footnote>
  <w:footnote w:id="12">
    <w:p w:rsidR="00A95A01" w:rsidRPr="00C710C0" w:rsidRDefault="00A95A01" w:rsidP="000C0541">
      <w:pPr>
        <w:pStyle w:val="Testonotaapidipagina"/>
        <w:spacing w:line="360" w:lineRule="auto"/>
        <w:jc w:val="both"/>
        <w:rPr>
          <w:rFonts w:ascii="Times New Roman" w:hAnsi="Times New Roman" w:cs="Times New Roman"/>
          <w:sz w:val="24"/>
          <w:szCs w:val="24"/>
        </w:rPr>
      </w:pPr>
      <w:r w:rsidRPr="00F02A59">
        <w:rPr>
          <w:rStyle w:val="Rimandonotaapidipagina"/>
          <w:rFonts w:ascii="Times New Roman" w:hAnsi="Times New Roman" w:cs="Times New Roman"/>
          <w:smallCaps/>
          <w:sz w:val="24"/>
          <w:szCs w:val="24"/>
        </w:rPr>
        <w:footnoteRef/>
      </w:r>
      <w:r w:rsidRPr="00F02A59">
        <w:rPr>
          <w:rFonts w:ascii="Times New Roman" w:hAnsi="Times New Roman" w:cs="Times New Roman"/>
          <w:smallCaps/>
          <w:sz w:val="24"/>
          <w:szCs w:val="24"/>
        </w:rPr>
        <w:t xml:space="preserve">Donatella Soffiato </w:t>
      </w:r>
      <w:proofErr w:type="spellStart"/>
      <w:r w:rsidRPr="00F02A59">
        <w:rPr>
          <w:rFonts w:ascii="Times New Roman" w:hAnsi="Times New Roman" w:cs="Times New Roman"/>
          <w:smallCaps/>
          <w:sz w:val="24"/>
          <w:szCs w:val="24"/>
        </w:rPr>
        <w:t>Lombello</w:t>
      </w:r>
      <w:proofErr w:type="spellEnd"/>
      <w:r w:rsidRPr="00C710C0">
        <w:rPr>
          <w:rFonts w:ascii="Times New Roman" w:hAnsi="Times New Roman" w:cs="Times New Roman"/>
          <w:sz w:val="24"/>
          <w:szCs w:val="24"/>
        </w:rPr>
        <w:t xml:space="preserve">, </w:t>
      </w:r>
      <w:r w:rsidRPr="00C710C0">
        <w:rPr>
          <w:rFonts w:ascii="Times New Roman" w:hAnsi="Times New Roman" w:cs="Times New Roman"/>
          <w:i/>
          <w:sz w:val="24"/>
          <w:szCs w:val="24"/>
        </w:rPr>
        <w:t>La biblioteca scolastica</w:t>
      </w:r>
      <w:r w:rsidRPr="00C710C0">
        <w:rPr>
          <w:rFonts w:ascii="Times New Roman" w:hAnsi="Times New Roman" w:cs="Times New Roman"/>
          <w:sz w:val="24"/>
          <w:szCs w:val="24"/>
        </w:rPr>
        <w:t xml:space="preserve">, </w:t>
      </w:r>
      <w:r w:rsidRPr="00B43DBC">
        <w:rPr>
          <w:rFonts w:ascii="Times New Roman" w:hAnsi="Times New Roman" w:cs="Times New Roman"/>
          <w:i/>
          <w:sz w:val="24"/>
          <w:szCs w:val="24"/>
        </w:rPr>
        <w:t>Uno spazio educativo tra lettura</w:t>
      </w:r>
      <w:r w:rsidRPr="00C710C0">
        <w:rPr>
          <w:rFonts w:ascii="Times New Roman" w:hAnsi="Times New Roman" w:cs="Times New Roman"/>
          <w:sz w:val="24"/>
          <w:szCs w:val="24"/>
        </w:rPr>
        <w:t xml:space="preserve"> </w:t>
      </w:r>
      <w:r w:rsidRPr="00B43DBC">
        <w:rPr>
          <w:rFonts w:ascii="Times New Roman" w:hAnsi="Times New Roman" w:cs="Times New Roman"/>
          <w:i/>
          <w:sz w:val="24"/>
          <w:szCs w:val="24"/>
        </w:rPr>
        <w:t xml:space="preserve">e ricerca, </w:t>
      </w:r>
      <w:r w:rsidRPr="00CD1599">
        <w:rPr>
          <w:rFonts w:ascii="Times New Roman" w:hAnsi="Times New Roman" w:cs="Times New Roman"/>
          <w:sz w:val="24"/>
          <w:szCs w:val="24"/>
        </w:rPr>
        <w:t>Milano</w:t>
      </w:r>
      <w:r>
        <w:rPr>
          <w:rFonts w:ascii="Times New Roman" w:hAnsi="Times New Roman" w:cs="Times New Roman"/>
          <w:sz w:val="24"/>
          <w:szCs w:val="24"/>
        </w:rPr>
        <w:t>, Franco Angeli, 2009, p. 71</w:t>
      </w:r>
      <w:r w:rsidRPr="00C710C0">
        <w:rPr>
          <w:rFonts w:ascii="Times New Roman" w:hAnsi="Times New Roman" w:cs="Times New Roman"/>
          <w:sz w:val="24"/>
          <w:szCs w:val="24"/>
        </w:rPr>
        <w:t>.</w:t>
      </w:r>
    </w:p>
  </w:footnote>
  <w:footnote w:id="13">
    <w:p w:rsidR="00A95A01" w:rsidRPr="00A050BF" w:rsidRDefault="00A95A01" w:rsidP="00A050BF">
      <w:pPr>
        <w:pStyle w:val="Testonotaapidipagina"/>
        <w:spacing w:line="360" w:lineRule="auto"/>
        <w:jc w:val="both"/>
        <w:rPr>
          <w:rFonts w:ascii="Times New Roman" w:hAnsi="Times New Roman" w:cs="Times New Roman"/>
        </w:rPr>
      </w:pPr>
      <w:r w:rsidRPr="00C710C0">
        <w:rPr>
          <w:rStyle w:val="Rimandonotaapidipagina"/>
          <w:sz w:val="24"/>
          <w:szCs w:val="24"/>
        </w:rPr>
        <w:footnoteRef/>
      </w:r>
      <w:r>
        <w:rPr>
          <w:rFonts w:ascii="Times New Roman" w:hAnsi="Times New Roman" w:cs="Times New Roman"/>
          <w:smallCaps/>
          <w:sz w:val="24"/>
          <w:szCs w:val="24"/>
        </w:rPr>
        <w:t xml:space="preserve"> </w:t>
      </w:r>
      <w:r w:rsidRPr="00F02A59">
        <w:rPr>
          <w:rFonts w:ascii="Times New Roman" w:hAnsi="Times New Roman" w:cs="Times New Roman"/>
          <w:smallCaps/>
          <w:sz w:val="24"/>
          <w:szCs w:val="24"/>
        </w:rPr>
        <w:t>Valeria Baudo</w:t>
      </w:r>
      <w:r w:rsidRPr="00C710C0">
        <w:rPr>
          <w:rFonts w:ascii="Times New Roman" w:hAnsi="Times New Roman" w:cs="Times New Roman"/>
          <w:sz w:val="24"/>
          <w:szCs w:val="24"/>
        </w:rPr>
        <w:t xml:space="preserve">, </w:t>
      </w:r>
      <w:r w:rsidRPr="00C710C0">
        <w:rPr>
          <w:rFonts w:ascii="Times New Roman" w:hAnsi="Times New Roman" w:cs="Times New Roman"/>
          <w:i/>
          <w:sz w:val="24"/>
          <w:szCs w:val="24"/>
        </w:rPr>
        <w:t>Come cambiano i servizi bibliotecari per ragazzi</w:t>
      </w:r>
      <w:r w:rsidRPr="00C710C0">
        <w:rPr>
          <w:rFonts w:ascii="Times New Roman" w:hAnsi="Times New Roman" w:cs="Times New Roman"/>
          <w:sz w:val="24"/>
          <w:szCs w:val="24"/>
        </w:rPr>
        <w:t xml:space="preserve">, </w:t>
      </w:r>
      <w:r w:rsidRPr="00C710C0">
        <w:rPr>
          <w:rFonts w:ascii="Times New Roman" w:hAnsi="Times New Roman" w:cs="Times New Roman"/>
          <w:i/>
          <w:sz w:val="24"/>
          <w:szCs w:val="24"/>
        </w:rPr>
        <w:t>Nuove tecnologie e</w:t>
      </w:r>
      <w:r w:rsidRPr="00C710C0">
        <w:rPr>
          <w:rFonts w:ascii="Times New Roman" w:hAnsi="Times New Roman" w:cs="Times New Roman"/>
          <w:sz w:val="24"/>
          <w:szCs w:val="24"/>
        </w:rPr>
        <w:t xml:space="preserve"> </w:t>
      </w:r>
      <w:r w:rsidRPr="00C710C0">
        <w:rPr>
          <w:rFonts w:ascii="Times New Roman" w:hAnsi="Times New Roman" w:cs="Times New Roman"/>
          <w:i/>
          <w:sz w:val="24"/>
          <w:szCs w:val="24"/>
        </w:rPr>
        <w:t>nuove prospettive per le biblioteche</w:t>
      </w:r>
      <w:r w:rsidRPr="00C710C0">
        <w:rPr>
          <w:rFonts w:ascii="Times New Roman" w:hAnsi="Times New Roman" w:cs="Times New Roman"/>
          <w:sz w:val="24"/>
          <w:szCs w:val="24"/>
        </w:rPr>
        <w:t xml:space="preserve"> </w:t>
      </w:r>
      <w:r w:rsidRPr="00C710C0">
        <w:rPr>
          <w:rFonts w:ascii="Times New Roman" w:hAnsi="Times New Roman" w:cs="Times New Roman"/>
          <w:i/>
          <w:sz w:val="24"/>
          <w:szCs w:val="24"/>
        </w:rPr>
        <w:t>pubbliche e scolastiche</w:t>
      </w:r>
      <w:r w:rsidRPr="00C710C0">
        <w:rPr>
          <w:rFonts w:ascii="Times New Roman" w:hAnsi="Times New Roman" w:cs="Times New Roman"/>
          <w:sz w:val="24"/>
          <w:szCs w:val="24"/>
        </w:rPr>
        <w:t>, Milano, Editrice bibliografica</w:t>
      </w:r>
      <w:r>
        <w:rPr>
          <w:rFonts w:ascii="Times New Roman" w:hAnsi="Times New Roman" w:cs="Times New Roman"/>
        </w:rPr>
        <w:t xml:space="preserve">, </w:t>
      </w:r>
      <w:r>
        <w:rPr>
          <w:rFonts w:ascii="Times New Roman" w:hAnsi="Times New Roman" w:cs="Times New Roman"/>
          <w:sz w:val="24"/>
          <w:szCs w:val="24"/>
        </w:rPr>
        <w:t>2008</w:t>
      </w:r>
      <w:r w:rsidRPr="00C710C0">
        <w:rPr>
          <w:rFonts w:ascii="Times New Roman" w:hAnsi="Times New Roman" w:cs="Times New Roman"/>
          <w:sz w:val="24"/>
          <w:szCs w:val="24"/>
        </w:rPr>
        <w:t>.</w:t>
      </w:r>
    </w:p>
  </w:footnote>
  <w:footnote w:id="14">
    <w:p w:rsidR="00A95A01" w:rsidRPr="000F5633" w:rsidRDefault="00A95A01" w:rsidP="000F5633">
      <w:pPr>
        <w:pStyle w:val="Testonotaapidipagina"/>
        <w:spacing w:line="360" w:lineRule="auto"/>
        <w:rPr>
          <w:rFonts w:ascii="Times New Roman" w:hAnsi="Times New Roman" w:cs="Times New Roman"/>
          <w:sz w:val="24"/>
          <w:szCs w:val="24"/>
        </w:rPr>
      </w:pPr>
      <w:r>
        <w:rPr>
          <w:rStyle w:val="Rimandonotaapidipagina"/>
        </w:rPr>
        <w:footnoteRef/>
      </w:r>
      <w:r w:rsidRPr="000F5633">
        <w:t xml:space="preserve"> </w:t>
      </w:r>
      <w:r w:rsidRPr="000F5633">
        <w:rPr>
          <w:rFonts w:ascii="Times New Roman" w:hAnsi="Times New Roman" w:cs="Times New Roman"/>
          <w:sz w:val="24"/>
          <w:szCs w:val="24"/>
        </w:rPr>
        <w:t xml:space="preserve">D. LOMBELLO SOFFIATO, </w:t>
      </w:r>
      <w:r w:rsidRPr="000F5633">
        <w:rPr>
          <w:rFonts w:ascii="Times New Roman" w:hAnsi="Times New Roman" w:cs="Times New Roman"/>
          <w:i/>
          <w:sz w:val="24"/>
          <w:szCs w:val="24"/>
        </w:rPr>
        <w:t>La biblioteca scolastica</w:t>
      </w:r>
      <w:r w:rsidRPr="000F5633">
        <w:rPr>
          <w:rFonts w:ascii="Times New Roman" w:hAnsi="Times New Roman" w:cs="Times New Roman"/>
          <w:sz w:val="24"/>
          <w:szCs w:val="24"/>
        </w:rPr>
        <w:t xml:space="preserve">. </w:t>
      </w:r>
      <w:r w:rsidRPr="000F5633">
        <w:rPr>
          <w:rFonts w:ascii="Times New Roman" w:hAnsi="Times New Roman" w:cs="Times New Roman"/>
          <w:i/>
          <w:sz w:val="24"/>
          <w:szCs w:val="24"/>
        </w:rPr>
        <w:t>Uno spazio educativo tra lettura</w:t>
      </w:r>
      <w:r w:rsidRPr="000F5633">
        <w:rPr>
          <w:rFonts w:ascii="Times New Roman" w:hAnsi="Times New Roman" w:cs="Times New Roman"/>
          <w:sz w:val="24"/>
          <w:szCs w:val="24"/>
        </w:rPr>
        <w:t xml:space="preserve"> </w:t>
      </w:r>
      <w:r w:rsidRPr="000F5633">
        <w:rPr>
          <w:rFonts w:ascii="Times New Roman" w:hAnsi="Times New Roman" w:cs="Times New Roman"/>
          <w:i/>
          <w:sz w:val="24"/>
          <w:szCs w:val="24"/>
        </w:rPr>
        <w:t>e ricerca</w:t>
      </w:r>
      <w:r w:rsidRPr="000F5633">
        <w:rPr>
          <w:rFonts w:ascii="Times New Roman" w:hAnsi="Times New Roman" w:cs="Times New Roman"/>
          <w:sz w:val="24"/>
          <w:szCs w:val="24"/>
        </w:rPr>
        <w:t>, Milano,</w:t>
      </w:r>
      <w:r>
        <w:rPr>
          <w:rFonts w:ascii="Times New Roman" w:hAnsi="Times New Roman" w:cs="Times New Roman"/>
          <w:sz w:val="24"/>
          <w:szCs w:val="24"/>
        </w:rPr>
        <w:t xml:space="preserve"> Franco   Angeli, 2009, p.72</w:t>
      </w:r>
      <w:r w:rsidRPr="000F5633">
        <w:rPr>
          <w:rFonts w:ascii="Times New Roman" w:hAnsi="Times New Roman" w:cs="Times New Roman"/>
          <w:sz w:val="24"/>
          <w:szCs w:val="24"/>
        </w:rPr>
        <w:t>.</w:t>
      </w:r>
    </w:p>
  </w:footnote>
  <w:footnote w:id="15">
    <w:p w:rsidR="00A95A01" w:rsidRPr="00844406" w:rsidRDefault="00A95A01" w:rsidP="000F5633">
      <w:pPr>
        <w:pStyle w:val="Testonotaapidipagina"/>
        <w:spacing w:line="360" w:lineRule="auto"/>
        <w:jc w:val="both"/>
        <w:rPr>
          <w:rFonts w:ascii="Times New Roman" w:hAnsi="Times New Roman" w:cs="Times New Roman"/>
          <w:sz w:val="24"/>
          <w:szCs w:val="24"/>
        </w:rPr>
      </w:pPr>
      <w:r>
        <w:rPr>
          <w:rStyle w:val="Rimandonotaapidipagina"/>
        </w:rPr>
        <w:footnoteRef/>
      </w:r>
      <w:r w:rsidRPr="000F5633">
        <w:t xml:space="preserve"> </w:t>
      </w:r>
      <w:r w:rsidRPr="000F5633">
        <w:rPr>
          <w:rFonts w:ascii="Times New Roman" w:hAnsi="Times New Roman" w:cs="Times New Roman"/>
          <w:sz w:val="24"/>
          <w:szCs w:val="24"/>
        </w:rPr>
        <w:t xml:space="preserve">VALERIA BAUDO, </w:t>
      </w:r>
      <w:r w:rsidRPr="000F5633">
        <w:rPr>
          <w:rFonts w:ascii="Times New Roman" w:hAnsi="Times New Roman" w:cs="Times New Roman"/>
          <w:i/>
          <w:sz w:val="24"/>
          <w:szCs w:val="24"/>
        </w:rPr>
        <w:t>Come cambiano i servizi bibliotecari</w:t>
      </w:r>
      <w:r w:rsidRPr="000F5633">
        <w:rPr>
          <w:rFonts w:ascii="Times New Roman" w:hAnsi="Times New Roman" w:cs="Times New Roman"/>
          <w:sz w:val="24"/>
          <w:szCs w:val="24"/>
        </w:rPr>
        <w:t xml:space="preserve"> </w:t>
      </w:r>
      <w:r w:rsidRPr="000F5633">
        <w:rPr>
          <w:rFonts w:ascii="Times New Roman" w:hAnsi="Times New Roman" w:cs="Times New Roman"/>
          <w:i/>
          <w:sz w:val="24"/>
          <w:szCs w:val="24"/>
        </w:rPr>
        <w:t>per ragazzi</w:t>
      </w:r>
      <w:r w:rsidRPr="000F5633">
        <w:rPr>
          <w:rFonts w:ascii="Times New Roman" w:hAnsi="Times New Roman" w:cs="Times New Roman"/>
          <w:sz w:val="24"/>
          <w:szCs w:val="24"/>
        </w:rPr>
        <w:t>,</w:t>
      </w:r>
      <w:r>
        <w:rPr>
          <w:rFonts w:ascii="Times New Roman" w:hAnsi="Times New Roman" w:cs="Times New Roman"/>
          <w:sz w:val="24"/>
          <w:szCs w:val="24"/>
        </w:rPr>
        <w:t xml:space="preserve"> </w:t>
      </w:r>
      <w:r w:rsidRPr="000F5633">
        <w:rPr>
          <w:rFonts w:ascii="Times New Roman" w:hAnsi="Times New Roman" w:cs="Times New Roman"/>
          <w:i/>
          <w:sz w:val="24"/>
          <w:szCs w:val="24"/>
        </w:rPr>
        <w:t>Nuove tecnologie e nuove prospettive per</w:t>
      </w:r>
      <w:r w:rsidRPr="000F5633">
        <w:rPr>
          <w:rFonts w:ascii="Times New Roman" w:hAnsi="Times New Roman" w:cs="Times New Roman"/>
          <w:sz w:val="24"/>
          <w:szCs w:val="24"/>
        </w:rPr>
        <w:t xml:space="preserve"> </w:t>
      </w:r>
      <w:r w:rsidRPr="000F5633">
        <w:rPr>
          <w:rFonts w:ascii="Times New Roman" w:hAnsi="Times New Roman" w:cs="Times New Roman"/>
          <w:i/>
          <w:sz w:val="24"/>
          <w:szCs w:val="24"/>
        </w:rPr>
        <w:t>le biblioteche pubbliche e scolastiche</w:t>
      </w:r>
      <w:r w:rsidRPr="000F5633">
        <w:rPr>
          <w:rFonts w:ascii="Times New Roman" w:hAnsi="Times New Roman" w:cs="Times New Roman"/>
          <w:sz w:val="24"/>
          <w:szCs w:val="24"/>
        </w:rPr>
        <w:t xml:space="preserve">, Milano, Editrice </w:t>
      </w:r>
      <w:proofErr w:type="spellStart"/>
      <w:r w:rsidRPr="000F5633">
        <w:rPr>
          <w:rFonts w:ascii="Times New Roman" w:hAnsi="Times New Roman" w:cs="Times New Roman"/>
          <w:sz w:val="24"/>
          <w:szCs w:val="24"/>
        </w:rPr>
        <w:t>Biblografica</w:t>
      </w:r>
      <w:proofErr w:type="spellEnd"/>
      <w:r w:rsidRPr="000F5633">
        <w:t xml:space="preserve">, </w:t>
      </w:r>
      <w:r>
        <w:rPr>
          <w:rFonts w:ascii="Times New Roman" w:hAnsi="Times New Roman" w:cs="Times New Roman"/>
          <w:sz w:val="24"/>
          <w:szCs w:val="24"/>
        </w:rPr>
        <w:t>2008, p. 43</w:t>
      </w:r>
      <w:r w:rsidRPr="00844406">
        <w:rPr>
          <w:rFonts w:ascii="Times New Roman" w:hAnsi="Times New Roman" w:cs="Times New Roman"/>
          <w:sz w:val="24"/>
          <w:szCs w:val="24"/>
        </w:rPr>
        <w:t>.</w:t>
      </w:r>
    </w:p>
  </w:footnote>
  <w:footnote w:id="16">
    <w:p w:rsidR="00A95A01" w:rsidRPr="00691B5F" w:rsidRDefault="00A95A01" w:rsidP="000F5633">
      <w:pPr>
        <w:pStyle w:val="Testonotaapidipagina"/>
        <w:spacing w:line="360" w:lineRule="auto"/>
        <w:jc w:val="both"/>
        <w:rPr>
          <w:rFonts w:ascii="Times New Roman" w:hAnsi="Times New Roman" w:cs="Times New Roman"/>
          <w:lang w:val="en-US"/>
        </w:rPr>
      </w:pPr>
      <w:r w:rsidRPr="00864778">
        <w:rPr>
          <w:rStyle w:val="Rimandonotaapidipagina"/>
          <w:smallCaps/>
          <w:sz w:val="24"/>
          <w:szCs w:val="24"/>
        </w:rPr>
        <w:footnoteRef/>
      </w:r>
      <w:r>
        <w:rPr>
          <w:rFonts w:ascii="Times New Roman" w:hAnsi="Times New Roman" w:cs="Times New Roman"/>
          <w:smallCaps/>
          <w:sz w:val="24"/>
          <w:szCs w:val="24"/>
          <w:lang w:val="en-US"/>
        </w:rPr>
        <w:t xml:space="preserve"> </w:t>
      </w:r>
      <w:r w:rsidRPr="00864778">
        <w:rPr>
          <w:rFonts w:ascii="Times New Roman" w:hAnsi="Times New Roman" w:cs="Times New Roman"/>
          <w:smallCaps/>
          <w:sz w:val="24"/>
          <w:szCs w:val="24"/>
          <w:lang w:val="en-US"/>
        </w:rPr>
        <w:t>A. Brown</w:t>
      </w:r>
      <w:r w:rsidRPr="00C710C0">
        <w:rPr>
          <w:rFonts w:ascii="Times New Roman" w:hAnsi="Times New Roman" w:cs="Times New Roman"/>
          <w:sz w:val="24"/>
          <w:szCs w:val="24"/>
          <w:lang w:val="en-US"/>
        </w:rPr>
        <w:t xml:space="preserve">, </w:t>
      </w:r>
      <w:r w:rsidRPr="00C4430C">
        <w:rPr>
          <w:rFonts w:ascii="Times New Roman" w:hAnsi="Times New Roman" w:cs="Times New Roman"/>
          <w:sz w:val="24"/>
          <w:szCs w:val="24"/>
          <w:lang w:val="en-US"/>
        </w:rPr>
        <w:t>Reference services for children:</w:t>
      </w:r>
      <w:r w:rsidRPr="00573AF3">
        <w:rPr>
          <w:rFonts w:ascii="Times New Roman" w:hAnsi="Times New Roman" w:cs="Times New Roman"/>
          <w:i/>
          <w:sz w:val="24"/>
          <w:szCs w:val="24"/>
          <w:lang w:val="en-US"/>
        </w:rPr>
        <w:t xml:space="preserve"> </w:t>
      </w:r>
      <w:r w:rsidRPr="00C4430C">
        <w:rPr>
          <w:rFonts w:ascii="Times New Roman" w:hAnsi="Times New Roman" w:cs="Times New Roman"/>
          <w:sz w:val="24"/>
          <w:szCs w:val="24"/>
          <w:lang w:val="en-US"/>
        </w:rPr>
        <w:t>information needs and wants in the public</w:t>
      </w:r>
      <w:r w:rsidRPr="00C710C0">
        <w:rPr>
          <w:rFonts w:ascii="Times New Roman" w:hAnsi="Times New Roman" w:cs="Times New Roman"/>
          <w:sz w:val="24"/>
          <w:szCs w:val="24"/>
          <w:lang w:val="en-US"/>
        </w:rPr>
        <w:t xml:space="preserve"> </w:t>
      </w:r>
      <w:r w:rsidRPr="00C4430C">
        <w:rPr>
          <w:rFonts w:ascii="Times New Roman" w:hAnsi="Times New Roman" w:cs="Times New Roman"/>
          <w:sz w:val="24"/>
          <w:szCs w:val="24"/>
          <w:lang w:val="en-US"/>
        </w:rPr>
        <w:t>library,</w:t>
      </w:r>
      <w:r w:rsidRPr="00C710C0">
        <w:rPr>
          <w:rFonts w:ascii="Times New Roman" w:hAnsi="Times New Roman" w:cs="Times New Roman"/>
          <w:sz w:val="24"/>
          <w:szCs w:val="24"/>
          <w:lang w:val="en-US"/>
        </w:rPr>
        <w:t xml:space="preserve"> </w:t>
      </w:r>
      <w:r>
        <w:rPr>
          <w:rFonts w:ascii="Times New Roman" w:hAnsi="Times New Roman" w:cs="Times New Roman"/>
          <w:i/>
          <w:sz w:val="24"/>
          <w:szCs w:val="24"/>
          <w:lang w:val="en-US"/>
        </w:rPr>
        <w:t>Australian library journal</w:t>
      </w:r>
      <w:r w:rsidRPr="00573AF3">
        <w:rPr>
          <w:rFonts w:ascii="Times New Roman" w:hAnsi="Times New Roman" w:cs="Times New Roman"/>
          <w:i/>
          <w:sz w:val="24"/>
          <w:szCs w:val="24"/>
          <w:lang w:val="en-US"/>
        </w:rPr>
        <w:t>,</w:t>
      </w:r>
      <w:r w:rsidRPr="00C710C0">
        <w:rPr>
          <w:rFonts w:ascii="Times New Roman" w:hAnsi="Times New Roman" w:cs="Times New Roman"/>
          <w:sz w:val="24"/>
          <w:szCs w:val="24"/>
          <w:lang w:val="en-US"/>
        </w:rPr>
        <w:t xml:space="preserve"> 53 (2004), 3, pp</w:t>
      </w:r>
      <w:r>
        <w:rPr>
          <w:rFonts w:ascii="Times New Roman" w:hAnsi="Times New Roman" w:cs="Times New Roman"/>
          <w:sz w:val="24"/>
          <w:szCs w:val="24"/>
          <w:lang w:val="en-US"/>
        </w:rPr>
        <w:t xml:space="preserve">. </w:t>
      </w:r>
      <w:r w:rsidRPr="00C710C0">
        <w:rPr>
          <w:rFonts w:ascii="Times New Roman" w:hAnsi="Times New Roman" w:cs="Times New Roman"/>
          <w:sz w:val="24"/>
          <w:szCs w:val="24"/>
          <w:lang w:val="en-US"/>
        </w:rPr>
        <w:t>261-274</w:t>
      </w:r>
      <w:r w:rsidRPr="00691B5F">
        <w:rPr>
          <w:rFonts w:ascii="Times New Roman" w:hAnsi="Times New Roman" w:cs="Times New Roman"/>
          <w:lang w:val="en-US"/>
        </w:rPr>
        <w:t>.</w:t>
      </w:r>
    </w:p>
  </w:footnote>
  <w:footnote w:id="17">
    <w:p w:rsidR="00A95A01" w:rsidRPr="00573AF3" w:rsidRDefault="00A95A01" w:rsidP="0085752F">
      <w:pPr>
        <w:pStyle w:val="Testonotaapidipagina"/>
        <w:spacing w:line="360" w:lineRule="auto"/>
        <w:jc w:val="both"/>
        <w:rPr>
          <w:rFonts w:ascii="Times New Roman" w:hAnsi="Times New Roman" w:cs="Times New Roman"/>
          <w:sz w:val="24"/>
          <w:szCs w:val="24"/>
        </w:rPr>
      </w:pPr>
      <w:r w:rsidRPr="000F5633">
        <w:rPr>
          <w:rStyle w:val="Rimandonotaapidipagina"/>
          <w:smallCaps/>
          <w:sz w:val="24"/>
          <w:szCs w:val="24"/>
        </w:rPr>
        <w:footnoteRef/>
      </w:r>
      <w:r>
        <w:rPr>
          <w:rFonts w:ascii="Times New Roman" w:hAnsi="Times New Roman" w:cs="Times New Roman"/>
          <w:smallCaps/>
          <w:sz w:val="24"/>
          <w:szCs w:val="24"/>
        </w:rPr>
        <w:t xml:space="preserve"> </w:t>
      </w:r>
      <w:r w:rsidRPr="000F5633">
        <w:rPr>
          <w:rFonts w:ascii="Times New Roman" w:hAnsi="Times New Roman" w:cs="Times New Roman"/>
          <w:smallCaps/>
          <w:sz w:val="24"/>
          <w:szCs w:val="24"/>
        </w:rPr>
        <w:t>Valeria Baudo</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Come cambiano i servizi bibliotecari per ragazzi,</w:t>
      </w:r>
      <w:r>
        <w:rPr>
          <w:rFonts w:ascii="Times New Roman" w:hAnsi="Times New Roman" w:cs="Times New Roman"/>
          <w:i/>
          <w:sz w:val="24"/>
          <w:szCs w:val="24"/>
        </w:rPr>
        <w:t xml:space="preserve"> </w:t>
      </w:r>
      <w:r w:rsidRPr="00573AF3">
        <w:rPr>
          <w:rFonts w:ascii="Times New Roman" w:hAnsi="Times New Roman" w:cs="Times New Roman"/>
          <w:i/>
          <w:sz w:val="24"/>
          <w:szCs w:val="24"/>
        </w:rPr>
        <w:t>Nuove tecnologie e</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nuove prospettive per le biblioteche pubbliche</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e scolastiche</w:t>
      </w:r>
      <w:r w:rsidRPr="00573AF3">
        <w:rPr>
          <w:rFonts w:ascii="Times New Roman" w:hAnsi="Times New Roman" w:cs="Times New Roman"/>
          <w:sz w:val="24"/>
          <w:szCs w:val="24"/>
        </w:rPr>
        <w:t>, Milano, Editr</w:t>
      </w:r>
      <w:r>
        <w:rPr>
          <w:rFonts w:ascii="Times New Roman" w:hAnsi="Times New Roman" w:cs="Times New Roman"/>
          <w:sz w:val="24"/>
          <w:szCs w:val="24"/>
        </w:rPr>
        <w:t xml:space="preserve">ice </w:t>
      </w:r>
      <w:proofErr w:type="spellStart"/>
      <w:r>
        <w:rPr>
          <w:rFonts w:ascii="Times New Roman" w:hAnsi="Times New Roman" w:cs="Times New Roman"/>
          <w:sz w:val="24"/>
          <w:szCs w:val="24"/>
        </w:rPr>
        <w:t>Biblografica</w:t>
      </w:r>
      <w:proofErr w:type="spellEnd"/>
      <w:r>
        <w:rPr>
          <w:rFonts w:ascii="Times New Roman" w:hAnsi="Times New Roman" w:cs="Times New Roman"/>
          <w:sz w:val="24"/>
          <w:szCs w:val="24"/>
        </w:rPr>
        <w:t>, 2008</w:t>
      </w:r>
      <w:r w:rsidRPr="00573AF3">
        <w:rPr>
          <w:rFonts w:ascii="Times New Roman" w:hAnsi="Times New Roman" w:cs="Times New Roman"/>
          <w:sz w:val="24"/>
          <w:szCs w:val="24"/>
        </w:rPr>
        <w:t>.</w:t>
      </w:r>
    </w:p>
  </w:footnote>
  <w:footnote w:id="18">
    <w:p w:rsidR="00A95A01" w:rsidRPr="00573AF3" w:rsidRDefault="00A95A01" w:rsidP="00254A77">
      <w:pPr>
        <w:pStyle w:val="Puntoelenco"/>
        <w:numPr>
          <w:ilvl w:val="0"/>
          <w:numId w:val="0"/>
        </w:numPr>
        <w:ind w:left="360" w:hanging="360"/>
        <w:jc w:val="both"/>
        <w:rPr>
          <w:lang w:val="en-US"/>
        </w:rPr>
      </w:pPr>
      <w:r>
        <w:rPr>
          <w:rStyle w:val="Rimandonotaapidipagina"/>
        </w:rPr>
        <w:footnoteRef/>
      </w:r>
      <w:r w:rsidRPr="00573AF3">
        <w:rPr>
          <w:lang w:val="en-US"/>
        </w:rPr>
        <w:t xml:space="preserve"> </w:t>
      </w:r>
      <w:r w:rsidRPr="0079002F">
        <w:rPr>
          <w:rFonts w:ascii="Times New Roman" w:hAnsi="Times New Roman" w:cs="Times New Roman"/>
          <w:smallCaps/>
          <w:sz w:val="24"/>
          <w:szCs w:val="24"/>
          <w:lang w:val="en-US"/>
        </w:rPr>
        <w:t>J. Abbas</w:t>
      </w:r>
      <w:r w:rsidRPr="0079002F">
        <w:rPr>
          <w:rFonts w:ascii="Times New Roman" w:hAnsi="Times New Roman" w:cs="Times New Roman"/>
          <w:sz w:val="24"/>
          <w:szCs w:val="24"/>
          <w:lang w:val="en-US"/>
        </w:rPr>
        <w:t xml:space="preserve">, </w:t>
      </w:r>
      <w:r w:rsidRPr="00437E2C">
        <w:rPr>
          <w:rFonts w:ascii="Times New Roman" w:hAnsi="Times New Roman" w:cs="Times New Roman"/>
          <w:sz w:val="24"/>
          <w:szCs w:val="24"/>
          <w:lang w:val="en-US"/>
        </w:rPr>
        <w:t>Creating metadata for children’s resources: issues, research and current</w:t>
      </w:r>
      <w:r w:rsidRPr="0079002F">
        <w:rPr>
          <w:rFonts w:ascii="Times New Roman" w:hAnsi="Times New Roman" w:cs="Times New Roman"/>
          <w:i/>
          <w:sz w:val="24"/>
          <w:szCs w:val="24"/>
          <w:lang w:val="en-US"/>
        </w:rPr>
        <w:t xml:space="preserve"> </w:t>
      </w:r>
      <w:r w:rsidRPr="00437E2C">
        <w:rPr>
          <w:rFonts w:ascii="Times New Roman" w:hAnsi="Times New Roman" w:cs="Times New Roman"/>
          <w:sz w:val="24"/>
          <w:szCs w:val="24"/>
          <w:lang w:val="en-US"/>
        </w:rPr>
        <w:t>developments</w:t>
      </w:r>
      <w:r>
        <w:rPr>
          <w:rFonts w:ascii="Times New Roman" w:hAnsi="Times New Roman" w:cs="Times New Roman"/>
          <w:i/>
          <w:sz w:val="24"/>
          <w:szCs w:val="24"/>
          <w:lang w:val="en-US"/>
        </w:rPr>
        <w:t>, Library trends</w:t>
      </w:r>
      <w:r w:rsidRPr="0079002F">
        <w:rPr>
          <w:rFonts w:ascii="Times New Roman" w:hAnsi="Times New Roman" w:cs="Times New Roman"/>
          <w:sz w:val="24"/>
          <w:szCs w:val="24"/>
          <w:lang w:val="en-US"/>
        </w:rPr>
        <w:t>, 54(2006), 2, pp. 303-317</w:t>
      </w:r>
      <w:r>
        <w:rPr>
          <w:lang w:val="en-US"/>
        </w:rPr>
        <w:t>.</w:t>
      </w:r>
    </w:p>
  </w:footnote>
  <w:footnote w:id="19">
    <w:p w:rsidR="00A95A01" w:rsidRPr="00573AF3" w:rsidRDefault="00A95A01" w:rsidP="00466196">
      <w:pPr>
        <w:pStyle w:val="Testonotaapidipagina"/>
        <w:spacing w:line="360" w:lineRule="auto"/>
        <w:jc w:val="both"/>
        <w:rPr>
          <w:sz w:val="24"/>
          <w:szCs w:val="24"/>
        </w:rPr>
      </w:pPr>
      <w:r w:rsidRPr="00573AF3">
        <w:rPr>
          <w:rStyle w:val="Rimandonotaapidipagina"/>
          <w:sz w:val="24"/>
          <w:szCs w:val="24"/>
        </w:rPr>
        <w:footnoteRef/>
      </w:r>
      <w:r>
        <w:rPr>
          <w:rFonts w:ascii="Times New Roman" w:hAnsi="Times New Roman" w:cs="Times New Roman"/>
          <w:sz w:val="24"/>
          <w:szCs w:val="24"/>
        </w:rPr>
        <w:t xml:space="preserve"> </w:t>
      </w:r>
      <w:r w:rsidRPr="00254A77">
        <w:rPr>
          <w:rFonts w:ascii="Times New Roman" w:hAnsi="Times New Roman" w:cs="Times New Roman"/>
          <w:smallCaps/>
          <w:sz w:val="24"/>
          <w:szCs w:val="24"/>
        </w:rPr>
        <w:t>Valeria Baudo</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Come cambiano i servizi bibliotecari</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per ragazzi,</w:t>
      </w:r>
      <w:r>
        <w:rPr>
          <w:rFonts w:ascii="Times New Roman" w:hAnsi="Times New Roman" w:cs="Times New Roman"/>
          <w:i/>
          <w:sz w:val="24"/>
          <w:szCs w:val="24"/>
        </w:rPr>
        <w:t xml:space="preserve"> </w:t>
      </w:r>
      <w:r w:rsidRPr="00573AF3">
        <w:rPr>
          <w:rFonts w:ascii="Times New Roman" w:hAnsi="Times New Roman" w:cs="Times New Roman"/>
          <w:i/>
          <w:sz w:val="24"/>
          <w:szCs w:val="24"/>
        </w:rPr>
        <w:t>Nuove tecnologie e</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nuove prospettive per</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le biblioteche pubbliche e scolastiche</w:t>
      </w:r>
      <w:r w:rsidRPr="00573AF3">
        <w:rPr>
          <w:rFonts w:ascii="Times New Roman" w:hAnsi="Times New Roman" w:cs="Times New Roman"/>
          <w:sz w:val="24"/>
          <w:szCs w:val="24"/>
        </w:rPr>
        <w:t>, Milano, Edit</w:t>
      </w:r>
      <w:r>
        <w:rPr>
          <w:rFonts w:ascii="Times New Roman" w:hAnsi="Times New Roman" w:cs="Times New Roman"/>
          <w:sz w:val="24"/>
          <w:szCs w:val="24"/>
        </w:rPr>
        <w:t xml:space="preserve">rice </w:t>
      </w:r>
      <w:proofErr w:type="spellStart"/>
      <w:r>
        <w:rPr>
          <w:rFonts w:ascii="Times New Roman" w:hAnsi="Times New Roman" w:cs="Times New Roman"/>
          <w:sz w:val="24"/>
          <w:szCs w:val="24"/>
        </w:rPr>
        <w:t>Biblografica</w:t>
      </w:r>
      <w:proofErr w:type="spellEnd"/>
      <w:r>
        <w:rPr>
          <w:rFonts w:ascii="Times New Roman" w:hAnsi="Times New Roman" w:cs="Times New Roman"/>
          <w:sz w:val="24"/>
          <w:szCs w:val="24"/>
        </w:rPr>
        <w:t>, 2008</w:t>
      </w:r>
      <w:r w:rsidRPr="00573AF3">
        <w:rPr>
          <w:rFonts w:ascii="Times New Roman" w:hAnsi="Times New Roman" w:cs="Times New Roman"/>
          <w:sz w:val="24"/>
          <w:szCs w:val="24"/>
        </w:rPr>
        <w:t>.</w:t>
      </w:r>
    </w:p>
  </w:footnote>
  <w:footnote w:id="20">
    <w:p w:rsidR="00A95A01" w:rsidRPr="00573AF3" w:rsidRDefault="00A95A01" w:rsidP="00573AF3">
      <w:pPr>
        <w:pStyle w:val="Testonotaapidipagina"/>
        <w:spacing w:line="360" w:lineRule="auto"/>
        <w:jc w:val="both"/>
        <w:rPr>
          <w:rFonts w:ascii="Times New Roman" w:hAnsi="Times New Roman" w:cs="Times New Roman"/>
          <w:sz w:val="24"/>
          <w:szCs w:val="24"/>
        </w:rPr>
      </w:pPr>
      <w:r w:rsidRPr="00573AF3">
        <w:rPr>
          <w:rStyle w:val="Rimandonotaapidipagina"/>
          <w:sz w:val="24"/>
          <w:szCs w:val="24"/>
        </w:rPr>
        <w:footnoteRef/>
      </w:r>
      <w:r w:rsidRPr="00573AF3">
        <w:rPr>
          <w:sz w:val="24"/>
          <w:szCs w:val="24"/>
        </w:rPr>
        <w:t xml:space="preserve"> </w:t>
      </w:r>
      <w:r w:rsidRPr="00573AF3">
        <w:rPr>
          <w:rFonts w:ascii="Times New Roman" w:hAnsi="Times New Roman" w:cs="Times New Roman"/>
          <w:sz w:val="24"/>
          <w:szCs w:val="24"/>
        </w:rPr>
        <w:t xml:space="preserve">Non esiste un accordo sulla data di nascita dei </w:t>
      </w:r>
      <w:r w:rsidRPr="00B43DBC">
        <w:rPr>
          <w:rFonts w:ascii="Times New Roman" w:hAnsi="Times New Roman" w:cs="Times New Roman"/>
          <w:i/>
          <w:sz w:val="24"/>
          <w:szCs w:val="24"/>
        </w:rPr>
        <w:t>Net-</w:t>
      </w:r>
      <w:proofErr w:type="spellStart"/>
      <w:r w:rsidRPr="00B43DBC">
        <w:rPr>
          <w:rFonts w:ascii="Times New Roman" w:hAnsi="Times New Roman" w:cs="Times New Roman"/>
          <w:i/>
          <w:sz w:val="24"/>
          <w:szCs w:val="24"/>
        </w:rPr>
        <w:t>geners</w:t>
      </w:r>
      <w:proofErr w:type="spellEnd"/>
      <w:r w:rsidRPr="00573AF3">
        <w:rPr>
          <w:rFonts w:ascii="Times New Roman" w:hAnsi="Times New Roman" w:cs="Times New Roman"/>
          <w:sz w:val="24"/>
          <w:szCs w:val="24"/>
        </w:rPr>
        <w:t>. Sono tutti ragazzi na</w:t>
      </w:r>
      <w:r>
        <w:rPr>
          <w:rFonts w:ascii="Times New Roman" w:hAnsi="Times New Roman" w:cs="Times New Roman"/>
          <w:sz w:val="24"/>
          <w:szCs w:val="24"/>
        </w:rPr>
        <w:t>ti a cavallo degli anni Ottanta. Per alcuni studiosi sono quelli nati nel</w:t>
      </w:r>
      <w:r w:rsidRPr="00573AF3">
        <w:rPr>
          <w:rFonts w:ascii="Times New Roman" w:hAnsi="Times New Roman" w:cs="Times New Roman"/>
          <w:sz w:val="24"/>
          <w:szCs w:val="24"/>
        </w:rPr>
        <w:t xml:space="preserve"> 1978, altri nel 1981-1982 e vi includono</w:t>
      </w:r>
      <w:r>
        <w:rPr>
          <w:rFonts w:ascii="Times New Roman" w:hAnsi="Times New Roman" w:cs="Times New Roman"/>
          <w:sz w:val="24"/>
          <w:szCs w:val="24"/>
        </w:rPr>
        <w:t xml:space="preserve"> tutti quelli nati sino al 2002</w:t>
      </w:r>
      <w:r w:rsidRPr="00573AF3">
        <w:rPr>
          <w:rFonts w:ascii="Times New Roman" w:hAnsi="Times New Roman" w:cs="Times New Roman"/>
          <w:sz w:val="24"/>
          <w:szCs w:val="24"/>
        </w:rPr>
        <w:t>.</w:t>
      </w:r>
    </w:p>
  </w:footnote>
  <w:footnote w:id="21">
    <w:p w:rsidR="00A95A01" w:rsidRPr="002547B0" w:rsidRDefault="00A95A01" w:rsidP="00573AF3">
      <w:pPr>
        <w:pStyle w:val="Testonotaapidipagina"/>
        <w:spacing w:line="360" w:lineRule="auto"/>
        <w:jc w:val="both"/>
        <w:rPr>
          <w:rFonts w:ascii="Times New Roman" w:hAnsi="Times New Roman" w:cs="Times New Roman"/>
          <w:sz w:val="24"/>
          <w:szCs w:val="24"/>
        </w:rPr>
      </w:pPr>
      <w:r>
        <w:rPr>
          <w:rStyle w:val="Rimandonotaapidipagina"/>
        </w:rPr>
        <w:footnoteRef/>
      </w:r>
      <w:r>
        <w:rPr>
          <w:rFonts w:ascii="Times New Roman" w:hAnsi="Times New Roman" w:cs="Times New Roman"/>
          <w:sz w:val="24"/>
          <w:szCs w:val="24"/>
        </w:rPr>
        <w:t xml:space="preserve"> </w:t>
      </w:r>
      <w:r w:rsidRPr="00254A77">
        <w:rPr>
          <w:rFonts w:ascii="Times New Roman" w:hAnsi="Times New Roman" w:cs="Times New Roman"/>
          <w:smallCaps/>
          <w:sz w:val="24"/>
          <w:szCs w:val="24"/>
        </w:rPr>
        <w:t>Valeria Baudo</w:t>
      </w:r>
      <w:r w:rsidRPr="002547B0">
        <w:rPr>
          <w:rFonts w:ascii="Times New Roman" w:hAnsi="Times New Roman" w:cs="Times New Roman"/>
          <w:sz w:val="24"/>
          <w:szCs w:val="24"/>
        </w:rPr>
        <w:t xml:space="preserve">, </w:t>
      </w:r>
      <w:r w:rsidRPr="002547B0">
        <w:rPr>
          <w:rFonts w:ascii="Times New Roman" w:hAnsi="Times New Roman" w:cs="Times New Roman"/>
          <w:i/>
          <w:sz w:val="24"/>
          <w:szCs w:val="24"/>
        </w:rPr>
        <w:t>Come cambiano i servizi bibliotecari</w:t>
      </w:r>
      <w:r w:rsidRPr="002547B0">
        <w:rPr>
          <w:rFonts w:ascii="Times New Roman" w:hAnsi="Times New Roman" w:cs="Times New Roman"/>
          <w:sz w:val="24"/>
          <w:szCs w:val="24"/>
        </w:rPr>
        <w:t xml:space="preserve"> </w:t>
      </w:r>
      <w:r w:rsidRPr="002547B0">
        <w:rPr>
          <w:rFonts w:ascii="Times New Roman" w:hAnsi="Times New Roman" w:cs="Times New Roman"/>
          <w:i/>
          <w:sz w:val="24"/>
          <w:szCs w:val="24"/>
        </w:rPr>
        <w:t>per ragazzi</w:t>
      </w:r>
      <w:r w:rsidRPr="002547B0">
        <w:rPr>
          <w:rFonts w:ascii="Times New Roman" w:hAnsi="Times New Roman" w:cs="Times New Roman"/>
          <w:sz w:val="24"/>
          <w:szCs w:val="24"/>
        </w:rPr>
        <w:t xml:space="preserve">, </w:t>
      </w:r>
      <w:r w:rsidRPr="002547B0">
        <w:rPr>
          <w:rFonts w:ascii="Times New Roman" w:hAnsi="Times New Roman" w:cs="Times New Roman"/>
          <w:i/>
          <w:sz w:val="24"/>
          <w:szCs w:val="24"/>
        </w:rPr>
        <w:t>Nuove tecnologie e</w:t>
      </w:r>
      <w:r w:rsidRPr="002547B0">
        <w:rPr>
          <w:rFonts w:ascii="Times New Roman" w:hAnsi="Times New Roman" w:cs="Times New Roman"/>
          <w:sz w:val="24"/>
          <w:szCs w:val="24"/>
        </w:rPr>
        <w:t xml:space="preserve"> </w:t>
      </w:r>
      <w:r w:rsidRPr="002547B0">
        <w:rPr>
          <w:rFonts w:ascii="Times New Roman" w:hAnsi="Times New Roman" w:cs="Times New Roman"/>
          <w:i/>
          <w:sz w:val="24"/>
          <w:szCs w:val="24"/>
        </w:rPr>
        <w:t>nuove prospettive per le biblioteche pubbliche</w:t>
      </w:r>
      <w:r w:rsidRPr="002547B0">
        <w:rPr>
          <w:rFonts w:ascii="Times New Roman" w:hAnsi="Times New Roman" w:cs="Times New Roman"/>
          <w:sz w:val="24"/>
          <w:szCs w:val="24"/>
        </w:rPr>
        <w:t xml:space="preserve"> </w:t>
      </w:r>
      <w:r w:rsidRPr="002547B0">
        <w:rPr>
          <w:rFonts w:ascii="Times New Roman" w:hAnsi="Times New Roman" w:cs="Times New Roman"/>
          <w:i/>
          <w:sz w:val="24"/>
          <w:szCs w:val="24"/>
        </w:rPr>
        <w:t>e scolastiche</w:t>
      </w:r>
      <w:r w:rsidRPr="002547B0">
        <w:rPr>
          <w:rFonts w:ascii="Times New Roman" w:hAnsi="Times New Roman" w:cs="Times New Roman"/>
          <w:sz w:val="24"/>
          <w:szCs w:val="24"/>
        </w:rPr>
        <w:t xml:space="preserve">, Milano, Editrice </w:t>
      </w:r>
      <w:proofErr w:type="spellStart"/>
      <w:r w:rsidRPr="002547B0">
        <w:rPr>
          <w:rFonts w:ascii="Times New Roman" w:hAnsi="Times New Roman" w:cs="Times New Roman"/>
          <w:sz w:val="24"/>
          <w:szCs w:val="24"/>
        </w:rPr>
        <w:t>Biblografica</w:t>
      </w:r>
      <w:proofErr w:type="spellEnd"/>
      <w:r w:rsidRPr="002547B0">
        <w:rPr>
          <w:rFonts w:ascii="Times New Roman" w:hAnsi="Times New Roman" w:cs="Times New Roman"/>
          <w:sz w:val="24"/>
          <w:szCs w:val="24"/>
        </w:rPr>
        <w:t>,</w:t>
      </w:r>
      <w:r w:rsidRPr="002547B0">
        <w:rPr>
          <w:sz w:val="24"/>
          <w:szCs w:val="24"/>
        </w:rPr>
        <w:t xml:space="preserve"> </w:t>
      </w:r>
      <w:r>
        <w:rPr>
          <w:rFonts w:ascii="Times New Roman" w:hAnsi="Times New Roman" w:cs="Times New Roman"/>
          <w:sz w:val="24"/>
          <w:szCs w:val="24"/>
        </w:rPr>
        <w:t>2008</w:t>
      </w:r>
      <w:r w:rsidRPr="002547B0">
        <w:rPr>
          <w:rFonts w:ascii="Times New Roman" w:hAnsi="Times New Roman" w:cs="Times New Roman"/>
          <w:sz w:val="24"/>
          <w:szCs w:val="24"/>
        </w:rPr>
        <w:t>.</w:t>
      </w:r>
    </w:p>
  </w:footnote>
  <w:footnote w:id="22">
    <w:p w:rsidR="00A95A01" w:rsidRPr="00573AF3" w:rsidRDefault="00A95A01" w:rsidP="000B7FC5">
      <w:pPr>
        <w:pStyle w:val="Testonotaapidipagina"/>
        <w:spacing w:line="360" w:lineRule="auto"/>
        <w:jc w:val="both"/>
        <w:rPr>
          <w:rFonts w:ascii="Times New Roman" w:hAnsi="Times New Roman" w:cs="Times New Roman"/>
          <w:sz w:val="24"/>
          <w:szCs w:val="24"/>
        </w:rPr>
      </w:pPr>
      <w:r w:rsidRPr="00573AF3">
        <w:rPr>
          <w:rStyle w:val="Rimandonotaapidipagina"/>
          <w:sz w:val="24"/>
          <w:szCs w:val="24"/>
        </w:rPr>
        <w:footnoteRef/>
      </w:r>
      <w:r w:rsidRPr="00573AF3">
        <w:rPr>
          <w:sz w:val="24"/>
          <w:szCs w:val="24"/>
        </w:rPr>
        <w:t xml:space="preserve"> </w:t>
      </w:r>
      <w:r w:rsidRPr="00573AF3">
        <w:rPr>
          <w:rFonts w:ascii="Times New Roman" w:hAnsi="Times New Roman" w:cs="Times New Roman"/>
          <w:sz w:val="24"/>
          <w:szCs w:val="24"/>
        </w:rPr>
        <w:t>“Ideale” nel senso</w:t>
      </w:r>
      <w:r>
        <w:rPr>
          <w:rFonts w:ascii="Times New Roman" w:hAnsi="Times New Roman" w:cs="Times New Roman"/>
          <w:sz w:val="24"/>
          <w:szCs w:val="24"/>
        </w:rPr>
        <w:t xml:space="preserve"> che</w:t>
      </w:r>
      <w:r w:rsidRPr="00573AF3">
        <w:rPr>
          <w:rFonts w:ascii="Times New Roman" w:hAnsi="Times New Roman" w:cs="Times New Roman"/>
          <w:sz w:val="24"/>
          <w:szCs w:val="24"/>
        </w:rPr>
        <w:t xml:space="preserve"> la realizzazione di tale tipo di biblioteca potrebbe avvenire solo nei casi in cui si decid</w:t>
      </w:r>
      <w:r>
        <w:rPr>
          <w:rFonts w:ascii="Times New Roman" w:hAnsi="Times New Roman" w:cs="Times New Roman"/>
          <w:sz w:val="24"/>
          <w:szCs w:val="24"/>
        </w:rPr>
        <w:t>a</w:t>
      </w:r>
      <w:r w:rsidRPr="00573AF3">
        <w:rPr>
          <w:rFonts w:ascii="Times New Roman" w:hAnsi="Times New Roman" w:cs="Times New Roman"/>
          <w:sz w:val="24"/>
          <w:szCs w:val="24"/>
        </w:rPr>
        <w:t xml:space="preserve"> di ricostruire da capo nuovi edifici scolastici. Ma la maggior parte degli istituti bibliotecari sono inseriti in edifici già esistenti.</w:t>
      </w:r>
    </w:p>
  </w:footnote>
  <w:footnote w:id="23">
    <w:p w:rsidR="00A95A01" w:rsidRPr="00573AF3" w:rsidRDefault="00A95A01" w:rsidP="00F51939">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573AF3">
        <w:rPr>
          <w:rFonts w:ascii="Times New Roman" w:hAnsi="Times New Roman" w:cs="Times New Roman"/>
          <w:i/>
          <w:sz w:val="24"/>
          <w:szCs w:val="24"/>
        </w:rPr>
        <w:t>Linee guida IFLA/UNESCO per le</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biblioteche scolastiche</w:t>
      </w:r>
      <w:r>
        <w:rPr>
          <w:rFonts w:ascii="Times New Roman" w:hAnsi="Times New Roman" w:cs="Times New Roman"/>
          <w:sz w:val="24"/>
          <w:szCs w:val="24"/>
        </w:rPr>
        <w:t xml:space="preserve">, </w:t>
      </w:r>
      <w:r w:rsidRPr="00844406">
        <w:rPr>
          <w:rFonts w:ascii="Times New Roman" w:hAnsi="Times New Roman" w:cs="Times New Roman"/>
          <w:sz w:val="24"/>
          <w:szCs w:val="24"/>
        </w:rPr>
        <w:t xml:space="preserve">edizione italiana a cura della Commissione nazionale biblioteche scolastiche dell’AIB; coordinamento e revisione di Luisa </w:t>
      </w:r>
      <w:proofErr w:type="spellStart"/>
      <w:r w:rsidRPr="00844406">
        <w:rPr>
          <w:rFonts w:ascii="Times New Roman" w:hAnsi="Times New Roman" w:cs="Times New Roman"/>
          <w:sz w:val="24"/>
          <w:szCs w:val="24"/>
        </w:rPr>
        <w:t>Marquardt</w:t>
      </w:r>
      <w:proofErr w:type="spellEnd"/>
      <w:r w:rsidRPr="00844406">
        <w:rPr>
          <w:rFonts w:ascii="Times New Roman" w:hAnsi="Times New Roman" w:cs="Times New Roman"/>
          <w:sz w:val="24"/>
          <w:szCs w:val="24"/>
        </w:rPr>
        <w:t xml:space="preserve"> e Paolo </w:t>
      </w:r>
      <w:proofErr w:type="spellStart"/>
      <w:r w:rsidRPr="00844406">
        <w:rPr>
          <w:rFonts w:ascii="Times New Roman" w:hAnsi="Times New Roman" w:cs="Times New Roman"/>
          <w:sz w:val="24"/>
          <w:szCs w:val="24"/>
        </w:rPr>
        <w:t>Odasso</w:t>
      </w:r>
      <w:proofErr w:type="spellEnd"/>
      <w:r w:rsidRPr="00844406">
        <w:rPr>
          <w:rFonts w:ascii="Times New Roman" w:hAnsi="Times New Roman" w:cs="Times New Roman"/>
          <w:sz w:val="24"/>
          <w:szCs w:val="24"/>
        </w:rPr>
        <w:t xml:space="preserve">; prefazione di Luisa </w:t>
      </w:r>
      <w:proofErr w:type="spellStart"/>
      <w:r w:rsidRPr="00844406">
        <w:rPr>
          <w:rFonts w:ascii="Times New Roman" w:hAnsi="Times New Roman" w:cs="Times New Roman"/>
          <w:sz w:val="24"/>
          <w:szCs w:val="24"/>
        </w:rPr>
        <w:t>Marquardt</w:t>
      </w:r>
      <w:proofErr w:type="spellEnd"/>
      <w:r w:rsidRPr="00844406">
        <w:rPr>
          <w:rFonts w:ascii="Times New Roman" w:hAnsi="Times New Roman" w:cs="Times New Roman"/>
          <w:sz w:val="24"/>
          <w:szCs w:val="24"/>
        </w:rPr>
        <w:t>; premessa di Paolo</w:t>
      </w:r>
      <w:r w:rsidRPr="00844406">
        <w:rPr>
          <w:rFonts w:ascii="Times New Roman" w:hAnsi="Times New Roman" w:cs="Times New Roman"/>
          <w:i/>
          <w:sz w:val="24"/>
          <w:szCs w:val="24"/>
        </w:rPr>
        <w:t xml:space="preserve"> </w:t>
      </w:r>
      <w:proofErr w:type="spellStart"/>
      <w:r w:rsidRPr="00844406">
        <w:rPr>
          <w:rFonts w:ascii="Times New Roman" w:hAnsi="Times New Roman" w:cs="Times New Roman"/>
          <w:sz w:val="24"/>
          <w:szCs w:val="24"/>
        </w:rPr>
        <w:t>Odasso</w:t>
      </w:r>
      <w:proofErr w:type="spellEnd"/>
      <w:r w:rsidRPr="00844406">
        <w:rPr>
          <w:rFonts w:ascii="Times New Roman" w:hAnsi="Times New Roman" w:cs="Times New Roman"/>
          <w:sz w:val="24"/>
          <w:szCs w:val="24"/>
        </w:rPr>
        <w:t>.</w:t>
      </w:r>
      <w:r w:rsidRPr="00573AF3">
        <w:rPr>
          <w:rFonts w:ascii="Times New Roman" w:hAnsi="Times New Roman" w:cs="Times New Roman"/>
          <w:sz w:val="24"/>
          <w:szCs w:val="24"/>
        </w:rPr>
        <w:t xml:space="preserve"> Roma: Associazione ita</w:t>
      </w:r>
      <w:r>
        <w:rPr>
          <w:rFonts w:ascii="Times New Roman" w:hAnsi="Times New Roman" w:cs="Times New Roman"/>
          <w:sz w:val="24"/>
          <w:szCs w:val="24"/>
        </w:rPr>
        <w:t>liana biblioteche 2004</w:t>
      </w:r>
      <w:r w:rsidRPr="00573AF3">
        <w:rPr>
          <w:rFonts w:ascii="Times New Roman" w:hAnsi="Times New Roman" w:cs="Times New Roman"/>
          <w:sz w:val="24"/>
          <w:szCs w:val="24"/>
        </w:rPr>
        <w:t>.</w:t>
      </w:r>
    </w:p>
  </w:footnote>
  <w:footnote w:id="24">
    <w:p w:rsidR="00A95A01" w:rsidRPr="00573AF3" w:rsidRDefault="00A95A01" w:rsidP="00AE799D">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573AF3">
        <w:rPr>
          <w:rFonts w:ascii="Times New Roman" w:hAnsi="Times New Roman" w:cs="Times New Roman"/>
          <w:sz w:val="24"/>
          <w:szCs w:val="24"/>
        </w:rPr>
        <w:t>All’istituzione della prima biblioteca popolare si dedicò il giovane maestro ventenne di Prato Antonio Bruni. Le biblioteche di Antonio Bruni ebbero però essenzialmente due limiti: di essere, da u</w:t>
      </w:r>
      <w:r>
        <w:rPr>
          <w:rFonts w:ascii="Times New Roman" w:hAnsi="Times New Roman" w:cs="Times New Roman"/>
          <w:sz w:val="24"/>
          <w:szCs w:val="24"/>
        </w:rPr>
        <w:t>n lato, il risultato di donazioni</w:t>
      </w:r>
      <w:r w:rsidRPr="00573AF3">
        <w:rPr>
          <w:rFonts w:ascii="Times New Roman" w:hAnsi="Times New Roman" w:cs="Times New Roman"/>
          <w:sz w:val="24"/>
          <w:szCs w:val="24"/>
        </w:rPr>
        <w:t xml:space="preserve"> di fondi</w:t>
      </w:r>
      <w:r>
        <w:rPr>
          <w:rFonts w:ascii="Times New Roman" w:hAnsi="Times New Roman" w:cs="Times New Roman"/>
          <w:sz w:val="24"/>
          <w:szCs w:val="24"/>
        </w:rPr>
        <w:t xml:space="preserve"> librari da parte de</w:t>
      </w:r>
      <w:r w:rsidRPr="00573AF3">
        <w:rPr>
          <w:rFonts w:ascii="Times New Roman" w:hAnsi="Times New Roman" w:cs="Times New Roman"/>
          <w:sz w:val="24"/>
          <w:szCs w:val="24"/>
        </w:rPr>
        <w:t>lle cl</w:t>
      </w:r>
      <w:r>
        <w:rPr>
          <w:rFonts w:ascii="Times New Roman" w:hAnsi="Times New Roman" w:cs="Times New Roman"/>
          <w:sz w:val="24"/>
          <w:szCs w:val="24"/>
        </w:rPr>
        <w:t xml:space="preserve">assi più abbienti, il più delle volte non </w:t>
      </w:r>
      <w:r w:rsidRPr="00573AF3">
        <w:rPr>
          <w:rFonts w:ascii="Times New Roman" w:hAnsi="Times New Roman" w:cs="Times New Roman"/>
          <w:sz w:val="24"/>
          <w:szCs w:val="24"/>
        </w:rPr>
        <w:t>rispondenti ai bisogni e agli interessi dei destinatari del servizio, e di ispirarsi, dall’altro lato, ad un mo</w:t>
      </w:r>
      <w:r>
        <w:rPr>
          <w:rFonts w:ascii="Times New Roman" w:hAnsi="Times New Roman" w:cs="Times New Roman"/>
          <w:sz w:val="24"/>
          <w:szCs w:val="24"/>
        </w:rPr>
        <w:t>dello di “educazione del popolo”</w:t>
      </w:r>
      <w:r w:rsidRPr="00573AF3">
        <w:rPr>
          <w:rFonts w:ascii="Times New Roman" w:hAnsi="Times New Roman" w:cs="Times New Roman"/>
          <w:sz w:val="24"/>
          <w:szCs w:val="24"/>
        </w:rPr>
        <w:t xml:space="preserve">, rigidamente conforme ai valori della cultura dominante. Si veda: </w:t>
      </w:r>
      <w:r>
        <w:rPr>
          <w:rFonts w:ascii="Times New Roman" w:hAnsi="Times New Roman" w:cs="Times New Roman"/>
          <w:sz w:val="24"/>
          <w:szCs w:val="24"/>
        </w:rPr>
        <w:t xml:space="preserve"> </w:t>
      </w:r>
      <w:r w:rsidRPr="00021AF6">
        <w:rPr>
          <w:rFonts w:ascii="Times New Roman" w:hAnsi="Times New Roman" w:cs="Times New Roman"/>
          <w:smallCaps/>
          <w:sz w:val="24"/>
          <w:szCs w:val="24"/>
        </w:rPr>
        <w:t>G.</w:t>
      </w:r>
      <w:r>
        <w:rPr>
          <w:rFonts w:ascii="Times New Roman" w:hAnsi="Times New Roman" w:cs="Times New Roman"/>
          <w:smallCaps/>
          <w:sz w:val="24"/>
          <w:szCs w:val="24"/>
        </w:rPr>
        <w:t xml:space="preserve"> </w:t>
      </w:r>
      <w:proofErr w:type="spellStart"/>
      <w:r w:rsidRPr="00021AF6">
        <w:rPr>
          <w:rFonts w:ascii="Times New Roman" w:hAnsi="Times New Roman" w:cs="Times New Roman"/>
          <w:smallCaps/>
          <w:sz w:val="24"/>
          <w:szCs w:val="24"/>
        </w:rPr>
        <w:t>Galasso</w:t>
      </w:r>
      <w:proofErr w:type="spellEnd"/>
      <w:r w:rsidRPr="00021AF6">
        <w:rPr>
          <w:rFonts w:ascii="Times New Roman" w:hAnsi="Times New Roman" w:cs="Times New Roman"/>
          <w:smallCaps/>
          <w:sz w:val="24"/>
          <w:szCs w:val="24"/>
        </w:rPr>
        <w:t>-A. Capone</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 xml:space="preserve">Storia d’Italia, Destra sinistra da Cavour a </w:t>
      </w:r>
      <w:proofErr w:type="spellStart"/>
      <w:r w:rsidRPr="00573AF3">
        <w:rPr>
          <w:rFonts w:ascii="Times New Roman" w:hAnsi="Times New Roman" w:cs="Times New Roman"/>
          <w:i/>
          <w:sz w:val="24"/>
          <w:szCs w:val="24"/>
        </w:rPr>
        <w:t>Crispi</w:t>
      </w:r>
      <w:proofErr w:type="spellEnd"/>
      <w:r w:rsidRPr="00573AF3">
        <w:rPr>
          <w:rFonts w:ascii="Times New Roman" w:hAnsi="Times New Roman" w:cs="Times New Roman"/>
          <w:sz w:val="24"/>
          <w:szCs w:val="24"/>
        </w:rPr>
        <w:t xml:space="preserve">; Torino, </w:t>
      </w:r>
      <w:r>
        <w:rPr>
          <w:rFonts w:ascii="Times New Roman" w:hAnsi="Times New Roman" w:cs="Times New Roman"/>
          <w:sz w:val="24"/>
          <w:szCs w:val="24"/>
        </w:rPr>
        <w:t xml:space="preserve">UTET, </w:t>
      </w:r>
      <w:r w:rsidRPr="00573AF3">
        <w:rPr>
          <w:rFonts w:ascii="Times New Roman" w:hAnsi="Times New Roman" w:cs="Times New Roman"/>
          <w:sz w:val="24"/>
          <w:szCs w:val="24"/>
        </w:rPr>
        <w:t>1981.</w:t>
      </w:r>
    </w:p>
  </w:footnote>
  <w:footnote w:id="25">
    <w:p w:rsidR="00A95A01" w:rsidRPr="00573AF3" w:rsidRDefault="00A95A01" w:rsidP="00AE799D">
      <w:pPr>
        <w:pStyle w:val="Testonotaapidipagina"/>
        <w:spacing w:line="360" w:lineRule="auto"/>
        <w:jc w:val="both"/>
        <w:rPr>
          <w:rFonts w:ascii="Times New Roman" w:hAnsi="Times New Roman" w:cs="Times New Roman"/>
          <w:sz w:val="24"/>
          <w:szCs w:val="24"/>
        </w:rPr>
      </w:pPr>
      <w:r w:rsidRPr="00573AF3">
        <w:rPr>
          <w:rStyle w:val="Rimandonotaapidipagina"/>
          <w:sz w:val="24"/>
          <w:szCs w:val="24"/>
        </w:rPr>
        <w:footnoteRef/>
      </w:r>
      <w:r w:rsidRPr="00C65687">
        <w:rPr>
          <w:rFonts w:ascii="Times New Roman" w:hAnsi="Times New Roman" w:cs="Times New Roman"/>
          <w:i/>
          <w:sz w:val="24"/>
          <w:szCs w:val="24"/>
        </w:rPr>
        <w:t>Nuovo Codice della Istruzione Pubblica. Raccolta delle leggi, decreti, circolari, istruzioni e decisioni ministeriali vigenti nel Regno d’Italia sull’ordinamento della Istruzione pubblica e sull’Istruzione normale, secondaria, classica e tecnica, ed elementare con annotazioni</w:t>
      </w:r>
      <w:r w:rsidRPr="00573AF3">
        <w:rPr>
          <w:rFonts w:ascii="Times New Roman" w:hAnsi="Times New Roman" w:cs="Times New Roman"/>
          <w:sz w:val="24"/>
          <w:szCs w:val="24"/>
        </w:rPr>
        <w:t xml:space="preserve"> </w:t>
      </w:r>
      <w:r w:rsidRPr="00C65687">
        <w:rPr>
          <w:rFonts w:ascii="Times New Roman" w:hAnsi="Times New Roman" w:cs="Times New Roman"/>
          <w:i/>
          <w:sz w:val="24"/>
          <w:szCs w:val="24"/>
        </w:rPr>
        <w:t>e raffronti approvata dal Ministero</w:t>
      </w:r>
      <w:r w:rsidRPr="00573AF3">
        <w:rPr>
          <w:rFonts w:ascii="Times New Roman" w:hAnsi="Times New Roman" w:cs="Times New Roman"/>
          <w:sz w:val="24"/>
          <w:szCs w:val="24"/>
        </w:rPr>
        <w:t xml:space="preserve"> </w:t>
      </w:r>
      <w:r w:rsidRPr="00C65687">
        <w:rPr>
          <w:rFonts w:ascii="Times New Roman" w:hAnsi="Times New Roman" w:cs="Times New Roman"/>
          <w:i/>
          <w:sz w:val="24"/>
          <w:szCs w:val="24"/>
        </w:rPr>
        <w:t>della Istruzione Pubblica</w:t>
      </w:r>
      <w:r>
        <w:rPr>
          <w:rFonts w:ascii="Times New Roman" w:hAnsi="Times New Roman" w:cs="Times New Roman"/>
          <w:sz w:val="24"/>
          <w:szCs w:val="24"/>
        </w:rPr>
        <w:t>, Saluzzo,</w:t>
      </w:r>
      <w:r w:rsidRPr="00573AF3">
        <w:rPr>
          <w:rFonts w:ascii="Times New Roman" w:hAnsi="Times New Roman" w:cs="Times New Roman"/>
          <w:sz w:val="24"/>
          <w:szCs w:val="24"/>
        </w:rPr>
        <w:t xml:space="preserve"> Tipografia Fratelli </w:t>
      </w:r>
      <w:proofErr w:type="spellStart"/>
      <w:r w:rsidRPr="00573AF3">
        <w:rPr>
          <w:rFonts w:ascii="Times New Roman" w:hAnsi="Times New Roman" w:cs="Times New Roman"/>
          <w:sz w:val="24"/>
          <w:szCs w:val="24"/>
        </w:rPr>
        <w:t>Lobetti</w:t>
      </w:r>
      <w:proofErr w:type="spellEnd"/>
      <w:r w:rsidRPr="00573AF3">
        <w:rPr>
          <w:rFonts w:ascii="Times New Roman" w:hAnsi="Times New Roman" w:cs="Times New Roman"/>
          <w:sz w:val="24"/>
          <w:szCs w:val="24"/>
        </w:rPr>
        <w:t>-B</w:t>
      </w:r>
      <w:r>
        <w:rPr>
          <w:rFonts w:ascii="Times New Roman" w:hAnsi="Times New Roman" w:cs="Times New Roman"/>
          <w:sz w:val="24"/>
          <w:szCs w:val="24"/>
        </w:rPr>
        <w:t>odoni, 1870</w:t>
      </w:r>
      <w:r w:rsidRPr="00573AF3">
        <w:rPr>
          <w:rFonts w:ascii="Times New Roman" w:hAnsi="Times New Roman" w:cs="Times New Roman"/>
          <w:sz w:val="24"/>
          <w:szCs w:val="24"/>
        </w:rPr>
        <w:t>.</w:t>
      </w:r>
    </w:p>
  </w:footnote>
  <w:footnote w:id="26">
    <w:p w:rsidR="00A95A01" w:rsidRDefault="00A95A01" w:rsidP="00245400">
      <w:pPr>
        <w:pStyle w:val="Testonotaapidipagina"/>
        <w:spacing w:line="360" w:lineRule="auto"/>
      </w:pPr>
      <w:r w:rsidRPr="003B5524">
        <w:rPr>
          <w:rStyle w:val="Rimandonotaapidipagina"/>
          <w:rFonts w:ascii="Times New Roman" w:hAnsi="Times New Roman" w:cs="Times New Roman"/>
          <w:sz w:val="24"/>
          <w:szCs w:val="24"/>
        </w:rPr>
        <w:footnoteRef/>
      </w:r>
      <w:r w:rsidRPr="003B5524">
        <w:rPr>
          <w:rFonts w:ascii="Times New Roman" w:hAnsi="Times New Roman" w:cs="Times New Roman"/>
          <w:sz w:val="24"/>
          <w:szCs w:val="24"/>
        </w:rPr>
        <w:t xml:space="preserve"> C.M. 26 luglio 1911, n. 36</w:t>
      </w:r>
      <w:r>
        <w:t>.</w:t>
      </w:r>
    </w:p>
  </w:footnote>
  <w:footnote w:id="27">
    <w:p w:rsidR="00A95A01" w:rsidRPr="00573AF3" w:rsidRDefault="00A95A01" w:rsidP="00245400">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573AF3">
        <w:rPr>
          <w:rFonts w:ascii="Times New Roman" w:hAnsi="Times New Roman" w:cs="Times New Roman"/>
          <w:sz w:val="24"/>
          <w:szCs w:val="24"/>
        </w:rPr>
        <w:t>Come si è visto, le biblioteche scolastiche e popolari sono sempre state accorpate, fin dall’Ottocento,  nella dicitura, come nel servizio.</w:t>
      </w:r>
    </w:p>
  </w:footnote>
  <w:footnote w:id="28">
    <w:p w:rsidR="00A95A01" w:rsidRPr="00573AF3" w:rsidRDefault="00A95A01" w:rsidP="005F2CAD">
      <w:pPr>
        <w:pStyle w:val="Testonotaapidipagina"/>
        <w:spacing w:line="360" w:lineRule="auto"/>
        <w:jc w:val="both"/>
        <w:rPr>
          <w:rFonts w:ascii="Times New Roman" w:hAnsi="Times New Roman" w:cs="Times New Roman"/>
          <w:sz w:val="24"/>
          <w:szCs w:val="24"/>
        </w:rPr>
      </w:pPr>
      <w:r>
        <w:rPr>
          <w:rStyle w:val="Rimandonotaapidipagina"/>
        </w:rPr>
        <w:footnoteRef/>
      </w:r>
      <w:r w:rsidRPr="009F5DF2">
        <w:rPr>
          <w:rFonts w:ascii="Times New Roman" w:hAnsi="Times New Roman" w:cs="Times New Roman"/>
          <w:smallCaps/>
          <w:sz w:val="24"/>
          <w:szCs w:val="24"/>
        </w:rPr>
        <w:t>Massimo Fiore</w:t>
      </w:r>
      <w:r w:rsidRPr="00573AF3">
        <w:rPr>
          <w:rFonts w:ascii="Times New Roman" w:hAnsi="Times New Roman" w:cs="Times New Roman"/>
          <w:i/>
          <w:sz w:val="24"/>
          <w:szCs w:val="24"/>
        </w:rPr>
        <w:t>, La storia delle biblioteche scolastiche in Italia</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dall’unità ai giorni nostri</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Analisi storico-normativa delle leggi</w:t>
      </w:r>
      <w:r w:rsidRPr="00573AF3">
        <w:rPr>
          <w:rFonts w:ascii="Times New Roman" w:hAnsi="Times New Roman" w:cs="Times New Roman"/>
          <w:sz w:val="24"/>
          <w:szCs w:val="24"/>
        </w:rPr>
        <w:t xml:space="preserve"> </w:t>
      </w:r>
      <w:r w:rsidRPr="00573AF3">
        <w:rPr>
          <w:rFonts w:ascii="Times New Roman" w:hAnsi="Times New Roman" w:cs="Times New Roman"/>
          <w:i/>
          <w:sz w:val="24"/>
          <w:szCs w:val="24"/>
        </w:rPr>
        <w:t>sulle biblioteche scolastiche italiane</w:t>
      </w:r>
      <w:r w:rsidRPr="00573AF3">
        <w:rPr>
          <w:rFonts w:ascii="Times New Roman" w:hAnsi="Times New Roman" w:cs="Times New Roman"/>
          <w:sz w:val="24"/>
          <w:szCs w:val="24"/>
        </w:rPr>
        <w:t>, Verona</w:t>
      </w:r>
      <w:r>
        <w:rPr>
          <w:rFonts w:ascii="Times New Roman" w:hAnsi="Times New Roman" w:cs="Times New Roman"/>
        </w:rPr>
        <w:t xml:space="preserve">, </w:t>
      </w:r>
      <w:proofErr w:type="spellStart"/>
      <w:r>
        <w:rPr>
          <w:rFonts w:ascii="Times New Roman" w:hAnsi="Times New Roman" w:cs="Times New Roman"/>
          <w:sz w:val="24"/>
          <w:szCs w:val="24"/>
        </w:rPr>
        <w:t>s.n</w:t>
      </w:r>
      <w:proofErr w:type="spellEnd"/>
      <w:r>
        <w:rPr>
          <w:rFonts w:ascii="Times New Roman" w:hAnsi="Times New Roman" w:cs="Times New Roman"/>
          <w:sz w:val="24"/>
          <w:szCs w:val="24"/>
        </w:rPr>
        <w:t>, 2005</w:t>
      </w:r>
      <w:r w:rsidRPr="00573AF3">
        <w:rPr>
          <w:rFonts w:ascii="Times New Roman" w:hAnsi="Times New Roman" w:cs="Times New Roman"/>
          <w:sz w:val="24"/>
          <w:szCs w:val="24"/>
        </w:rPr>
        <w:t>.</w:t>
      </w:r>
    </w:p>
  </w:footnote>
  <w:footnote w:id="29">
    <w:p w:rsidR="00A95A01" w:rsidRPr="00573AF3" w:rsidRDefault="00A95A01" w:rsidP="00144A2D">
      <w:pPr>
        <w:pStyle w:val="Testonotaapidipagina"/>
        <w:spacing w:line="360" w:lineRule="auto"/>
        <w:jc w:val="both"/>
        <w:rPr>
          <w:rFonts w:ascii="Times New Roman" w:hAnsi="Times New Roman" w:cs="Times New Roman"/>
          <w:sz w:val="24"/>
          <w:szCs w:val="24"/>
        </w:rPr>
      </w:pPr>
      <w:r>
        <w:rPr>
          <w:rStyle w:val="Rimandonotaapidipagina"/>
        </w:rPr>
        <w:footnoteRef/>
      </w:r>
      <w:r w:rsidRPr="00C93282">
        <w:rPr>
          <w:rFonts w:ascii="Times New Roman" w:hAnsi="Times New Roman" w:cs="Times New Roman"/>
          <w:smallCaps/>
          <w:sz w:val="24"/>
          <w:szCs w:val="24"/>
        </w:rPr>
        <w:t xml:space="preserve">M. </w:t>
      </w:r>
      <w:proofErr w:type="spellStart"/>
      <w:r w:rsidRPr="00C93282">
        <w:rPr>
          <w:rFonts w:ascii="Times New Roman" w:hAnsi="Times New Roman" w:cs="Times New Roman"/>
          <w:smallCaps/>
          <w:sz w:val="24"/>
          <w:szCs w:val="24"/>
        </w:rPr>
        <w:t>Laeng</w:t>
      </w:r>
      <w:proofErr w:type="spellEnd"/>
      <w:r w:rsidRPr="006B7010">
        <w:rPr>
          <w:rFonts w:ascii="Times New Roman" w:hAnsi="Times New Roman" w:cs="Times New Roman"/>
          <w:i/>
          <w:sz w:val="24"/>
          <w:szCs w:val="24"/>
        </w:rPr>
        <w:t xml:space="preserve">, </w:t>
      </w:r>
      <w:r w:rsidRPr="00142AC4">
        <w:rPr>
          <w:rFonts w:ascii="Times New Roman" w:hAnsi="Times New Roman" w:cs="Times New Roman"/>
          <w:i/>
          <w:sz w:val="24"/>
          <w:szCs w:val="24"/>
        </w:rPr>
        <w:t>Premessa</w:t>
      </w:r>
      <w:r w:rsidRPr="00573AF3">
        <w:rPr>
          <w:rFonts w:ascii="Times New Roman" w:hAnsi="Times New Roman" w:cs="Times New Roman"/>
          <w:sz w:val="24"/>
          <w:szCs w:val="24"/>
        </w:rPr>
        <w:t xml:space="preserve">, in </w:t>
      </w:r>
      <w:r w:rsidRPr="006B7010">
        <w:rPr>
          <w:rFonts w:ascii="Times New Roman" w:hAnsi="Times New Roman" w:cs="Times New Roman"/>
          <w:sz w:val="24"/>
          <w:szCs w:val="24"/>
        </w:rPr>
        <w:t>MPI-Ufficio Studi e programmazione</w:t>
      </w:r>
      <w:r w:rsidRPr="00573AF3">
        <w:rPr>
          <w:rFonts w:ascii="Times New Roman" w:hAnsi="Times New Roman" w:cs="Times New Roman"/>
          <w:sz w:val="24"/>
          <w:szCs w:val="24"/>
        </w:rPr>
        <w:t xml:space="preserve">, </w:t>
      </w:r>
      <w:r w:rsidRPr="006B7010">
        <w:rPr>
          <w:rFonts w:ascii="Times New Roman" w:hAnsi="Times New Roman" w:cs="Times New Roman"/>
          <w:i/>
          <w:sz w:val="24"/>
          <w:szCs w:val="24"/>
        </w:rPr>
        <w:t>Indagine sulle biblioteche</w:t>
      </w:r>
      <w:r w:rsidRPr="00573AF3">
        <w:rPr>
          <w:rFonts w:ascii="Times New Roman" w:hAnsi="Times New Roman" w:cs="Times New Roman"/>
          <w:sz w:val="24"/>
          <w:szCs w:val="24"/>
        </w:rPr>
        <w:t xml:space="preserve"> </w:t>
      </w:r>
      <w:r w:rsidRPr="006B7010">
        <w:rPr>
          <w:rFonts w:ascii="Times New Roman" w:hAnsi="Times New Roman" w:cs="Times New Roman"/>
          <w:i/>
          <w:sz w:val="24"/>
          <w:szCs w:val="24"/>
        </w:rPr>
        <w:t>scolastiche</w:t>
      </w:r>
      <w:r>
        <w:rPr>
          <w:rFonts w:ascii="Times New Roman" w:hAnsi="Times New Roman" w:cs="Times New Roman"/>
          <w:sz w:val="24"/>
          <w:szCs w:val="24"/>
        </w:rPr>
        <w:t>, «La documentazione educativa»</w:t>
      </w:r>
      <w:r w:rsidRPr="00573AF3">
        <w:rPr>
          <w:rFonts w:ascii="Times New Roman" w:hAnsi="Times New Roman" w:cs="Times New Roman"/>
          <w:sz w:val="24"/>
          <w:szCs w:val="24"/>
        </w:rPr>
        <w:t xml:space="preserve"> , n. 5, Istituto dell’Enciclopedia Italiana, Roma, 1982,</w:t>
      </w:r>
      <w:r>
        <w:rPr>
          <w:rFonts w:ascii="Times New Roman" w:hAnsi="Times New Roman" w:cs="Times New Roman"/>
        </w:rPr>
        <w:t xml:space="preserve"> </w:t>
      </w:r>
      <w:r w:rsidRPr="00573AF3">
        <w:rPr>
          <w:rFonts w:ascii="Times New Roman" w:hAnsi="Times New Roman" w:cs="Times New Roman"/>
          <w:sz w:val="24"/>
          <w:szCs w:val="24"/>
        </w:rPr>
        <w:t>pp. 9-10.</w:t>
      </w:r>
    </w:p>
  </w:footnote>
  <w:footnote w:id="30">
    <w:p w:rsidR="00A95A01" w:rsidRPr="00571567" w:rsidRDefault="00A95A01" w:rsidP="008266D3">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571567">
        <w:rPr>
          <w:rFonts w:ascii="Times New Roman" w:hAnsi="Times New Roman" w:cs="Times New Roman"/>
          <w:sz w:val="24"/>
          <w:szCs w:val="24"/>
        </w:rPr>
        <w:t xml:space="preserve">RICA: Regole Italiane di Catalogazione per Autore; ISBD: Standard Internazionale di Descrizione Bibliografica; CDD: Classificazione Decimale </w:t>
      </w:r>
      <w:proofErr w:type="spellStart"/>
      <w:r w:rsidRPr="00571567">
        <w:rPr>
          <w:rFonts w:ascii="Times New Roman" w:hAnsi="Times New Roman" w:cs="Times New Roman"/>
          <w:sz w:val="24"/>
          <w:szCs w:val="24"/>
        </w:rPr>
        <w:t>Dewey</w:t>
      </w:r>
      <w:proofErr w:type="spellEnd"/>
      <w:r w:rsidRPr="00571567">
        <w:rPr>
          <w:rFonts w:ascii="Times New Roman" w:hAnsi="Times New Roman" w:cs="Times New Roman"/>
          <w:sz w:val="24"/>
          <w:szCs w:val="24"/>
        </w:rPr>
        <w:t>.</w:t>
      </w:r>
    </w:p>
  </w:footnote>
  <w:footnote w:id="31">
    <w:p w:rsidR="00A95A01" w:rsidRPr="00571567" w:rsidRDefault="00A95A01" w:rsidP="0013492E">
      <w:pPr>
        <w:pStyle w:val="Testonotaapidipagina"/>
        <w:spacing w:line="360" w:lineRule="auto"/>
        <w:jc w:val="both"/>
        <w:rPr>
          <w:rFonts w:ascii="Times New Roman" w:hAnsi="Times New Roman" w:cs="Times New Roman"/>
          <w:sz w:val="24"/>
          <w:szCs w:val="24"/>
        </w:rPr>
      </w:pPr>
      <w:r w:rsidRPr="00571567">
        <w:rPr>
          <w:rStyle w:val="Rimandonotaapidipagina"/>
          <w:sz w:val="24"/>
          <w:szCs w:val="24"/>
        </w:rPr>
        <w:footnoteRef/>
      </w:r>
      <w:r w:rsidRPr="00571567">
        <w:rPr>
          <w:sz w:val="24"/>
          <w:szCs w:val="24"/>
        </w:rPr>
        <w:t xml:space="preserve"> </w:t>
      </w:r>
      <w:r w:rsidRPr="00571567">
        <w:rPr>
          <w:rFonts w:ascii="Times New Roman" w:hAnsi="Times New Roman" w:cs="Times New Roman"/>
          <w:sz w:val="24"/>
          <w:szCs w:val="24"/>
        </w:rPr>
        <w:t xml:space="preserve">Il piano d'azione </w:t>
      </w:r>
      <w:proofErr w:type="spellStart"/>
      <w:r w:rsidRPr="006B7010">
        <w:rPr>
          <w:rFonts w:ascii="Times New Roman" w:hAnsi="Times New Roman" w:cs="Times New Roman"/>
          <w:i/>
          <w:sz w:val="24"/>
          <w:szCs w:val="24"/>
        </w:rPr>
        <w:t>eEurope</w:t>
      </w:r>
      <w:proofErr w:type="spellEnd"/>
      <w:r w:rsidRPr="006B7010">
        <w:rPr>
          <w:rFonts w:ascii="Times New Roman" w:hAnsi="Times New Roman" w:cs="Times New Roman"/>
          <w:i/>
          <w:sz w:val="24"/>
          <w:szCs w:val="24"/>
        </w:rPr>
        <w:t xml:space="preserve"> 2005</w:t>
      </w:r>
      <w:r w:rsidRPr="00571567">
        <w:rPr>
          <w:rFonts w:ascii="Times New Roman" w:hAnsi="Times New Roman" w:cs="Times New Roman"/>
          <w:sz w:val="24"/>
          <w:szCs w:val="24"/>
        </w:rPr>
        <w:t xml:space="preserve"> ha succ</w:t>
      </w:r>
      <w:r>
        <w:rPr>
          <w:rFonts w:ascii="Times New Roman" w:hAnsi="Times New Roman" w:cs="Times New Roman"/>
          <w:sz w:val="24"/>
          <w:szCs w:val="24"/>
        </w:rPr>
        <w:t>esso il piano d'azione del 2002. Si</w:t>
      </w:r>
      <w:r w:rsidRPr="00571567">
        <w:rPr>
          <w:rFonts w:ascii="Times New Roman" w:hAnsi="Times New Roman" w:cs="Times New Roman"/>
          <w:sz w:val="24"/>
          <w:szCs w:val="24"/>
        </w:rPr>
        <w:t xml:space="preserve"> è concentrata principalmente sulla connettività Internet in Europa. Il nuovo piano d'azione, che è stata approvata dal Consiglio europeo di Siviglia nel giugno 2002, ha lo scopo di tradurre questa connettività in un aumento della produttività economica e il miglioramento della qualità e dell'accessibilità dei servizi per tutti i cittadini europei basati su un'infrastruttura a banda larga protetta a disposizione del maggior numero possibile di persone.</w:t>
      </w:r>
      <w:r w:rsidRPr="00571567">
        <w:rPr>
          <w:sz w:val="24"/>
          <w:szCs w:val="24"/>
        </w:rPr>
        <w:t xml:space="preserve"> </w:t>
      </w:r>
      <w:r w:rsidRPr="00571567">
        <w:rPr>
          <w:rFonts w:ascii="Times New Roman" w:hAnsi="Times New Roman" w:cs="Times New Roman"/>
          <w:sz w:val="24"/>
          <w:szCs w:val="24"/>
        </w:rPr>
        <w:t>Banda larga garantirà l'accesso ad alta velocità, e continuo a Internet. Vi è anche l'obiettivo generale di fornire l'accesso a tutti, al fine di combattere l</w:t>
      </w:r>
      <w:r>
        <w:rPr>
          <w:rFonts w:ascii="Times New Roman" w:hAnsi="Times New Roman" w:cs="Times New Roman"/>
          <w:sz w:val="24"/>
          <w:szCs w:val="24"/>
        </w:rPr>
        <w:t>'esclusione sociale, se è dovuta a particolari esigenze, o a</w:t>
      </w:r>
      <w:r w:rsidRPr="00571567">
        <w:rPr>
          <w:rFonts w:ascii="Times New Roman" w:hAnsi="Times New Roman" w:cs="Times New Roman"/>
          <w:sz w:val="24"/>
          <w:szCs w:val="24"/>
        </w:rPr>
        <w:t xml:space="preserve"> handicap,</w:t>
      </w:r>
      <w:r>
        <w:rPr>
          <w:rFonts w:ascii="Times New Roman" w:hAnsi="Times New Roman" w:cs="Times New Roman"/>
          <w:sz w:val="24"/>
          <w:szCs w:val="24"/>
        </w:rPr>
        <w:t xml:space="preserve"> all'età o a</w:t>
      </w:r>
      <w:r w:rsidRPr="00571567">
        <w:rPr>
          <w:rFonts w:ascii="Times New Roman" w:hAnsi="Times New Roman" w:cs="Times New Roman"/>
          <w:sz w:val="24"/>
          <w:szCs w:val="24"/>
        </w:rPr>
        <w:t xml:space="preserve"> malattia.</w:t>
      </w:r>
    </w:p>
  </w:footnote>
  <w:footnote w:id="32">
    <w:p w:rsidR="00A95A01" w:rsidRPr="00571567" w:rsidRDefault="00A95A01" w:rsidP="00E07DB5">
      <w:pPr>
        <w:pStyle w:val="Testonotaapidipagina"/>
        <w:spacing w:line="360" w:lineRule="auto"/>
        <w:jc w:val="both"/>
        <w:rPr>
          <w:rFonts w:ascii="Times New Roman" w:hAnsi="Times New Roman" w:cs="Times New Roman"/>
          <w:sz w:val="24"/>
          <w:szCs w:val="24"/>
        </w:rPr>
      </w:pPr>
      <w:r w:rsidRPr="00571567">
        <w:rPr>
          <w:rStyle w:val="Rimandonotaapidipagina"/>
          <w:sz w:val="24"/>
          <w:szCs w:val="24"/>
        </w:rPr>
        <w:footnoteRef/>
      </w:r>
      <w:r>
        <w:rPr>
          <w:rFonts w:ascii="Times New Roman" w:hAnsi="Times New Roman" w:cs="Times New Roman"/>
          <w:sz w:val="24"/>
          <w:szCs w:val="24"/>
        </w:rPr>
        <w:t>http://</w:t>
      </w:r>
      <w:hyperlink r:id="rId5" w:history="1">
        <w:r w:rsidRPr="00571567">
          <w:rPr>
            <w:rStyle w:val="Collegamentoipertestuale"/>
            <w:rFonts w:ascii="Times New Roman" w:hAnsi="Times New Roman" w:cs="Times New Roman"/>
            <w:sz w:val="24"/>
            <w:szCs w:val="24"/>
          </w:rPr>
          <w:t>www.istruzione.it/innovazione/progetti/allegati/prot3352_all.pdf</w:t>
        </w:r>
      </w:hyperlink>
      <w:r w:rsidRPr="00571567">
        <w:rPr>
          <w:rFonts w:ascii="Times New Roman" w:hAnsi="Times New Roman" w:cs="Times New Roman"/>
          <w:sz w:val="24"/>
          <w:szCs w:val="24"/>
        </w:rPr>
        <w:t>, ultima consultazione:</w:t>
      </w:r>
      <w:r>
        <w:rPr>
          <w:rFonts w:ascii="Times New Roman" w:hAnsi="Times New Roman" w:cs="Times New Roman"/>
          <w:sz w:val="24"/>
          <w:szCs w:val="24"/>
        </w:rPr>
        <w:t xml:space="preserve"> 10/07/2013.</w:t>
      </w:r>
    </w:p>
  </w:footnote>
  <w:footnote w:id="33">
    <w:p w:rsidR="00A95A01" w:rsidRPr="00571567" w:rsidRDefault="00A95A01" w:rsidP="00E07DB5">
      <w:pPr>
        <w:pStyle w:val="Testonotaapidipagina"/>
        <w:spacing w:line="360" w:lineRule="auto"/>
        <w:jc w:val="both"/>
        <w:rPr>
          <w:rFonts w:ascii="Times New Roman" w:hAnsi="Times New Roman" w:cs="Times New Roman"/>
          <w:sz w:val="24"/>
          <w:szCs w:val="24"/>
        </w:rPr>
      </w:pPr>
      <w:r w:rsidRPr="00571567">
        <w:rPr>
          <w:rStyle w:val="Rimandonotaapidipagina"/>
          <w:sz w:val="24"/>
          <w:szCs w:val="24"/>
        </w:rPr>
        <w:footnoteRef/>
      </w:r>
      <w:hyperlink r:id="rId6" w:history="1">
        <w:r w:rsidRPr="00766FD8">
          <w:rPr>
            <w:rStyle w:val="Collegamentoipertestuale"/>
            <w:rFonts w:ascii="Times New Roman" w:hAnsi="Times New Roman" w:cs="Times New Roman"/>
            <w:sz w:val="24"/>
            <w:szCs w:val="24"/>
          </w:rPr>
          <w:t>http://www.istruzione.it/innovazione/progetti/allegati/prot3352_all.pdf</w:t>
        </w:r>
      </w:hyperlink>
      <w:r>
        <w:rPr>
          <w:rFonts w:ascii="Times New Roman" w:hAnsi="Times New Roman" w:cs="Times New Roman"/>
          <w:sz w:val="24"/>
          <w:szCs w:val="24"/>
        </w:rPr>
        <w:t xml:space="preserve">, ultima </w:t>
      </w:r>
      <w:r w:rsidRPr="00571567">
        <w:rPr>
          <w:rFonts w:ascii="Times New Roman" w:hAnsi="Times New Roman" w:cs="Times New Roman"/>
          <w:sz w:val="24"/>
          <w:szCs w:val="24"/>
        </w:rPr>
        <w:t>consultazione</w:t>
      </w:r>
      <w:r>
        <w:rPr>
          <w:rFonts w:ascii="Times New Roman" w:hAnsi="Times New Roman" w:cs="Times New Roman"/>
          <w:sz w:val="24"/>
          <w:szCs w:val="24"/>
        </w:rPr>
        <w:t>: 10/07/2013.</w:t>
      </w:r>
    </w:p>
  </w:footnote>
  <w:footnote w:id="34">
    <w:p w:rsidR="00A95A01" w:rsidRDefault="00A95A01" w:rsidP="00956151">
      <w:pPr>
        <w:pStyle w:val="Testonotaapidipagina"/>
        <w:spacing w:line="360" w:lineRule="auto"/>
        <w:jc w:val="both"/>
      </w:pPr>
      <w:r>
        <w:rPr>
          <w:rStyle w:val="Rimandonotaapidipagina"/>
        </w:rPr>
        <w:footnoteRef/>
      </w:r>
      <w:r>
        <w:t xml:space="preserve"> </w:t>
      </w:r>
      <w:hyperlink r:id="rId7" w:history="1">
        <w:r w:rsidRPr="00741DAD">
          <w:rPr>
            <w:rStyle w:val="Collegamentoipertestuale"/>
            <w:rFonts w:ascii="Times New Roman" w:hAnsi="Times New Roman" w:cs="Times New Roman"/>
            <w:sz w:val="24"/>
            <w:szCs w:val="24"/>
          </w:rPr>
          <w:t>http://www.istruzione.it/innovazione/progetti/allegati/convenzione_caspur.pdf</w:t>
        </w:r>
      </w:hyperlink>
      <w:r>
        <w:rPr>
          <w:rFonts w:ascii="Times New Roman" w:hAnsi="Times New Roman" w:cs="Times New Roman"/>
          <w:sz w:val="24"/>
          <w:szCs w:val="24"/>
        </w:rPr>
        <w:t xml:space="preserve">, </w:t>
      </w:r>
      <w:r w:rsidRPr="00956151">
        <w:rPr>
          <w:rFonts w:ascii="Times New Roman" w:hAnsi="Times New Roman" w:cs="Times New Roman"/>
          <w:sz w:val="24"/>
          <w:szCs w:val="24"/>
        </w:rPr>
        <w:t>ultima consultazione:10/07/2013.</w:t>
      </w:r>
    </w:p>
  </w:footnote>
  <w:footnote w:id="35">
    <w:p w:rsidR="00A95A01" w:rsidRPr="00956151" w:rsidRDefault="00A95A01" w:rsidP="00956151">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hyperlink r:id="rId8" w:history="1">
        <w:r w:rsidRPr="00741DAD">
          <w:rPr>
            <w:rStyle w:val="Collegamentoipertestuale"/>
            <w:rFonts w:ascii="Times New Roman" w:hAnsi="Times New Roman" w:cs="Times New Roman"/>
            <w:sz w:val="24"/>
            <w:szCs w:val="24"/>
          </w:rPr>
          <w:t>http://www.istruzione.it/innovazione/progetti/allegati/convenzione_cilea.pdf</w:t>
        </w:r>
      </w:hyperlink>
      <w:r>
        <w:rPr>
          <w:rFonts w:ascii="Times New Roman" w:hAnsi="Times New Roman" w:cs="Times New Roman"/>
          <w:sz w:val="24"/>
          <w:szCs w:val="24"/>
        </w:rPr>
        <w:t xml:space="preserve">, </w:t>
      </w:r>
      <w:r w:rsidRPr="00956151">
        <w:rPr>
          <w:rFonts w:ascii="Times New Roman" w:hAnsi="Times New Roman" w:cs="Times New Roman"/>
          <w:sz w:val="24"/>
          <w:szCs w:val="24"/>
        </w:rPr>
        <w:t>ultima consultazione: 10/07/2013.</w:t>
      </w:r>
    </w:p>
  </w:footnote>
  <w:footnote w:id="36">
    <w:p w:rsidR="00A95A01" w:rsidRDefault="00A95A01" w:rsidP="00956151">
      <w:pPr>
        <w:pStyle w:val="Testonotaapidipagina"/>
        <w:jc w:val="both"/>
      </w:pPr>
      <w:r>
        <w:rPr>
          <w:rStyle w:val="Rimandonotaapidipagina"/>
        </w:rPr>
        <w:footnoteRef/>
      </w:r>
      <w:r>
        <w:t xml:space="preserve"> </w:t>
      </w:r>
      <w:hyperlink r:id="rId9" w:history="1">
        <w:r w:rsidRPr="00741DAD">
          <w:rPr>
            <w:rStyle w:val="Collegamentoipertestuale"/>
            <w:rFonts w:ascii="Times New Roman" w:hAnsi="Times New Roman" w:cs="Times New Roman"/>
            <w:sz w:val="24"/>
            <w:szCs w:val="24"/>
          </w:rPr>
          <w:t>http://www.istruzione.it/innovazione/progetti/allegati/convenzione_cineca.pdf</w:t>
        </w:r>
      </w:hyperlink>
      <w:r>
        <w:rPr>
          <w:rFonts w:ascii="Times New Roman" w:hAnsi="Times New Roman" w:cs="Times New Roman"/>
          <w:sz w:val="24"/>
          <w:szCs w:val="24"/>
        </w:rPr>
        <w:t xml:space="preserve">, </w:t>
      </w:r>
      <w:r w:rsidRPr="00956151">
        <w:rPr>
          <w:rFonts w:ascii="Times New Roman" w:hAnsi="Times New Roman" w:cs="Times New Roman"/>
          <w:sz w:val="24"/>
          <w:szCs w:val="24"/>
        </w:rPr>
        <w:t>ultima consultazione: 10/07/2013</w:t>
      </w:r>
      <w:r w:rsidRPr="00956151">
        <w:t>.</w:t>
      </w:r>
    </w:p>
  </w:footnote>
  <w:footnote w:id="37">
    <w:p w:rsidR="00A95A01" w:rsidRPr="009D5844" w:rsidRDefault="00A95A01" w:rsidP="009D5844">
      <w:pPr>
        <w:pStyle w:val="Testonotaapidipagina"/>
        <w:spacing w:line="360" w:lineRule="auto"/>
        <w:jc w:val="both"/>
        <w:rPr>
          <w:rFonts w:ascii="Times New Roman" w:hAnsi="Times New Roman" w:cs="Times New Roman"/>
          <w:sz w:val="24"/>
          <w:szCs w:val="24"/>
        </w:rPr>
      </w:pPr>
      <w:r w:rsidRPr="00571567">
        <w:rPr>
          <w:rStyle w:val="Rimandonotaapidipagina"/>
          <w:sz w:val="24"/>
          <w:szCs w:val="24"/>
        </w:rPr>
        <w:footnoteRef/>
      </w:r>
      <w:r>
        <w:rPr>
          <w:sz w:val="24"/>
          <w:szCs w:val="24"/>
        </w:rPr>
        <w:t xml:space="preserve"> </w:t>
      </w:r>
      <w:hyperlink r:id="rId10" w:history="1">
        <w:r w:rsidRPr="00E40005">
          <w:rPr>
            <w:rStyle w:val="Collegamentoipertestuale"/>
            <w:rFonts w:ascii="Times New Roman" w:hAnsi="Times New Roman" w:cs="Times New Roman"/>
            <w:sz w:val="24"/>
            <w:szCs w:val="24"/>
          </w:rPr>
          <w:t>http://www.imss.fi.it/milleanni/cronologia/biografie/volta</w:t>
        </w:r>
        <w:r w:rsidRPr="00E40005">
          <w:rPr>
            <w:rStyle w:val="Collegamentoipertestuale"/>
            <w:sz w:val="24"/>
            <w:szCs w:val="24"/>
          </w:rPr>
          <w:t>.html</w:t>
        </w:r>
      </w:hyperlink>
      <w:r>
        <w:rPr>
          <w:sz w:val="24"/>
          <w:szCs w:val="24"/>
        </w:rPr>
        <w:t xml:space="preserve">, </w:t>
      </w:r>
      <w:r w:rsidRPr="009D5844">
        <w:rPr>
          <w:rFonts w:ascii="Times New Roman" w:hAnsi="Times New Roman" w:cs="Times New Roman"/>
          <w:sz w:val="24"/>
          <w:szCs w:val="24"/>
        </w:rPr>
        <w:t>ultima consultazione</w:t>
      </w:r>
      <w:r>
        <w:rPr>
          <w:rFonts w:ascii="Times New Roman" w:hAnsi="Times New Roman" w:cs="Times New Roman"/>
          <w:sz w:val="24"/>
          <w:szCs w:val="24"/>
        </w:rPr>
        <w:t>: 10/07/2013.</w:t>
      </w:r>
    </w:p>
  </w:footnote>
  <w:footnote w:id="38">
    <w:p w:rsidR="00A95A01" w:rsidRPr="00571567" w:rsidRDefault="00A95A01" w:rsidP="008D6188">
      <w:pPr>
        <w:pStyle w:val="Testonotaapidipagina"/>
        <w:spacing w:line="360" w:lineRule="auto"/>
        <w:jc w:val="both"/>
        <w:rPr>
          <w:rFonts w:ascii="Times New Roman" w:hAnsi="Times New Roman" w:cs="Times New Roman"/>
          <w:sz w:val="24"/>
          <w:szCs w:val="24"/>
        </w:rPr>
      </w:pPr>
      <w:r w:rsidRPr="00571567">
        <w:rPr>
          <w:rStyle w:val="Rimandonotaapidipagina"/>
          <w:rFonts w:ascii="Times New Roman" w:hAnsi="Times New Roman" w:cs="Times New Roman"/>
          <w:sz w:val="24"/>
          <w:szCs w:val="24"/>
        </w:rPr>
        <w:footnoteRef/>
      </w:r>
      <w:r w:rsidRPr="00571567">
        <w:rPr>
          <w:rFonts w:ascii="Times New Roman" w:hAnsi="Times New Roman" w:cs="Times New Roman"/>
          <w:sz w:val="24"/>
          <w:szCs w:val="24"/>
        </w:rPr>
        <w:t xml:space="preserve">   L'edificio sorse nel XVII secolo per volontà dell'ordine dei </w:t>
      </w:r>
      <w:proofErr w:type="spellStart"/>
      <w:r w:rsidRPr="00571567">
        <w:rPr>
          <w:rFonts w:ascii="Times New Roman" w:hAnsi="Times New Roman" w:cs="Times New Roman"/>
          <w:sz w:val="24"/>
          <w:szCs w:val="24"/>
        </w:rPr>
        <w:t>Complateari</w:t>
      </w:r>
      <w:proofErr w:type="spellEnd"/>
      <w:r w:rsidRPr="00571567">
        <w:rPr>
          <w:rFonts w:ascii="Times New Roman" w:hAnsi="Times New Roman" w:cs="Times New Roman"/>
          <w:sz w:val="24"/>
          <w:szCs w:val="24"/>
        </w:rPr>
        <w:t>. Nel 1645 la chiesa venne ceduta agli Agostiniani riformati di Santa Maria del Colorito di Morano, che promossero un rimaneggiamento del tempio e la costruzione di un monastero. In seguito, abolito l'ordine, riformato da Benedetto XIV, il complesso fu destinato, per volere di Maria Amalia di Sassonia (moglie di Carlo III di Borbone), ad ospitare un ritiro di sole donne. In seguito divenne un ospedale per le prostitute.</w:t>
      </w:r>
    </w:p>
  </w:footnote>
  <w:footnote w:id="39">
    <w:p w:rsidR="00A95A01" w:rsidRPr="00571567" w:rsidRDefault="00A95A01" w:rsidP="008C55EE">
      <w:pPr>
        <w:pStyle w:val="Testonotaapidipagina"/>
        <w:spacing w:line="360" w:lineRule="auto"/>
        <w:jc w:val="both"/>
        <w:rPr>
          <w:rFonts w:ascii="Times New Roman" w:hAnsi="Times New Roman" w:cs="Times New Roman"/>
          <w:sz w:val="24"/>
          <w:szCs w:val="24"/>
        </w:rPr>
      </w:pPr>
      <w:r w:rsidRPr="00571567">
        <w:rPr>
          <w:rStyle w:val="Rimandonotaapidipagina"/>
          <w:rFonts w:ascii="Times New Roman" w:hAnsi="Times New Roman" w:cs="Times New Roman"/>
          <w:sz w:val="24"/>
          <w:szCs w:val="24"/>
        </w:rPr>
        <w:footnoteRef/>
      </w:r>
      <w:r w:rsidRPr="00571567">
        <w:rPr>
          <w:rFonts w:ascii="Times New Roman" w:hAnsi="Times New Roman" w:cs="Times New Roman"/>
          <w:sz w:val="24"/>
          <w:szCs w:val="24"/>
        </w:rPr>
        <w:t xml:space="preserve"> Realizzato nel 1826, su forte impulso dell'allora console inglese di Napoli Sir Henry </w:t>
      </w:r>
      <w:proofErr w:type="spellStart"/>
      <w:r w:rsidRPr="00571567">
        <w:rPr>
          <w:rFonts w:ascii="Times New Roman" w:hAnsi="Times New Roman" w:cs="Times New Roman"/>
          <w:sz w:val="24"/>
          <w:szCs w:val="24"/>
        </w:rPr>
        <w:t>Lushington</w:t>
      </w:r>
      <w:proofErr w:type="spellEnd"/>
      <w:r w:rsidRPr="00571567">
        <w:rPr>
          <w:rFonts w:ascii="Times New Roman" w:hAnsi="Times New Roman" w:cs="Times New Roman"/>
          <w:sz w:val="24"/>
          <w:szCs w:val="24"/>
        </w:rPr>
        <w:t xml:space="preserve"> e della consistente comunità britannica napoletana, nel Borgo Sant'Antonio Abate a piazza Santa Maria della Fede, nel giardino alquanto discosto dai Cimiteri cittadini.</w:t>
      </w:r>
      <w:r w:rsidRPr="00100D3B">
        <w:t xml:space="preserve"> </w:t>
      </w:r>
      <w:r>
        <w:rPr>
          <w:rFonts w:ascii="Times New Roman" w:hAnsi="Times New Roman" w:cs="Times New Roman"/>
          <w:sz w:val="24"/>
          <w:szCs w:val="24"/>
        </w:rPr>
        <w:t xml:space="preserve"> </w:t>
      </w:r>
      <w:r w:rsidRPr="00571567">
        <w:rPr>
          <w:rFonts w:ascii="Times New Roman" w:hAnsi="Times New Roman" w:cs="Times New Roman"/>
          <w:sz w:val="24"/>
          <w:szCs w:val="24"/>
        </w:rPr>
        <w:t>Successivamente ampliato (1852) è stato poi chiuso nel 1893 quando la zona è stata interessata dallo sviluppo urbanistico del Risanamento e sostituito dal nuovo Cimitero Inglese alla Doganella, questo adiacente al Cimitero di Santa Maria del Pianto.</w:t>
      </w:r>
    </w:p>
    <w:p w:rsidR="00A95A01" w:rsidRPr="00571567" w:rsidRDefault="00A95A01" w:rsidP="008C55EE">
      <w:pPr>
        <w:pStyle w:val="Testonotaapidipagina"/>
        <w:spacing w:line="360" w:lineRule="auto"/>
        <w:jc w:val="both"/>
        <w:rPr>
          <w:rFonts w:ascii="Times New Roman" w:hAnsi="Times New Roman" w:cs="Times New Roman"/>
          <w:sz w:val="24"/>
          <w:szCs w:val="24"/>
        </w:rPr>
      </w:pPr>
      <w:r w:rsidRPr="00571567">
        <w:rPr>
          <w:rFonts w:ascii="Times New Roman" w:hAnsi="Times New Roman" w:cs="Times New Roman"/>
          <w:sz w:val="24"/>
          <w:szCs w:val="24"/>
        </w:rPr>
        <w:t>Nel 1980 l'area è stata rilevata dal Comune ed ad</w:t>
      </w:r>
      <w:r>
        <w:rPr>
          <w:rFonts w:ascii="Times New Roman" w:hAnsi="Times New Roman" w:cs="Times New Roman"/>
          <w:sz w:val="24"/>
          <w:szCs w:val="24"/>
        </w:rPr>
        <w:t xml:space="preserve">attata a giardino pubblico. </w:t>
      </w:r>
      <w:r w:rsidRPr="00571567">
        <w:rPr>
          <w:rFonts w:ascii="Times New Roman" w:hAnsi="Times New Roman" w:cs="Times New Roman"/>
          <w:sz w:val="24"/>
          <w:szCs w:val="24"/>
        </w:rPr>
        <w:t>Il parco, molto curato, è stato liberato da tutte le tombe e completamente rifatto nei viali; tuttavia presenta ancora diversi monumenti funebri part</w:t>
      </w:r>
      <w:r>
        <w:rPr>
          <w:rFonts w:ascii="Times New Roman" w:hAnsi="Times New Roman" w:cs="Times New Roman"/>
          <w:sz w:val="24"/>
          <w:szCs w:val="24"/>
        </w:rPr>
        <w:t>icolarmente interessanti.</w:t>
      </w:r>
      <w:r w:rsidRPr="00100D3B">
        <w:t xml:space="preserve"> </w:t>
      </w:r>
      <w:r w:rsidRPr="00100D3B">
        <w:rPr>
          <w:rFonts w:ascii="Times New Roman" w:hAnsi="Times New Roman" w:cs="Times New Roman"/>
          <w:sz w:val="24"/>
          <w:szCs w:val="24"/>
        </w:rPr>
        <w:t xml:space="preserve">Per un maggior approfondimento si veda </w:t>
      </w:r>
      <w:r w:rsidRPr="00482926">
        <w:rPr>
          <w:rFonts w:ascii="Times New Roman" w:hAnsi="Times New Roman" w:cs="Times New Roman"/>
          <w:smallCaps/>
          <w:sz w:val="24"/>
          <w:szCs w:val="24"/>
        </w:rPr>
        <w:t>Giancarlo Alisio</w:t>
      </w:r>
      <w:r w:rsidRPr="00100D3B">
        <w:rPr>
          <w:rFonts w:ascii="Times New Roman" w:hAnsi="Times New Roman" w:cs="Times New Roman"/>
          <w:sz w:val="24"/>
          <w:szCs w:val="24"/>
        </w:rPr>
        <w:t xml:space="preserve">, </w:t>
      </w:r>
      <w:r w:rsidRPr="00100D3B">
        <w:rPr>
          <w:rFonts w:ascii="Times New Roman" w:hAnsi="Times New Roman" w:cs="Times New Roman"/>
          <w:i/>
          <w:sz w:val="24"/>
          <w:szCs w:val="24"/>
        </w:rPr>
        <w:t>Il Cimitero degli Inglesi</w:t>
      </w:r>
      <w:r w:rsidRPr="00100D3B">
        <w:rPr>
          <w:rFonts w:ascii="Times New Roman" w:hAnsi="Times New Roman" w:cs="Times New Roman"/>
          <w:sz w:val="24"/>
          <w:szCs w:val="24"/>
        </w:rPr>
        <w:t>, Napoli, 1993.</w:t>
      </w:r>
    </w:p>
  </w:footnote>
  <w:footnote w:id="40">
    <w:p w:rsidR="00A95A01" w:rsidRPr="00571567" w:rsidRDefault="00A95A01" w:rsidP="008C55EE">
      <w:pPr>
        <w:pStyle w:val="Testonotaapidipagina"/>
        <w:spacing w:line="360" w:lineRule="auto"/>
        <w:jc w:val="both"/>
        <w:rPr>
          <w:rFonts w:ascii="Times New Roman" w:hAnsi="Times New Roman" w:cs="Times New Roman"/>
          <w:sz w:val="24"/>
          <w:szCs w:val="24"/>
        </w:rPr>
      </w:pPr>
      <w:r w:rsidRPr="00571567">
        <w:rPr>
          <w:rStyle w:val="Rimandonotaapidipagina"/>
          <w:rFonts w:ascii="Times New Roman" w:hAnsi="Times New Roman" w:cs="Times New Roman"/>
          <w:sz w:val="24"/>
          <w:szCs w:val="24"/>
        </w:rPr>
        <w:footnoteRef/>
      </w:r>
      <w:r w:rsidRPr="00571567">
        <w:rPr>
          <w:rFonts w:ascii="Times New Roman" w:hAnsi="Times New Roman" w:cs="Times New Roman"/>
          <w:sz w:val="24"/>
          <w:szCs w:val="24"/>
        </w:rPr>
        <w:t xml:space="preserve"> Nel 1811, il convento fu concesso al “Real Albergo dei Poveri”, e vi furono accolte le sciagurate sottratte alla prostituzione, malate di sifilide e di altre malattie contagiose. Si decise di utilizzare il convento di Santa Maria la Fede, per tale scopo, in quanto l’altro Ospedale di S. Francesco, affollatissimo, non era più capace di accoglierle. Costituì un mezzo per contrastare la prostituzione. Il sistema adoperato era il seguente: gli ispettori di Polizia vigilavano attentamente i luoghi di prostituzione e tre volte al mese sottoponevano le donne ad un controllo medico. Le fanciulle infette venivano poi mandate all’Ospedale dove venivano accolte e curate.</w:t>
      </w:r>
    </w:p>
    <w:p w:rsidR="00A95A01" w:rsidRPr="00571567" w:rsidRDefault="00A95A01" w:rsidP="008C55EE">
      <w:pPr>
        <w:pStyle w:val="Testonotaapidipagina"/>
        <w:spacing w:line="360" w:lineRule="auto"/>
        <w:jc w:val="both"/>
        <w:rPr>
          <w:sz w:val="24"/>
          <w:szCs w:val="24"/>
        </w:rPr>
      </w:pPr>
      <w:r w:rsidRPr="00571567">
        <w:rPr>
          <w:rFonts w:ascii="Times New Roman" w:hAnsi="Times New Roman" w:cs="Times New Roman"/>
          <w:sz w:val="24"/>
          <w:szCs w:val="24"/>
        </w:rPr>
        <w:t xml:space="preserve">L’edificio non accoglieva  soltanto le meretrici infette da sifilide, ma anche le mendicanti, ritenute degne di castigo e quindi di recupero. Sottoposte a regole speciali, sotto la custodia di alcune religiose, si occupavano di lavori femminili. Si veda: </w:t>
      </w:r>
      <w:r w:rsidRPr="009D5844">
        <w:rPr>
          <w:rFonts w:ascii="Times New Roman" w:hAnsi="Times New Roman" w:cs="Times New Roman"/>
          <w:i/>
          <w:sz w:val="24"/>
          <w:szCs w:val="24"/>
        </w:rPr>
        <w:t>Annali civili del</w:t>
      </w:r>
      <w:r w:rsidRPr="00571567">
        <w:rPr>
          <w:rFonts w:ascii="Times New Roman" w:hAnsi="Times New Roman" w:cs="Times New Roman"/>
          <w:sz w:val="24"/>
          <w:szCs w:val="24"/>
        </w:rPr>
        <w:t xml:space="preserve"> </w:t>
      </w:r>
      <w:r w:rsidRPr="009D5844">
        <w:rPr>
          <w:rFonts w:ascii="Times New Roman" w:hAnsi="Times New Roman" w:cs="Times New Roman"/>
          <w:i/>
          <w:sz w:val="24"/>
          <w:szCs w:val="24"/>
        </w:rPr>
        <w:t xml:space="preserve">Regno delle due </w:t>
      </w:r>
      <w:proofErr w:type="spellStart"/>
      <w:r w:rsidRPr="009D5844">
        <w:rPr>
          <w:rFonts w:ascii="Times New Roman" w:hAnsi="Times New Roman" w:cs="Times New Roman"/>
          <w:i/>
          <w:sz w:val="24"/>
          <w:szCs w:val="24"/>
        </w:rPr>
        <w:t>Sigilie</w:t>
      </w:r>
      <w:proofErr w:type="spellEnd"/>
      <w:r w:rsidRPr="00571567">
        <w:rPr>
          <w:rFonts w:ascii="Times New Roman" w:hAnsi="Times New Roman" w:cs="Times New Roman"/>
          <w:sz w:val="24"/>
          <w:szCs w:val="24"/>
        </w:rPr>
        <w:t>, vol. XIX (1839), Napoli, Tipografia del Real Ministero degli Affari Interni nel Real Albergo</w:t>
      </w:r>
      <w:r w:rsidRPr="008C55EE">
        <w:rPr>
          <w:rFonts w:ascii="Times New Roman" w:hAnsi="Times New Roman" w:cs="Times New Roman"/>
        </w:rPr>
        <w:t xml:space="preserve"> </w:t>
      </w:r>
      <w:r>
        <w:rPr>
          <w:rFonts w:ascii="Times New Roman" w:hAnsi="Times New Roman" w:cs="Times New Roman"/>
          <w:sz w:val="24"/>
          <w:szCs w:val="24"/>
        </w:rPr>
        <w:t>de’ Poveri, 1839</w:t>
      </w:r>
      <w:r w:rsidRPr="00571567">
        <w:rPr>
          <w:sz w:val="24"/>
          <w:szCs w:val="24"/>
        </w:rPr>
        <w:t>.</w:t>
      </w:r>
    </w:p>
  </w:footnote>
  <w:footnote w:id="41">
    <w:p w:rsidR="00A95A01" w:rsidRPr="00C36285" w:rsidRDefault="00A95A01" w:rsidP="00000702">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C36285">
        <w:rPr>
          <w:rFonts w:ascii="Times New Roman" w:hAnsi="Times New Roman" w:cs="Times New Roman"/>
          <w:smallCaps/>
          <w:sz w:val="24"/>
          <w:szCs w:val="24"/>
        </w:rPr>
        <w:t xml:space="preserve">P. </w:t>
      </w:r>
      <w:proofErr w:type="spellStart"/>
      <w:r w:rsidRPr="00C36285">
        <w:rPr>
          <w:rFonts w:ascii="Times New Roman" w:hAnsi="Times New Roman" w:cs="Times New Roman"/>
          <w:smallCaps/>
          <w:sz w:val="24"/>
          <w:szCs w:val="24"/>
        </w:rPr>
        <w:t>Turiello</w:t>
      </w:r>
      <w:proofErr w:type="spellEnd"/>
      <w:r w:rsidRPr="00C36285">
        <w:rPr>
          <w:rFonts w:ascii="Times New Roman" w:hAnsi="Times New Roman" w:cs="Times New Roman"/>
          <w:sz w:val="24"/>
          <w:szCs w:val="24"/>
        </w:rPr>
        <w:t xml:space="preserve">, </w:t>
      </w:r>
      <w:r w:rsidRPr="00C36285">
        <w:rPr>
          <w:rFonts w:ascii="Times New Roman" w:hAnsi="Times New Roman" w:cs="Times New Roman"/>
          <w:i/>
          <w:sz w:val="24"/>
          <w:szCs w:val="24"/>
        </w:rPr>
        <w:t>Le Scuole Municipali, inchiesta e proposte</w:t>
      </w:r>
      <w:r w:rsidRPr="00C36285">
        <w:rPr>
          <w:rFonts w:ascii="Times New Roman" w:hAnsi="Times New Roman" w:cs="Times New Roman"/>
          <w:sz w:val="24"/>
          <w:szCs w:val="24"/>
        </w:rPr>
        <w:t>, Napoli</w:t>
      </w:r>
      <w:r w:rsidRPr="00BB2CE4">
        <w:rPr>
          <w:rFonts w:ascii="Times New Roman" w:hAnsi="Times New Roman" w:cs="Times New Roman"/>
          <w:sz w:val="24"/>
          <w:szCs w:val="24"/>
        </w:rPr>
        <w:t>,</w:t>
      </w:r>
      <w:r w:rsidRPr="00BB2CE4">
        <w:rPr>
          <w:sz w:val="24"/>
          <w:szCs w:val="24"/>
        </w:rPr>
        <w:t xml:space="preserve"> </w:t>
      </w:r>
      <w:proofErr w:type="spellStart"/>
      <w:r>
        <w:rPr>
          <w:rFonts w:ascii="Times New Roman" w:hAnsi="Times New Roman" w:cs="Times New Roman"/>
          <w:sz w:val="24"/>
          <w:szCs w:val="24"/>
        </w:rPr>
        <w:t>Stab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BB2CE4">
        <w:rPr>
          <w:rFonts w:ascii="Times New Roman" w:hAnsi="Times New Roman" w:cs="Times New Roman"/>
          <w:sz w:val="24"/>
          <w:szCs w:val="24"/>
        </w:rPr>
        <w:t>ip</w:t>
      </w:r>
      <w:proofErr w:type="spellEnd"/>
      <w:r w:rsidRPr="00BB2CE4">
        <w:rPr>
          <w:rFonts w:ascii="Times New Roman" w:hAnsi="Times New Roman" w:cs="Times New Roman"/>
          <w:sz w:val="24"/>
          <w:szCs w:val="24"/>
        </w:rPr>
        <w:t>. di A. Morelli</w:t>
      </w:r>
      <w:r w:rsidRPr="00C36285">
        <w:rPr>
          <w:rFonts w:ascii="Times New Roman" w:hAnsi="Times New Roman" w:cs="Times New Roman"/>
          <w:sz w:val="24"/>
          <w:szCs w:val="24"/>
        </w:rPr>
        <w:t xml:space="preserve"> 1867, p. 9</w:t>
      </w:r>
    </w:p>
  </w:footnote>
  <w:footnote w:id="42">
    <w:p w:rsidR="00A95A01" w:rsidRPr="00184F73" w:rsidRDefault="00A95A01" w:rsidP="00000702">
      <w:pPr>
        <w:pStyle w:val="Testonotaapidipagina"/>
        <w:spacing w:line="360" w:lineRule="auto"/>
        <w:jc w:val="both"/>
        <w:rPr>
          <w:rFonts w:ascii="Times New Roman" w:hAnsi="Times New Roman" w:cs="Times New Roman"/>
          <w:sz w:val="24"/>
          <w:szCs w:val="24"/>
        </w:rPr>
      </w:pPr>
      <w:r w:rsidRPr="00184F73">
        <w:rPr>
          <w:rStyle w:val="Rimandonotaapidipagina"/>
          <w:smallCaps/>
        </w:rPr>
        <w:footnoteRef/>
      </w:r>
      <w:r w:rsidRPr="00D36FC1">
        <w:rPr>
          <w:rFonts w:ascii="Times New Roman" w:hAnsi="Times New Roman" w:cs="Times New Roman"/>
          <w:i/>
          <w:sz w:val="24"/>
          <w:szCs w:val="24"/>
        </w:rPr>
        <w:t>Collezione delle leggi e dei decreti reali del Regno</w:t>
      </w:r>
      <w:r>
        <w:rPr>
          <w:rFonts w:ascii="Times New Roman" w:hAnsi="Times New Roman" w:cs="Times New Roman"/>
          <w:sz w:val="24"/>
          <w:szCs w:val="24"/>
        </w:rPr>
        <w:t xml:space="preserve"> </w:t>
      </w:r>
      <w:r w:rsidRPr="00D36FC1">
        <w:rPr>
          <w:rFonts w:ascii="Times New Roman" w:hAnsi="Times New Roman" w:cs="Times New Roman"/>
          <w:i/>
          <w:sz w:val="24"/>
          <w:szCs w:val="24"/>
        </w:rPr>
        <w:t>delle due Sicilie</w:t>
      </w:r>
      <w:r>
        <w:rPr>
          <w:rFonts w:ascii="Times New Roman" w:hAnsi="Times New Roman" w:cs="Times New Roman"/>
          <w:sz w:val="24"/>
          <w:szCs w:val="24"/>
        </w:rPr>
        <w:t>, Anno 1856, n.3513, Napoli, Stampa Reale, 1856.</w:t>
      </w:r>
    </w:p>
  </w:footnote>
  <w:footnote w:id="43">
    <w:p w:rsidR="00A95A01" w:rsidRPr="00BF05B6" w:rsidRDefault="00A95A01" w:rsidP="00BF05B6">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1C0D3D">
        <w:rPr>
          <w:rFonts w:ascii="Times New Roman" w:hAnsi="Times New Roman" w:cs="Times New Roman"/>
          <w:sz w:val="24"/>
          <w:szCs w:val="24"/>
        </w:rPr>
        <w:t xml:space="preserve">La chiesa di Sant'Antonio a Tarsia è una chiesa </w:t>
      </w:r>
      <w:r>
        <w:rPr>
          <w:rFonts w:ascii="Times New Roman" w:hAnsi="Times New Roman" w:cs="Times New Roman"/>
          <w:sz w:val="24"/>
          <w:szCs w:val="24"/>
        </w:rPr>
        <w:t>monumentale di Napoli e si</w:t>
      </w:r>
      <w:r w:rsidRPr="001C0D3D">
        <w:rPr>
          <w:rFonts w:ascii="Times New Roman" w:hAnsi="Times New Roman" w:cs="Times New Roman"/>
          <w:sz w:val="24"/>
          <w:szCs w:val="24"/>
        </w:rPr>
        <w:t xml:space="preserve"> erge nell'omonima piazzetta.</w:t>
      </w:r>
      <w:r>
        <w:rPr>
          <w:rFonts w:ascii="Times New Roman" w:hAnsi="Times New Roman" w:cs="Times New Roman"/>
          <w:sz w:val="24"/>
          <w:szCs w:val="24"/>
        </w:rPr>
        <w:t xml:space="preserve"> </w:t>
      </w:r>
      <w:r w:rsidRPr="001C0D3D">
        <w:rPr>
          <w:rFonts w:ascii="Times New Roman" w:hAnsi="Times New Roman" w:cs="Times New Roman"/>
          <w:sz w:val="24"/>
          <w:szCs w:val="24"/>
        </w:rPr>
        <w:t xml:space="preserve">La struttura venne edificata nel 1550 sul terreno donato da Evangelista Perrone al capitolo di </w:t>
      </w:r>
      <w:r w:rsidRPr="004C4020">
        <w:rPr>
          <w:rFonts w:ascii="Times New Roman" w:hAnsi="Times New Roman" w:cs="Times New Roman"/>
          <w:i/>
          <w:sz w:val="24"/>
          <w:szCs w:val="24"/>
        </w:rPr>
        <w:t>San Giovanni in Laterano</w:t>
      </w:r>
      <w:r w:rsidRPr="001C0D3D">
        <w:rPr>
          <w:rFonts w:ascii="Times New Roman" w:hAnsi="Times New Roman" w:cs="Times New Roman"/>
          <w:sz w:val="24"/>
          <w:szCs w:val="24"/>
        </w:rPr>
        <w:t xml:space="preserve"> affinché venisse eretta una primitiva chiesa dedicata a</w:t>
      </w:r>
      <w:r>
        <w:rPr>
          <w:rFonts w:ascii="Times New Roman" w:hAnsi="Times New Roman" w:cs="Times New Roman"/>
          <w:sz w:val="24"/>
          <w:szCs w:val="24"/>
        </w:rPr>
        <w:t>lla</w:t>
      </w:r>
      <w:r w:rsidRPr="001C0D3D">
        <w:rPr>
          <w:rFonts w:ascii="Times New Roman" w:hAnsi="Times New Roman" w:cs="Times New Roman"/>
          <w:sz w:val="24"/>
          <w:szCs w:val="24"/>
        </w:rPr>
        <w:t xml:space="preserve"> </w:t>
      </w:r>
      <w:r w:rsidRPr="004C4020">
        <w:rPr>
          <w:rFonts w:ascii="Times New Roman" w:hAnsi="Times New Roman" w:cs="Times New Roman"/>
          <w:i/>
          <w:sz w:val="24"/>
          <w:szCs w:val="24"/>
        </w:rPr>
        <w:t>Santissima Maria del Soccorso</w:t>
      </w:r>
      <w:r w:rsidRPr="001C0D3D">
        <w:rPr>
          <w:rFonts w:ascii="Times New Roman" w:hAnsi="Times New Roman" w:cs="Times New Roman"/>
          <w:sz w:val="24"/>
          <w:szCs w:val="24"/>
        </w:rPr>
        <w:t xml:space="preserve">. </w:t>
      </w:r>
      <w:r>
        <w:rPr>
          <w:rFonts w:ascii="Times New Roman" w:hAnsi="Times New Roman" w:cs="Times New Roman"/>
          <w:sz w:val="24"/>
          <w:szCs w:val="24"/>
        </w:rPr>
        <w:t>In seguito, il suolo dove fu ere</w:t>
      </w:r>
      <w:r w:rsidRPr="001C0D3D">
        <w:rPr>
          <w:rFonts w:ascii="Times New Roman" w:hAnsi="Times New Roman" w:cs="Times New Roman"/>
          <w:sz w:val="24"/>
          <w:szCs w:val="24"/>
        </w:rPr>
        <w:t>tta questa chiesa venne concesso ai padri francescani, i quali, nel 1559</w:t>
      </w:r>
      <w:r>
        <w:rPr>
          <w:rFonts w:ascii="Times New Roman" w:hAnsi="Times New Roman" w:cs="Times New Roman"/>
          <w:sz w:val="24"/>
          <w:szCs w:val="24"/>
        </w:rPr>
        <w:t>,</w:t>
      </w:r>
      <w:r w:rsidRPr="001C0D3D">
        <w:rPr>
          <w:rFonts w:ascii="Times New Roman" w:hAnsi="Times New Roman" w:cs="Times New Roman"/>
          <w:sz w:val="24"/>
          <w:szCs w:val="24"/>
        </w:rPr>
        <w:t xml:space="preserve"> vi eressero un</w:t>
      </w:r>
      <w:r>
        <w:rPr>
          <w:rFonts w:ascii="Times New Roman" w:hAnsi="Times New Roman" w:cs="Times New Roman"/>
          <w:sz w:val="24"/>
          <w:szCs w:val="24"/>
        </w:rPr>
        <w:t xml:space="preserve"> nuovo convento e</w:t>
      </w:r>
      <w:r w:rsidRPr="001C0D3D">
        <w:rPr>
          <w:rFonts w:ascii="Times New Roman" w:hAnsi="Times New Roman" w:cs="Times New Roman"/>
          <w:sz w:val="24"/>
          <w:szCs w:val="24"/>
        </w:rPr>
        <w:t xml:space="preserve"> un</w:t>
      </w:r>
      <w:r>
        <w:rPr>
          <w:rFonts w:ascii="Times New Roman" w:hAnsi="Times New Roman" w:cs="Times New Roman"/>
          <w:sz w:val="24"/>
          <w:szCs w:val="24"/>
        </w:rPr>
        <w:t>a nuova chiesa dedicata</w:t>
      </w:r>
      <w:r w:rsidRPr="001C0D3D">
        <w:rPr>
          <w:rFonts w:ascii="Times New Roman" w:hAnsi="Times New Roman" w:cs="Times New Roman"/>
          <w:sz w:val="24"/>
          <w:szCs w:val="24"/>
        </w:rPr>
        <w:t xml:space="preserve"> allo Spirito Santo. La chiesa ben presto venne sopranno</w:t>
      </w:r>
      <w:r>
        <w:rPr>
          <w:rFonts w:ascii="Times New Roman" w:hAnsi="Times New Roman" w:cs="Times New Roman"/>
          <w:sz w:val="24"/>
          <w:szCs w:val="24"/>
        </w:rPr>
        <w:t>minata</w:t>
      </w:r>
      <w:r w:rsidRPr="001C0D3D">
        <w:rPr>
          <w:rFonts w:ascii="Times New Roman" w:hAnsi="Times New Roman" w:cs="Times New Roman"/>
          <w:sz w:val="24"/>
          <w:szCs w:val="24"/>
        </w:rPr>
        <w:t xml:space="preserve"> "</w:t>
      </w:r>
      <w:proofErr w:type="spellStart"/>
      <w:r w:rsidRPr="001C0D3D">
        <w:rPr>
          <w:rFonts w:ascii="Times New Roman" w:hAnsi="Times New Roman" w:cs="Times New Roman"/>
          <w:sz w:val="24"/>
          <w:szCs w:val="24"/>
        </w:rPr>
        <w:t>Spiritosantiello</w:t>
      </w:r>
      <w:proofErr w:type="spellEnd"/>
      <w:r w:rsidRPr="001C0D3D">
        <w:rPr>
          <w:rFonts w:ascii="Times New Roman" w:hAnsi="Times New Roman" w:cs="Times New Roman"/>
          <w:sz w:val="24"/>
          <w:szCs w:val="24"/>
        </w:rPr>
        <w:t xml:space="preserve">" poiché, nelle sue vicinanze si ergeva già </w:t>
      </w:r>
      <w:r>
        <w:rPr>
          <w:rFonts w:ascii="Times New Roman" w:hAnsi="Times New Roman" w:cs="Times New Roman"/>
          <w:sz w:val="24"/>
          <w:szCs w:val="24"/>
        </w:rPr>
        <w:t xml:space="preserve">una basilica sotto questo nome. </w:t>
      </w:r>
      <w:r w:rsidRPr="001C0D3D">
        <w:rPr>
          <w:rFonts w:ascii="Times New Roman" w:hAnsi="Times New Roman" w:cs="Times New Roman"/>
          <w:sz w:val="24"/>
          <w:szCs w:val="24"/>
        </w:rPr>
        <w:t>L'immagine sacra di Sant'Antonio di Padova, posta all'interno, indusse</w:t>
      </w:r>
      <w:r>
        <w:rPr>
          <w:rFonts w:ascii="Times New Roman" w:hAnsi="Times New Roman" w:cs="Times New Roman"/>
          <w:sz w:val="24"/>
          <w:szCs w:val="24"/>
        </w:rPr>
        <w:t>,</w:t>
      </w:r>
      <w:r w:rsidRPr="001C0D3D">
        <w:rPr>
          <w:rFonts w:ascii="Times New Roman" w:hAnsi="Times New Roman" w:cs="Times New Roman"/>
          <w:sz w:val="24"/>
          <w:szCs w:val="24"/>
        </w:rPr>
        <w:t xml:space="preserve"> </w:t>
      </w:r>
      <w:r>
        <w:rPr>
          <w:rFonts w:ascii="Times New Roman" w:hAnsi="Times New Roman" w:cs="Times New Roman"/>
          <w:sz w:val="24"/>
          <w:szCs w:val="24"/>
        </w:rPr>
        <w:t>però, il</w:t>
      </w:r>
      <w:r w:rsidRPr="001C0D3D">
        <w:rPr>
          <w:rFonts w:ascii="Times New Roman" w:hAnsi="Times New Roman" w:cs="Times New Roman"/>
          <w:sz w:val="24"/>
          <w:szCs w:val="24"/>
        </w:rPr>
        <w:t xml:space="preserve"> popolo ad attrib</w:t>
      </w:r>
      <w:r>
        <w:rPr>
          <w:rFonts w:ascii="Times New Roman" w:hAnsi="Times New Roman" w:cs="Times New Roman"/>
          <w:sz w:val="24"/>
          <w:szCs w:val="24"/>
        </w:rPr>
        <w:t xml:space="preserve">uirle la denominazione odierna. Si veda: </w:t>
      </w:r>
      <w:r w:rsidRPr="00BF05B6">
        <w:rPr>
          <w:rFonts w:ascii="Times New Roman" w:hAnsi="Times New Roman" w:cs="Times New Roman"/>
          <w:smallCaps/>
          <w:sz w:val="24"/>
          <w:szCs w:val="24"/>
        </w:rPr>
        <w:t>Vincenzo Regina</w:t>
      </w:r>
      <w:r w:rsidRPr="00BF05B6">
        <w:rPr>
          <w:rFonts w:ascii="Times New Roman" w:hAnsi="Times New Roman" w:cs="Times New Roman"/>
          <w:sz w:val="24"/>
          <w:szCs w:val="24"/>
        </w:rPr>
        <w:t xml:space="preserve">, </w:t>
      </w:r>
      <w:r w:rsidRPr="00BF05B6">
        <w:rPr>
          <w:rFonts w:ascii="Times New Roman" w:hAnsi="Times New Roman" w:cs="Times New Roman"/>
          <w:i/>
          <w:sz w:val="24"/>
          <w:szCs w:val="24"/>
        </w:rPr>
        <w:t>Le chiese di Napoli</w:t>
      </w:r>
      <w:r w:rsidRPr="00BF05B6">
        <w:rPr>
          <w:rFonts w:ascii="Times New Roman" w:hAnsi="Times New Roman" w:cs="Times New Roman"/>
          <w:sz w:val="24"/>
          <w:szCs w:val="24"/>
        </w:rPr>
        <w:t xml:space="preserve">. </w:t>
      </w:r>
      <w:r w:rsidRPr="00BF05B6">
        <w:rPr>
          <w:rFonts w:ascii="Times New Roman" w:hAnsi="Times New Roman" w:cs="Times New Roman"/>
          <w:i/>
          <w:sz w:val="24"/>
          <w:szCs w:val="24"/>
        </w:rPr>
        <w:t>Viaggio indimenticabile attraverso</w:t>
      </w:r>
      <w:r w:rsidRPr="00BF05B6">
        <w:rPr>
          <w:rFonts w:ascii="Times New Roman" w:hAnsi="Times New Roman" w:cs="Times New Roman"/>
          <w:sz w:val="24"/>
          <w:szCs w:val="24"/>
        </w:rPr>
        <w:t xml:space="preserve"> </w:t>
      </w:r>
      <w:r w:rsidRPr="00BF05B6">
        <w:rPr>
          <w:rFonts w:ascii="Times New Roman" w:hAnsi="Times New Roman" w:cs="Times New Roman"/>
          <w:i/>
          <w:sz w:val="24"/>
          <w:szCs w:val="24"/>
        </w:rPr>
        <w:t>la storia artistica</w:t>
      </w:r>
      <w:r w:rsidRPr="00BF05B6">
        <w:rPr>
          <w:rFonts w:ascii="Times New Roman" w:hAnsi="Times New Roman" w:cs="Times New Roman"/>
          <w:sz w:val="24"/>
          <w:szCs w:val="24"/>
        </w:rPr>
        <w:t xml:space="preserve">, </w:t>
      </w:r>
      <w:r w:rsidRPr="00BF05B6">
        <w:rPr>
          <w:rFonts w:ascii="Times New Roman" w:hAnsi="Times New Roman" w:cs="Times New Roman"/>
          <w:i/>
          <w:sz w:val="24"/>
          <w:szCs w:val="24"/>
        </w:rPr>
        <w:t>architettonica,</w:t>
      </w:r>
      <w:r w:rsidRPr="00BF05B6">
        <w:rPr>
          <w:rFonts w:ascii="Times New Roman" w:hAnsi="Times New Roman" w:cs="Times New Roman"/>
          <w:sz w:val="24"/>
          <w:szCs w:val="24"/>
        </w:rPr>
        <w:t xml:space="preserve"> </w:t>
      </w:r>
      <w:r w:rsidRPr="00BF05B6">
        <w:rPr>
          <w:rFonts w:ascii="Times New Roman" w:hAnsi="Times New Roman" w:cs="Times New Roman"/>
          <w:i/>
          <w:sz w:val="24"/>
          <w:szCs w:val="24"/>
        </w:rPr>
        <w:t>letteraria, civile e spirituale della Napoli sacra</w:t>
      </w:r>
      <w:r w:rsidRPr="00BF05B6">
        <w:rPr>
          <w:rFonts w:ascii="Times New Roman" w:hAnsi="Times New Roman" w:cs="Times New Roman"/>
          <w:sz w:val="24"/>
          <w:szCs w:val="24"/>
        </w:rPr>
        <w:t>,</w:t>
      </w:r>
      <w:r>
        <w:rPr>
          <w:rFonts w:ascii="Times New Roman" w:hAnsi="Times New Roman" w:cs="Times New Roman"/>
          <w:sz w:val="24"/>
          <w:szCs w:val="24"/>
        </w:rPr>
        <w:t xml:space="preserve"> Napoli,</w:t>
      </w:r>
      <w:r w:rsidRPr="00BF05B6">
        <w:rPr>
          <w:rFonts w:ascii="Times New Roman" w:hAnsi="Times New Roman" w:cs="Times New Roman"/>
          <w:sz w:val="24"/>
          <w:szCs w:val="24"/>
        </w:rPr>
        <w:t xml:space="preserve"> N</w:t>
      </w:r>
      <w:r>
        <w:rPr>
          <w:rFonts w:ascii="Times New Roman" w:hAnsi="Times New Roman" w:cs="Times New Roman"/>
          <w:sz w:val="24"/>
          <w:szCs w:val="24"/>
        </w:rPr>
        <w:t>ewton e Compton, 2004.</w:t>
      </w:r>
    </w:p>
  </w:footnote>
  <w:footnote w:id="44">
    <w:p w:rsidR="00A95A01" w:rsidRPr="009B0ABB" w:rsidRDefault="00A95A01" w:rsidP="009B0ABB">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Pr>
          <w:rFonts w:ascii="Times New Roman" w:hAnsi="Times New Roman" w:cs="Times New Roman"/>
          <w:smallCaps/>
          <w:sz w:val="24"/>
          <w:szCs w:val="24"/>
        </w:rPr>
        <w:t xml:space="preserve">Alessandro </w:t>
      </w:r>
      <w:proofErr w:type="spellStart"/>
      <w:r>
        <w:rPr>
          <w:rFonts w:ascii="Times New Roman" w:hAnsi="Times New Roman" w:cs="Times New Roman"/>
          <w:smallCaps/>
          <w:sz w:val="24"/>
          <w:szCs w:val="24"/>
        </w:rPr>
        <w:t>l</w:t>
      </w:r>
      <w:r w:rsidRPr="009B0ABB">
        <w:rPr>
          <w:rFonts w:ascii="Times New Roman" w:hAnsi="Times New Roman" w:cs="Times New Roman"/>
          <w:smallCaps/>
          <w:sz w:val="24"/>
          <w:szCs w:val="24"/>
        </w:rPr>
        <w:t>ala</w:t>
      </w:r>
      <w:proofErr w:type="spellEnd"/>
      <w:r>
        <w:rPr>
          <w:rFonts w:ascii="Times New Roman" w:hAnsi="Times New Roman" w:cs="Times New Roman"/>
          <w:sz w:val="24"/>
          <w:szCs w:val="24"/>
        </w:rPr>
        <w:t xml:space="preserve">, </w:t>
      </w:r>
      <w:r w:rsidRPr="00635F2E">
        <w:rPr>
          <w:rFonts w:ascii="Times New Roman" w:hAnsi="Times New Roman" w:cs="Times New Roman"/>
          <w:i/>
          <w:sz w:val="24"/>
          <w:szCs w:val="24"/>
        </w:rPr>
        <w:t>Relazione sull’istruzione popolare in Napoli</w:t>
      </w:r>
      <w:r w:rsidRPr="00635F2E">
        <w:rPr>
          <w:rFonts w:ascii="Times New Roman" w:hAnsi="Times New Roman" w:cs="Times New Roman"/>
          <w:sz w:val="24"/>
          <w:szCs w:val="24"/>
        </w:rPr>
        <w:t xml:space="preserve"> </w:t>
      </w:r>
      <w:r w:rsidRPr="00635F2E">
        <w:rPr>
          <w:rFonts w:ascii="Times New Roman" w:hAnsi="Times New Roman" w:cs="Times New Roman"/>
          <w:i/>
          <w:sz w:val="24"/>
          <w:szCs w:val="24"/>
        </w:rPr>
        <w:t>nel XIX secolo</w:t>
      </w:r>
      <w:r w:rsidRPr="00635F2E">
        <w:rPr>
          <w:rFonts w:ascii="Times New Roman" w:hAnsi="Times New Roman" w:cs="Times New Roman"/>
          <w:sz w:val="24"/>
          <w:szCs w:val="24"/>
        </w:rPr>
        <w:t xml:space="preserve">, </w:t>
      </w:r>
      <w:proofErr w:type="spellStart"/>
      <w:r w:rsidRPr="00BB2CE4">
        <w:rPr>
          <w:rFonts w:ascii="Times New Roman" w:hAnsi="Times New Roman" w:cs="Times New Roman"/>
          <w:sz w:val="24"/>
          <w:szCs w:val="24"/>
        </w:rPr>
        <w:t>Tip</w:t>
      </w:r>
      <w:proofErr w:type="spellEnd"/>
      <w:r w:rsidRPr="00BB2CE4">
        <w:rPr>
          <w:rFonts w:ascii="Times New Roman" w:hAnsi="Times New Roman" w:cs="Times New Roman"/>
          <w:sz w:val="24"/>
          <w:szCs w:val="24"/>
        </w:rPr>
        <w:t xml:space="preserve">. Francesco Giannini e Figli, </w:t>
      </w:r>
      <w:r w:rsidRPr="00635F2E">
        <w:rPr>
          <w:rFonts w:ascii="Times New Roman" w:hAnsi="Times New Roman" w:cs="Times New Roman"/>
          <w:sz w:val="24"/>
          <w:szCs w:val="24"/>
        </w:rPr>
        <w:t>Napoli, 1899, p. 180</w:t>
      </w:r>
      <w:r>
        <w:rPr>
          <w:rFonts w:ascii="Times New Roman" w:hAnsi="Times New Roman" w:cs="Times New Roman"/>
          <w:sz w:val="24"/>
          <w:szCs w:val="24"/>
        </w:rPr>
        <w:t>.</w:t>
      </w:r>
    </w:p>
  </w:footnote>
  <w:footnote w:id="45">
    <w:p w:rsidR="00A95A01" w:rsidRPr="00BB2CE4" w:rsidRDefault="00A95A01" w:rsidP="00DE07F5">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DE07F5">
        <w:rPr>
          <w:rFonts w:ascii="Times New Roman" w:hAnsi="Times New Roman" w:cs="Times New Roman"/>
        </w:rPr>
        <w:t xml:space="preserve">ALESSANDRO LALA, </w:t>
      </w:r>
      <w:r w:rsidRPr="00DE07F5">
        <w:rPr>
          <w:rFonts w:ascii="Times New Roman" w:hAnsi="Times New Roman" w:cs="Times New Roman"/>
          <w:i/>
          <w:sz w:val="24"/>
          <w:szCs w:val="24"/>
        </w:rPr>
        <w:t>Relazione sull’istruzione popolare in Napoli n</w:t>
      </w:r>
      <w:r w:rsidRPr="00DE07F5">
        <w:rPr>
          <w:rFonts w:ascii="Times New Roman" w:hAnsi="Times New Roman" w:cs="Times New Roman"/>
          <w:sz w:val="24"/>
          <w:szCs w:val="24"/>
        </w:rPr>
        <w:t xml:space="preserve">el XIX </w:t>
      </w:r>
      <w:r w:rsidRPr="00BB2CE4">
        <w:rPr>
          <w:rFonts w:ascii="Times New Roman" w:hAnsi="Times New Roman" w:cs="Times New Roman"/>
          <w:sz w:val="24"/>
          <w:szCs w:val="24"/>
        </w:rPr>
        <w:t xml:space="preserve">secolo, </w:t>
      </w:r>
      <w:proofErr w:type="spellStart"/>
      <w:r w:rsidRPr="00BB2CE4">
        <w:rPr>
          <w:rFonts w:ascii="Times New Roman" w:hAnsi="Times New Roman" w:cs="Times New Roman"/>
          <w:sz w:val="24"/>
          <w:szCs w:val="24"/>
        </w:rPr>
        <w:t>Tip</w:t>
      </w:r>
      <w:proofErr w:type="spellEnd"/>
      <w:r w:rsidRPr="00BB2CE4">
        <w:rPr>
          <w:rFonts w:ascii="Times New Roman" w:hAnsi="Times New Roman" w:cs="Times New Roman"/>
          <w:sz w:val="24"/>
          <w:szCs w:val="24"/>
        </w:rPr>
        <w:t>. Francesco Giannin</w:t>
      </w:r>
      <w:r>
        <w:rPr>
          <w:rFonts w:ascii="Times New Roman" w:hAnsi="Times New Roman" w:cs="Times New Roman"/>
          <w:sz w:val="24"/>
          <w:szCs w:val="24"/>
        </w:rPr>
        <w:t>i e Figli, Napoli, 1899.</w:t>
      </w:r>
    </w:p>
  </w:footnote>
  <w:footnote w:id="46">
    <w:p w:rsidR="00A95A01" w:rsidRPr="00510403" w:rsidRDefault="00A95A01" w:rsidP="00510403">
      <w:pPr>
        <w:pStyle w:val="Testonotaapidipagina"/>
        <w:spacing w:line="360" w:lineRule="auto"/>
        <w:jc w:val="both"/>
        <w:rPr>
          <w:rFonts w:ascii="Times New Roman" w:hAnsi="Times New Roman" w:cs="Times New Roman"/>
        </w:rPr>
      </w:pPr>
      <w:r>
        <w:rPr>
          <w:rStyle w:val="Rimandonotaapidipagina"/>
        </w:rPr>
        <w:footnoteRef/>
      </w:r>
      <w:r>
        <w:t xml:space="preserve"> </w:t>
      </w:r>
      <w:r w:rsidRPr="00510403">
        <w:rPr>
          <w:rFonts w:ascii="Times New Roman" w:hAnsi="Times New Roman" w:cs="Times New Roman"/>
          <w:sz w:val="24"/>
          <w:szCs w:val="24"/>
        </w:rPr>
        <w:t xml:space="preserve">La Basilica di San Pietro ad </w:t>
      </w:r>
      <w:proofErr w:type="spellStart"/>
      <w:r w:rsidRPr="00510403">
        <w:rPr>
          <w:rFonts w:ascii="Times New Roman" w:hAnsi="Times New Roman" w:cs="Times New Roman"/>
          <w:sz w:val="24"/>
          <w:szCs w:val="24"/>
        </w:rPr>
        <w:t>Aram</w:t>
      </w:r>
      <w:proofErr w:type="spellEnd"/>
      <w:r w:rsidRPr="00510403">
        <w:rPr>
          <w:rFonts w:ascii="Times New Roman" w:hAnsi="Times New Roman" w:cs="Times New Roman"/>
          <w:sz w:val="24"/>
          <w:szCs w:val="24"/>
        </w:rPr>
        <w:t xml:space="preserve"> è una delle chiese di Napoli molto nota perché, secondo la tradizione, custodirebbe l’Ara Petri, ovvero l'altare su cui pregò san Pietro durante la sua venuta a Napoli. La basilica si erge nel centro storico della città e, fino all'Ottocento, era affiancata da un chiostro monumentale. Si veda: </w:t>
      </w:r>
      <w:r w:rsidRPr="00510403">
        <w:rPr>
          <w:rFonts w:ascii="Times New Roman" w:hAnsi="Times New Roman" w:cs="Times New Roman"/>
          <w:smallCaps/>
          <w:sz w:val="24"/>
          <w:szCs w:val="24"/>
        </w:rPr>
        <w:t>Vincenzo Regina</w:t>
      </w:r>
      <w:r w:rsidRPr="00510403">
        <w:rPr>
          <w:rFonts w:ascii="Times New Roman" w:hAnsi="Times New Roman" w:cs="Times New Roman"/>
          <w:sz w:val="24"/>
          <w:szCs w:val="24"/>
        </w:rPr>
        <w:t xml:space="preserve">, </w:t>
      </w:r>
      <w:r w:rsidRPr="00510403">
        <w:rPr>
          <w:rFonts w:ascii="Times New Roman" w:hAnsi="Times New Roman" w:cs="Times New Roman"/>
          <w:i/>
          <w:sz w:val="24"/>
          <w:szCs w:val="24"/>
        </w:rPr>
        <w:t>Le chiese di Napoli. Viaggio indimenticabile attraverso la storia artistica, architettonica, letteraria, civile e spirituale della Napoli sacra,</w:t>
      </w:r>
      <w:r w:rsidRPr="00510403">
        <w:rPr>
          <w:rFonts w:ascii="Times New Roman" w:hAnsi="Times New Roman" w:cs="Times New Roman"/>
          <w:sz w:val="24"/>
          <w:szCs w:val="24"/>
        </w:rPr>
        <w:t xml:space="preserve"> Napoli, Newton e Compton</w:t>
      </w:r>
      <w:r w:rsidRPr="00510403">
        <w:rPr>
          <w:rFonts w:ascii="Times New Roman" w:hAnsi="Times New Roman" w:cs="Times New Roman"/>
        </w:rPr>
        <w:t xml:space="preserve">, </w:t>
      </w:r>
      <w:r w:rsidRPr="00510403">
        <w:rPr>
          <w:rFonts w:ascii="Times New Roman" w:hAnsi="Times New Roman" w:cs="Times New Roman"/>
          <w:sz w:val="24"/>
          <w:szCs w:val="24"/>
        </w:rPr>
        <w:t>2004.</w:t>
      </w:r>
    </w:p>
  </w:footnote>
  <w:footnote w:id="47">
    <w:p w:rsidR="00A95A01" w:rsidRPr="0046553B" w:rsidRDefault="00A95A01" w:rsidP="0020427B">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1C0D3D">
        <w:rPr>
          <w:rFonts w:ascii="Times New Roman" w:hAnsi="Times New Roman" w:cs="Times New Roman"/>
          <w:i/>
          <w:sz w:val="24"/>
          <w:szCs w:val="24"/>
        </w:rPr>
        <w:t>Sul Riordinamento della Scuola Industriale Alessandro Volta. Relazione letta al Consiglio Comunale di Napoli, nella giornata del 18</w:t>
      </w:r>
      <w:r>
        <w:rPr>
          <w:rFonts w:ascii="Times New Roman" w:hAnsi="Times New Roman" w:cs="Times New Roman"/>
          <w:sz w:val="24"/>
          <w:szCs w:val="24"/>
        </w:rPr>
        <w:t xml:space="preserve"> </w:t>
      </w:r>
      <w:r w:rsidRPr="001C0D3D">
        <w:rPr>
          <w:rFonts w:ascii="Times New Roman" w:hAnsi="Times New Roman" w:cs="Times New Roman"/>
          <w:i/>
          <w:sz w:val="24"/>
          <w:szCs w:val="24"/>
        </w:rPr>
        <w:t>marzo 1885</w:t>
      </w:r>
      <w:r>
        <w:rPr>
          <w:rFonts w:ascii="Times New Roman" w:hAnsi="Times New Roman" w:cs="Times New Roman"/>
          <w:sz w:val="24"/>
          <w:szCs w:val="24"/>
        </w:rPr>
        <w:t xml:space="preserve">, Napoli, </w:t>
      </w:r>
      <w:proofErr w:type="spellStart"/>
      <w:r>
        <w:rPr>
          <w:rFonts w:ascii="Times New Roman" w:hAnsi="Times New Roman" w:cs="Times New Roman"/>
          <w:sz w:val="24"/>
          <w:szCs w:val="24"/>
        </w:rPr>
        <w:t>Stab</w:t>
      </w:r>
      <w:proofErr w:type="spellEnd"/>
      <w:r>
        <w:rPr>
          <w:rFonts w:ascii="Times New Roman" w:hAnsi="Times New Roman" w:cs="Times New Roman"/>
          <w:sz w:val="24"/>
          <w:szCs w:val="24"/>
        </w:rPr>
        <w:t>. Tipografico Giannini, 1885.</w:t>
      </w:r>
    </w:p>
  </w:footnote>
  <w:footnote w:id="48">
    <w:p w:rsidR="00A95A01" w:rsidRDefault="00A95A01" w:rsidP="0020427B">
      <w:pPr>
        <w:pStyle w:val="Testonotaapidipagina"/>
        <w:spacing w:line="360" w:lineRule="auto"/>
        <w:jc w:val="both"/>
      </w:pPr>
      <w:r>
        <w:rPr>
          <w:rStyle w:val="Rimandonotaapidipagina"/>
        </w:rPr>
        <w:footnoteRef/>
      </w:r>
      <w:r>
        <w:t xml:space="preserve"> </w:t>
      </w:r>
      <w:r w:rsidRPr="0020427B">
        <w:rPr>
          <w:rFonts w:ascii="Times New Roman" w:hAnsi="Times New Roman" w:cs="Times New Roman"/>
          <w:i/>
          <w:sz w:val="24"/>
          <w:szCs w:val="24"/>
        </w:rPr>
        <w:t>Sul Riordinamento della Scuola Industriale Alessandro Volta. Relazione letta al Consiglio Comunale di Napoli, nella giornata del 18</w:t>
      </w:r>
      <w:r w:rsidRPr="0020427B">
        <w:rPr>
          <w:rFonts w:ascii="Times New Roman" w:hAnsi="Times New Roman" w:cs="Times New Roman"/>
          <w:sz w:val="24"/>
          <w:szCs w:val="24"/>
        </w:rPr>
        <w:t xml:space="preserve"> </w:t>
      </w:r>
      <w:r w:rsidRPr="0020427B">
        <w:rPr>
          <w:rFonts w:ascii="Times New Roman" w:hAnsi="Times New Roman" w:cs="Times New Roman"/>
          <w:i/>
          <w:sz w:val="24"/>
          <w:szCs w:val="24"/>
        </w:rPr>
        <w:t>marzo 1885</w:t>
      </w:r>
      <w:r w:rsidRPr="0020427B">
        <w:rPr>
          <w:rFonts w:ascii="Times New Roman" w:hAnsi="Times New Roman" w:cs="Times New Roman"/>
          <w:sz w:val="24"/>
          <w:szCs w:val="24"/>
        </w:rPr>
        <w:t xml:space="preserve">, Napoli, </w:t>
      </w:r>
      <w:proofErr w:type="spellStart"/>
      <w:r w:rsidRPr="0020427B">
        <w:rPr>
          <w:rFonts w:ascii="Times New Roman" w:hAnsi="Times New Roman" w:cs="Times New Roman"/>
          <w:sz w:val="24"/>
          <w:szCs w:val="24"/>
        </w:rPr>
        <w:t>Stab</w:t>
      </w:r>
      <w:proofErr w:type="spellEnd"/>
      <w:r w:rsidRPr="0020427B">
        <w:rPr>
          <w:rFonts w:ascii="Times New Roman" w:hAnsi="Times New Roman" w:cs="Times New Roman"/>
          <w:sz w:val="24"/>
          <w:szCs w:val="24"/>
        </w:rPr>
        <w:t>. Tipografico Giannini, 1885</w:t>
      </w:r>
      <w:r>
        <w:rPr>
          <w:rFonts w:ascii="Times New Roman" w:hAnsi="Times New Roman" w:cs="Times New Roman"/>
          <w:sz w:val="24"/>
          <w:szCs w:val="24"/>
        </w:rPr>
        <w:t>.</w:t>
      </w:r>
    </w:p>
  </w:footnote>
  <w:footnote w:id="49">
    <w:p w:rsidR="00A95A01" w:rsidRDefault="00A95A01" w:rsidP="00CE2E9A">
      <w:pPr>
        <w:pStyle w:val="Testonotaapidipagina"/>
        <w:spacing w:line="360" w:lineRule="auto"/>
        <w:jc w:val="both"/>
      </w:pPr>
      <w:r>
        <w:rPr>
          <w:rStyle w:val="Rimandonotaapidipagina"/>
        </w:rPr>
        <w:footnoteRef/>
      </w:r>
      <w:r>
        <w:t xml:space="preserve"> </w:t>
      </w:r>
      <w:r w:rsidRPr="00CE2E9A">
        <w:rPr>
          <w:rFonts w:ascii="Times New Roman" w:hAnsi="Times New Roman" w:cs="Times New Roman"/>
          <w:sz w:val="24"/>
          <w:szCs w:val="24"/>
        </w:rPr>
        <w:t xml:space="preserve">Tali lavori di ristrutturazione risulteranno, poi, essere inutili in quanto il convento ed il giardino di San Pietro ad </w:t>
      </w:r>
      <w:proofErr w:type="spellStart"/>
      <w:r w:rsidRPr="00CE2E9A">
        <w:rPr>
          <w:rFonts w:ascii="Times New Roman" w:hAnsi="Times New Roman" w:cs="Times New Roman"/>
          <w:sz w:val="24"/>
          <w:szCs w:val="24"/>
        </w:rPr>
        <w:t>Aram</w:t>
      </w:r>
      <w:proofErr w:type="spellEnd"/>
      <w:r w:rsidRPr="00CE2E9A">
        <w:rPr>
          <w:rFonts w:ascii="Times New Roman" w:hAnsi="Times New Roman" w:cs="Times New Roman"/>
          <w:sz w:val="24"/>
          <w:szCs w:val="24"/>
        </w:rPr>
        <w:t xml:space="preserve"> saranno distrutti per la costruzione del </w:t>
      </w:r>
      <w:proofErr w:type="spellStart"/>
      <w:r w:rsidRPr="00CE2E9A">
        <w:rPr>
          <w:rFonts w:ascii="Times New Roman" w:hAnsi="Times New Roman" w:cs="Times New Roman"/>
          <w:i/>
          <w:sz w:val="24"/>
          <w:szCs w:val="24"/>
        </w:rPr>
        <w:t>Rettifilio</w:t>
      </w:r>
      <w:proofErr w:type="spellEnd"/>
      <w:r w:rsidRPr="00CE2E9A">
        <w:rPr>
          <w:rFonts w:ascii="Times New Roman" w:hAnsi="Times New Roman" w:cs="Times New Roman"/>
          <w:sz w:val="24"/>
          <w:szCs w:val="24"/>
        </w:rPr>
        <w:t xml:space="preserve"> (Corso Umberto I) durante le opere di Risanamento, iniziate agli inizi dell’800 e portate al termine a seguito della gravissima epidemia di colera, avvenuta nel 1884. Sotto la spinta del sindaco di allora, Nicola Amore, nel 1885 fu approvata la Legge per il risanamento della città di Napoli e il 15 dicembre 1888 venne fondata la Società pel Risanamento di Napoli: allo scopo di risolvere il problema del degrado di alcune zone della città che era stato, secondo il sindaco Amore, la principale causa del diffondersi del colera</w:t>
      </w:r>
      <w:r>
        <w:rPr>
          <w:rFonts w:ascii="Times New Roman" w:hAnsi="Times New Roman" w:cs="Times New Roman"/>
          <w:sz w:val="24"/>
          <w:szCs w:val="24"/>
        </w:rPr>
        <w:t>.</w:t>
      </w:r>
    </w:p>
  </w:footnote>
  <w:footnote w:id="50">
    <w:p w:rsidR="00A95A01" w:rsidRPr="001338A8" w:rsidRDefault="00A95A01" w:rsidP="001338A8">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1338A8">
        <w:rPr>
          <w:rFonts w:ascii="Times New Roman" w:hAnsi="Times New Roman" w:cs="Times New Roman"/>
          <w:i/>
          <w:sz w:val="24"/>
          <w:szCs w:val="24"/>
        </w:rPr>
        <w:t>Sul Riordinamento della Scuola</w:t>
      </w:r>
      <w:r w:rsidRPr="001338A8">
        <w:rPr>
          <w:rFonts w:ascii="Times New Roman" w:hAnsi="Times New Roman" w:cs="Times New Roman"/>
          <w:sz w:val="24"/>
          <w:szCs w:val="24"/>
        </w:rPr>
        <w:t xml:space="preserve"> </w:t>
      </w:r>
      <w:r w:rsidRPr="001338A8">
        <w:rPr>
          <w:rFonts w:ascii="Times New Roman" w:hAnsi="Times New Roman" w:cs="Times New Roman"/>
          <w:i/>
          <w:sz w:val="24"/>
          <w:szCs w:val="24"/>
        </w:rPr>
        <w:t>Industriale Alessandro Volta</w:t>
      </w:r>
      <w:r w:rsidRPr="001338A8">
        <w:rPr>
          <w:rFonts w:ascii="Times New Roman" w:hAnsi="Times New Roman" w:cs="Times New Roman"/>
          <w:sz w:val="24"/>
          <w:szCs w:val="24"/>
        </w:rPr>
        <w:t xml:space="preserve">. </w:t>
      </w:r>
      <w:r w:rsidRPr="001338A8">
        <w:rPr>
          <w:rFonts w:ascii="Times New Roman" w:hAnsi="Times New Roman" w:cs="Times New Roman"/>
          <w:i/>
          <w:sz w:val="24"/>
          <w:szCs w:val="24"/>
        </w:rPr>
        <w:t>Relazione letta al</w:t>
      </w:r>
      <w:r w:rsidRPr="001338A8">
        <w:rPr>
          <w:rFonts w:ascii="Times New Roman" w:hAnsi="Times New Roman" w:cs="Times New Roman"/>
          <w:sz w:val="24"/>
          <w:szCs w:val="24"/>
        </w:rPr>
        <w:t xml:space="preserve"> </w:t>
      </w:r>
      <w:r w:rsidRPr="001338A8">
        <w:rPr>
          <w:rFonts w:ascii="Times New Roman" w:hAnsi="Times New Roman" w:cs="Times New Roman"/>
          <w:i/>
          <w:sz w:val="24"/>
          <w:szCs w:val="24"/>
        </w:rPr>
        <w:t>Consiglio Comunale di Napoli</w:t>
      </w:r>
      <w:r w:rsidRPr="001338A8">
        <w:rPr>
          <w:rFonts w:ascii="Times New Roman" w:hAnsi="Times New Roman" w:cs="Times New Roman"/>
          <w:sz w:val="24"/>
          <w:szCs w:val="24"/>
        </w:rPr>
        <w:t xml:space="preserve">, </w:t>
      </w:r>
      <w:r w:rsidRPr="001338A8">
        <w:rPr>
          <w:rFonts w:ascii="Times New Roman" w:hAnsi="Times New Roman" w:cs="Times New Roman"/>
          <w:i/>
          <w:sz w:val="24"/>
          <w:szCs w:val="24"/>
        </w:rPr>
        <w:t>nella giornata del 18 marzo</w:t>
      </w:r>
      <w:r w:rsidRPr="001338A8">
        <w:rPr>
          <w:rFonts w:ascii="Times New Roman" w:hAnsi="Times New Roman" w:cs="Times New Roman"/>
          <w:sz w:val="24"/>
          <w:szCs w:val="24"/>
        </w:rPr>
        <w:t xml:space="preserve"> </w:t>
      </w:r>
      <w:r w:rsidRPr="001338A8">
        <w:rPr>
          <w:rFonts w:ascii="Times New Roman" w:hAnsi="Times New Roman" w:cs="Times New Roman"/>
          <w:i/>
          <w:sz w:val="24"/>
          <w:szCs w:val="24"/>
        </w:rPr>
        <w:t>1885,</w:t>
      </w:r>
      <w:r w:rsidRPr="001338A8">
        <w:rPr>
          <w:rFonts w:ascii="Times New Roman" w:hAnsi="Times New Roman" w:cs="Times New Roman"/>
          <w:sz w:val="24"/>
          <w:szCs w:val="24"/>
        </w:rPr>
        <w:t xml:space="preserve"> Napoli, </w:t>
      </w:r>
      <w:proofErr w:type="spellStart"/>
      <w:r w:rsidRPr="001338A8">
        <w:rPr>
          <w:rFonts w:ascii="Times New Roman" w:hAnsi="Times New Roman" w:cs="Times New Roman"/>
          <w:sz w:val="24"/>
          <w:szCs w:val="24"/>
        </w:rPr>
        <w:t>Stab</w:t>
      </w:r>
      <w:proofErr w:type="spellEnd"/>
      <w:r w:rsidRPr="001338A8">
        <w:rPr>
          <w:rFonts w:ascii="Times New Roman" w:hAnsi="Times New Roman" w:cs="Times New Roman"/>
          <w:sz w:val="24"/>
          <w:szCs w:val="24"/>
        </w:rPr>
        <w:t>. Tipografico</w:t>
      </w:r>
      <w:r w:rsidRPr="001338A8">
        <w:t xml:space="preserve"> </w:t>
      </w:r>
      <w:r>
        <w:rPr>
          <w:rFonts w:ascii="Times New Roman" w:hAnsi="Times New Roman" w:cs="Times New Roman"/>
          <w:sz w:val="24"/>
          <w:szCs w:val="24"/>
        </w:rPr>
        <w:t>Giannini, 1885, p. 15.</w:t>
      </w:r>
    </w:p>
  </w:footnote>
  <w:footnote w:id="51">
    <w:p w:rsidR="00A95A01" w:rsidRPr="008B0E0A" w:rsidRDefault="00A95A01" w:rsidP="008B0E0A">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8B0E0A">
        <w:rPr>
          <w:rFonts w:ascii="Times New Roman" w:hAnsi="Times New Roman" w:cs="Times New Roman"/>
          <w:i/>
          <w:sz w:val="24"/>
          <w:szCs w:val="24"/>
        </w:rPr>
        <w:t>Annuario Napoletano, Grande Guida Commerciale di Napoli</w:t>
      </w:r>
      <w:r>
        <w:rPr>
          <w:rFonts w:ascii="Times New Roman" w:hAnsi="Times New Roman" w:cs="Times New Roman"/>
          <w:sz w:val="24"/>
          <w:szCs w:val="24"/>
        </w:rPr>
        <w:t>, a cura di A. Lo Gatto, Napoli, 1886, p. 291.</w:t>
      </w:r>
    </w:p>
  </w:footnote>
  <w:footnote w:id="52">
    <w:p w:rsidR="00A95A01" w:rsidRPr="008B0E0A" w:rsidRDefault="00A95A01" w:rsidP="008B0E0A">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8B0E0A">
        <w:rPr>
          <w:rFonts w:ascii="Times New Roman" w:hAnsi="Times New Roman" w:cs="Times New Roman"/>
          <w:smallCaps/>
          <w:sz w:val="24"/>
          <w:szCs w:val="24"/>
        </w:rPr>
        <w:t>Filippo De Luca</w:t>
      </w:r>
      <w:r>
        <w:rPr>
          <w:rFonts w:ascii="Times New Roman" w:hAnsi="Times New Roman" w:cs="Times New Roman"/>
          <w:sz w:val="24"/>
          <w:szCs w:val="24"/>
        </w:rPr>
        <w:t xml:space="preserve">, </w:t>
      </w:r>
      <w:r w:rsidRPr="008B0E0A">
        <w:rPr>
          <w:rFonts w:ascii="Times New Roman" w:hAnsi="Times New Roman" w:cs="Times New Roman"/>
          <w:i/>
          <w:sz w:val="24"/>
          <w:szCs w:val="24"/>
        </w:rPr>
        <w:t>Sull’andamento della R. Scuola Industriale A. Volta in Napoli</w:t>
      </w:r>
      <w:r>
        <w:rPr>
          <w:rFonts w:ascii="Times New Roman" w:hAnsi="Times New Roman" w:cs="Times New Roman"/>
          <w:sz w:val="24"/>
          <w:szCs w:val="24"/>
        </w:rPr>
        <w:t xml:space="preserve">, </w:t>
      </w:r>
      <w:r w:rsidRPr="008B0E0A">
        <w:rPr>
          <w:rFonts w:ascii="Times New Roman" w:hAnsi="Times New Roman" w:cs="Times New Roman"/>
          <w:i/>
          <w:sz w:val="24"/>
          <w:szCs w:val="24"/>
        </w:rPr>
        <w:t>nell’anno scolastico 1894-95</w:t>
      </w:r>
      <w:r>
        <w:rPr>
          <w:rFonts w:ascii="Times New Roman" w:hAnsi="Times New Roman" w:cs="Times New Roman"/>
          <w:sz w:val="24"/>
          <w:szCs w:val="24"/>
        </w:rPr>
        <w:t>, Napoli, Santoro, 1896.</w:t>
      </w:r>
    </w:p>
  </w:footnote>
  <w:footnote w:id="53">
    <w:p w:rsidR="00A95A01" w:rsidRPr="008C0701" w:rsidRDefault="00A95A01" w:rsidP="00623002">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623002">
        <w:rPr>
          <w:rFonts w:ascii="Times New Roman" w:hAnsi="Times New Roman" w:cs="Times New Roman"/>
          <w:sz w:val="24"/>
          <w:szCs w:val="24"/>
        </w:rPr>
        <w:t>Margherita Maria Teresa Giovanna di Savoia (Torino, 20 novembre 1851 – Bordighera, 4 gennaio 1926) come consorte di Umberto I di Savoia, fu la prima regina d'Italia poiché la moglie di Vittorio Emanuele II, Maria Adelaide d'Asbu</w:t>
      </w:r>
      <w:r>
        <w:rPr>
          <w:rFonts w:ascii="Times New Roman" w:hAnsi="Times New Roman" w:cs="Times New Roman"/>
          <w:sz w:val="24"/>
          <w:szCs w:val="24"/>
        </w:rPr>
        <w:t xml:space="preserve">rgo-Lorena, </w:t>
      </w:r>
      <w:r w:rsidRPr="00623002">
        <w:rPr>
          <w:rFonts w:ascii="Times New Roman" w:hAnsi="Times New Roman" w:cs="Times New Roman"/>
          <w:sz w:val="24"/>
          <w:szCs w:val="24"/>
        </w:rPr>
        <w:t>era morta nel 1855, prima della proclamazione del Regno d'Italia avvenuta nel 1861.</w:t>
      </w:r>
      <w:r>
        <w:rPr>
          <w:rFonts w:ascii="Times New Roman" w:hAnsi="Times New Roman" w:cs="Times New Roman"/>
          <w:sz w:val="24"/>
          <w:szCs w:val="24"/>
        </w:rPr>
        <w:t xml:space="preserve"> </w:t>
      </w:r>
      <w:r w:rsidRPr="00623002">
        <w:rPr>
          <w:rFonts w:ascii="Times New Roman" w:hAnsi="Times New Roman" w:cs="Times New Roman"/>
          <w:sz w:val="24"/>
          <w:szCs w:val="24"/>
        </w:rPr>
        <w:t>Negli anni in cui fu al fianco di Umberto come principessa ereditaria e, dal 1878, come regina d'Italia, esercitò una notevole influenza sulle scelte del marito e un grande fascino presso la popolazione, facendo sapiente uso delle proprie apparizioni pubbliche, concepite per attrarre il popolo con un abbigliamento ricercato</w:t>
      </w:r>
      <w:r>
        <w:rPr>
          <w:rFonts w:ascii="Times New Roman" w:hAnsi="Times New Roman" w:cs="Times New Roman"/>
          <w:sz w:val="24"/>
          <w:szCs w:val="24"/>
        </w:rPr>
        <w:t xml:space="preserve"> e una costante affabilità. F</w:t>
      </w:r>
      <w:r w:rsidRPr="00623002">
        <w:rPr>
          <w:rFonts w:ascii="Times New Roman" w:hAnsi="Times New Roman" w:cs="Times New Roman"/>
          <w:sz w:val="24"/>
          <w:szCs w:val="24"/>
        </w:rPr>
        <w:t>u il personaggio politico dell'Italia unita che suscit</w:t>
      </w:r>
      <w:r>
        <w:rPr>
          <w:rFonts w:ascii="Times New Roman" w:hAnsi="Times New Roman" w:cs="Times New Roman"/>
          <w:sz w:val="24"/>
          <w:szCs w:val="24"/>
        </w:rPr>
        <w:t xml:space="preserve">ò, dopo Garibaldi e Mussolini, </w:t>
      </w:r>
      <w:r w:rsidRPr="00623002">
        <w:rPr>
          <w:rFonts w:ascii="Times New Roman" w:hAnsi="Times New Roman" w:cs="Times New Roman"/>
          <w:sz w:val="24"/>
          <w:szCs w:val="24"/>
        </w:rPr>
        <w:t>i maggiori entusiasmi nelle classi e</w:t>
      </w:r>
      <w:r>
        <w:rPr>
          <w:rFonts w:ascii="Times New Roman" w:hAnsi="Times New Roman" w:cs="Times New Roman"/>
          <w:sz w:val="24"/>
          <w:szCs w:val="24"/>
        </w:rPr>
        <w:t>levate e nelle classi umili</w:t>
      </w:r>
      <w:r w:rsidRPr="00623002">
        <w:rPr>
          <w:rFonts w:ascii="Times New Roman" w:hAnsi="Times New Roman" w:cs="Times New Roman"/>
          <w:sz w:val="24"/>
          <w:szCs w:val="24"/>
        </w:rPr>
        <w:t>.</w:t>
      </w:r>
      <w:r>
        <w:rPr>
          <w:rFonts w:ascii="Times New Roman" w:hAnsi="Times New Roman" w:cs="Times New Roman"/>
          <w:sz w:val="24"/>
          <w:szCs w:val="24"/>
        </w:rPr>
        <w:t xml:space="preserve"> </w:t>
      </w:r>
      <w:r w:rsidRPr="00623002">
        <w:rPr>
          <w:rFonts w:ascii="Times New Roman" w:hAnsi="Times New Roman" w:cs="Times New Roman"/>
          <w:sz w:val="24"/>
          <w:szCs w:val="24"/>
        </w:rPr>
        <w:t xml:space="preserve">Molti furono gli omaggi popolari e poetici tributati alla nobildonna (dalla </w:t>
      </w:r>
      <w:r w:rsidRPr="00623002">
        <w:rPr>
          <w:rFonts w:ascii="Times New Roman" w:hAnsi="Times New Roman" w:cs="Times New Roman"/>
          <w:i/>
          <w:sz w:val="24"/>
          <w:szCs w:val="24"/>
        </w:rPr>
        <w:t>pizza Margherita</w:t>
      </w:r>
      <w:r w:rsidRPr="00623002">
        <w:rPr>
          <w:rFonts w:ascii="Times New Roman" w:hAnsi="Times New Roman" w:cs="Times New Roman"/>
          <w:sz w:val="24"/>
          <w:szCs w:val="24"/>
        </w:rPr>
        <w:t xml:space="preserve"> alla celebre ode carducciana </w:t>
      </w:r>
      <w:r w:rsidRPr="00623002">
        <w:rPr>
          <w:rFonts w:ascii="Times New Roman" w:hAnsi="Times New Roman" w:cs="Times New Roman"/>
          <w:i/>
          <w:sz w:val="24"/>
          <w:szCs w:val="24"/>
        </w:rPr>
        <w:t>Alla regina d'Italia</w:t>
      </w:r>
      <w:r w:rsidRPr="00623002">
        <w:rPr>
          <w:rFonts w:ascii="Times New Roman" w:hAnsi="Times New Roman" w:cs="Times New Roman"/>
          <w:sz w:val="24"/>
          <w:szCs w:val="24"/>
        </w:rPr>
        <w:t xml:space="preserve">, scritta subito dopo la visita bolognese dei sovrani nel novembre 1878), anche negli anni successivi </w:t>
      </w:r>
      <w:r w:rsidRPr="008C0701">
        <w:rPr>
          <w:rFonts w:ascii="Times New Roman" w:hAnsi="Times New Roman" w:cs="Times New Roman"/>
          <w:sz w:val="24"/>
          <w:szCs w:val="24"/>
        </w:rPr>
        <w:t>all'assassinio d</w:t>
      </w:r>
      <w:r w:rsidRPr="008C0701">
        <w:rPr>
          <w:sz w:val="24"/>
          <w:szCs w:val="24"/>
        </w:rPr>
        <w:t xml:space="preserve">el </w:t>
      </w:r>
      <w:r w:rsidRPr="008C0701">
        <w:rPr>
          <w:rFonts w:ascii="Times New Roman" w:hAnsi="Times New Roman" w:cs="Times New Roman"/>
          <w:sz w:val="24"/>
          <w:szCs w:val="24"/>
        </w:rPr>
        <w:t xml:space="preserve">marito, quando diventò regina madre. </w:t>
      </w:r>
      <w:r w:rsidRPr="008C0701">
        <w:rPr>
          <w:rFonts w:ascii="Times New Roman" w:hAnsi="Times New Roman" w:cs="Times New Roman"/>
          <w:smallCaps/>
          <w:sz w:val="24"/>
          <w:szCs w:val="24"/>
        </w:rPr>
        <w:t xml:space="preserve">Romano </w:t>
      </w:r>
      <w:proofErr w:type="spellStart"/>
      <w:r w:rsidRPr="008C0701">
        <w:rPr>
          <w:rFonts w:ascii="Times New Roman" w:hAnsi="Times New Roman" w:cs="Times New Roman"/>
          <w:smallCaps/>
          <w:sz w:val="24"/>
          <w:szCs w:val="24"/>
        </w:rPr>
        <w:t>Bracalini</w:t>
      </w:r>
      <w:proofErr w:type="spellEnd"/>
      <w:r w:rsidRPr="008C0701">
        <w:rPr>
          <w:rFonts w:ascii="Times New Roman" w:hAnsi="Times New Roman" w:cs="Times New Roman"/>
          <w:sz w:val="24"/>
          <w:szCs w:val="24"/>
        </w:rPr>
        <w:t xml:space="preserve">, </w:t>
      </w:r>
      <w:r w:rsidRPr="008C0701">
        <w:rPr>
          <w:rFonts w:ascii="Times New Roman" w:hAnsi="Times New Roman" w:cs="Times New Roman"/>
          <w:i/>
          <w:sz w:val="24"/>
          <w:szCs w:val="24"/>
        </w:rPr>
        <w:t>La regina Margherita</w:t>
      </w:r>
      <w:r w:rsidRPr="008C0701">
        <w:rPr>
          <w:rFonts w:ascii="Times New Roman" w:hAnsi="Times New Roman" w:cs="Times New Roman"/>
          <w:sz w:val="24"/>
          <w:szCs w:val="24"/>
        </w:rPr>
        <w:t>, Milano,</w:t>
      </w:r>
      <w:r>
        <w:rPr>
          <w:rFonts w:ascii="Times New Roman" w:hAnsi="Times New Roman" w:cs="Times New Roman"/>
          <w:sz w:val="24"/>
          <w:szCs w:val="24"/>
        </w:rPr>
        <w:t xml:space="preserve"> Rizzoli,</w:t>
      </w:r>
      <w:r w:rsidRPr="008C0701">
        <w:rPr>
          <w:rFonts w:ascii="Times New Roman" w:hAnsi="Times New Roman" w:cs="Times New Roman"/>
          <w:sz w:val="24"/>
          <w:szCs w:val="24"/>
        </w:rPr>
        <w:t xml:space="preserve"> 1983</w:t>
      </w:r>
      <w:r>
        <w:rPr>
          <w:rFonts w:ascii="Times New Roman" w:hAnsi="Times New Roman" w:cs="Times New Roman"/>
          <w:sz w:val="24"/>
          <w:szCs w:val="24"/>
        </w:rPr>
        <w:t>.</w:t>
      </w:r>
    </w:p>
  </w:footnote>
  <w:footnote w:id="54">
    <w:p w:rsidR="00A95A01" w:rsidRPr="00AB414D" w:rsidRDefault="00A95A01" w:rsidP="00AB414D">
      <w:pPr>
        <w:pStyle w:val="Testonotaapidipagina"/>
        <w:spacing w:line="360" w:lineRule="auto"/>
        <w:jc w:val="both"/>
        <w:rPr>
          <w:rFonts w:ascii="Times New Roman" w:hAnsi="Times New Roman" w:cs="Times New Roman"/>
          <w:sz w:val="24"/>
          <w:szCs w:val="24"/>
        </w:rPr>
      </w:pPr>
      <w:r w:rsidRPr="00AB414D">
        <w:rPr>
          <w:rStyle w:val="Rimandonotaapidipagina"/>
          <w:rFonts w:ascii="Times New Roman" w:hAnsi="Times New Roman" w:cs="Times New Roman"/>
          <w:sz w:val="24"/>
          <w:szCs w:val="24"/>
        </w:rPr>
        <w:footnoteRef/>
      </w:r>
      <w:r w:rsidRPr="00AB414D">
        <w:rPr>
          <w:rFonts w:ascii="Times New Roman" w:hAnsi="Times New Roman" w:cs="Times New Roman"/>
          <w:sz w:val="24"/>
          <w:szCs w:val="24"/>
        </w:rPr>
        <w:t xml:space="preserve">   Michael Faraday (</w:t>
      </w:r>
      <w:proofErr w:type="spellStart"/>
      <w:r w:rsidRPr="00AB414D">
        <w:rPr>
          <w:rFonts w:ascii="Times New Roman" w:hAnsi="Times New Roman" w:cs="Times New Roman"/>
          <w:sz w:val="24"/>
          <w:szCs w:val="24"/>
        </w:rPr>
        <w:t>Newington</w:t>
      </w:r>
      <w:proofErr w:type="spellEnd"/>
      <w:r w:rsidRPr="00AB414D">
        <w:rPr>
          <w:rFonts w:ascii="Times New Roman" w:hAnsi="Times New Roman" w:cs="Times New Roman"/>
          <w:sz w:val="24"/>
          <w:szCs w:val="24"/>
        </w:rPr>
        <w:t xml:space="preserve"> </w:t>
      </w:r>
      <w:proofErr w:type="spellStart"/>
      <w:r w:rsidRPr="00AB414D">
        <w:rPr>
          <w:rFonts w:ascii="Times New Roman" w:hAnsi="Times New Roman" w:cs="Times New Roman"/>
          <w:sz w:val="24"/>
          <w:szCs w:val="24"/>
        </w:rPr>
        <w:t>Butts</w:t>
      </w:r>
      <w:proofErr w:type="spellEnd"/>
      <w:r w:rsidRPr="00AB414D">
        <w:rPr>
          <w:rFonts w:ascii="Times New Roman" w:hAnsi="Times New Roman" w:cs="Times New Roman"/>
          <w:sz w:val="24"/>
          <w:szCs w:val="24"/>
        </w:rPr>
        <w:t>, 22 settembre 1791 – Hampton Court, 25 agosto 1867) è stato un chimico e fisico britannico. Tra le sue scoperte si annoverano le leggi di Faraday dell'elettrochimica e l'effetto Faraday. Sono a lui dedicati la misura della capacità, il farad, e un cratere sulla Luna.</w:t>
      </w:r>
    </w:p>
  </w:footnote>
  <w:footnote w:id="55">
    <w:p w:rsidR="00A95A01" w:rsidRPr="00AB414D" w:rsidRDefault="00A95A01" w:rsidP="00AB414D">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AB414D">
        <w:rPr>
          <w:rFonts w:ascii="Times New Roman" w:hAnsi="Times New Roman" w:cs="Times New Roman"/>
          <w:smallCaps/>
          <w:sz w:val="24"/>
          <w:szCs w:val="24"/>
        </w:rPr>
        <w:t>Filippo De Luca</w:t>
      </w:r>
      <w:r w:rsidRPr="00AB414D">
        <w:rPr>
          <w:rFonts w:ascii="Times New Roman" w:hAnsi="Times New Roman" w:cs="Times New Roman"/>
          <w:sz w:val="24"/>
          <w:szCs w:val="24"/>
        </w:rPr>
        <w:t xml:space="preserve">, </w:t>
      </w:r>
      <w:r w:rsidRPr="00AB414D">
        <w:rPr>
          <w:rFonts w:ascii="Times New Roman" w:hAnsi="Times New Roman" w:cs="Times New Roman"/>
          <w:i/>
          <w:sz w:val="24"/>
          <w:szCs w:val="24"/>
        </w:rPr>
        <w:t>Discorso del direttore ingegnere cav. Filippo De Luca letto il 24 ottobre 1897 in occasione della inaugurazione dell'officina fonderia della bandiera della scuola e della premiazione degli allievi</w:t>
      </w:r>
      <w:r w:rsidRPr="00AB414D">
        <w:rPr>
          <w:rFonts w:ascii="Times New Roman" w:hAnsi="Times New Roman" w:cs="Times New Roman"/>
          <w:sz w:val="24"/>
          <w:szCs w:val="24"/>
        </w:rPr>
        <w:t>, Napoli, 1897, p. 18.</w:t>
      </w:r>
    </w:p>
  </w:footnote>
  <w:footnote w:id="56">
    <w:p w:rsidR="00A95A01" w:rsidRDefault="00A95A01" w:rsidP="00AB414D">
      <w:pPr>
        <w:pStyle w:val="Testonotaapidipagina"/>
        <w:jc w:val="both"/>
      </w:pPr>
      <w:r>
        <w:rPr>
          <w:rStyle w:val="Rimandonotaapidipagina"/>
        </w:rPr>
        <w:footnoteRef/>
      </w:r>
      <w:r>
        <w:t xml:space="preserve"> </w:t>
      </w:r>
      <w:r w:rsidRPr="00AB414D">
        <w:t xml:space="preserve">  </w:t>
      </w:r>
      <w:r w:rsidRPr="00AB414D">
        <w:rPr>
          <w:rFonts w:ascii="Times New Roman" w:hAnsi="Times New Roman" w:cs="Times New Roman"/>
          <w:smallCaps/>
          <w:sz w:val="24"/>
          <w:szCs w:val="24"/>
        </w:rPr>
        <w:t>Filippo De Luca</w:t>
      </w:r>
      <w:r w:rsidRPr="00AB414D">
        <w:rPr>
          <w:rFonts w:ascii="Times New Roman" w:hAnsi="Times New Roman" w:cs="Times New Roman"/>
          <w:sz w:val="24"/>
          <w:szCs w:val="24"/>
        </w:rPr>
        <w:t>, Ivi, p. 18.</w:t>
      </w:r>
    </w:p>
  </w:footnote>
  <w:footnote w:id="57">
    <w:p w:rsidR="00A95A01" w:rsidRPr="007A58EF" w:rsidRDefault="00A95A01" w:rsidP="007A58EF">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7A58EF">
        <w:rPr>
          <w:rFonts w:ascii="Times New Roman" w:hAnsi="Times New Roman" w:cs="Times New Roman"/>
          <w:i/>
          <w:sz w:val="24"/>
          <w:szCs w:val="24"/>
        </w:rPr>
        <w:t>Relazione della Reale Commissione</w:t>
      </w:r>
      <w:r w:rsidRPr="007A58EF">
        <w:rPr>
          <w:rFonts w:ascii="Times New Roman" w:hAnsi="Times New Roman" w:cs="Times New Roman"/>
          <w:sz w:val="24"/>
          <w:szCs w:val="24"/>
        </w:rPr>
        <w:t xml:space="preserve"> </w:t>
      </w:r>
      <w:r w:rsidRPr="007A58EF">
        <w:rPr>
          <w:rFonts w:ascii="Times New Roman" w:hAnsi="Times New Roman" w:cs="Times New Roman"/>
          <w:i/>
          <w:sz w:val="24"/>
          <w:szCs w:val="24"/>
        </w:rPr>
        <w:t>per l’incremento industriale</w:t>
      </w:r>
      <w:r w:rsidRPr="007A58EF">
        <w:rPr>
          <w:rFonts w:ascii="Times New Roman" w:hAnsi="Times New Roman" w:cs="Times New Roman"/>
          <w:sz w:val="24"/>
          <w:szCs w:val="24"/>
        </w:rPr>
        <w:t xml:space="preserve"> </w:t>
      </w:r>
      <w:r w:rsidRPr="007A58EF">
        <w:rPr>
          <w:rFonts w:ascii="Times New Roman" w:hAnsi="Times New Roman" w:cs="Times New Roman"/>
          <w:i/>
          <w:sz w:val="24"/>
          <w:szCs w:val="24"/>
        </w:rPr>
        <w:t>di Napoli</w:t>
      </w:r>
      <w:r w:rsidRPr="007A58EF">
        <w:rPr>
          <w:rFonts w:ascii="Times New Roman" w:hAnsi="Times New Roman" w:cs="Times New Roman"/>
          <w:sz w:val="24"/>
          <w:szCs w:val="24"/>
        </w:rPr>
        <w:t>, Napoli, R. Tipografia F. Giannini e figli, 1903, p. 43.</w:t>
      </w:r>
    </w:p>
  </w:footnote>
  <w:footnote w:id="58">
    <w:p w:rsidR="00A95A01" w:rsidRPr="00261C6D" w:rsidRDefault="00A95A01" w:rsidP="00261C6D">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261C6D">
        <w:rPr>
          <w:rFonts w:ascii="Times New Roman" w:hAnsi="Times New Roman" w:cs="Times New Roman"/>
          <w:i/>
          <w:sz w:val="24"/>
          <w:szCs w:val="24"/>
        </w:rPr>
        <w:t>L’istruzione tecnico-professionale nella Provincia</w:t>
      </w:r>
      <w:r w:rsidRPr="00261C6D">
        <w:rPr>
          <w:rFonts w:ascii="Times New Roman" w:hAnsi="Times New Roman" w:cs="Times New Roman"/>
          <w:sz w:val="24"/>
          <w:szCs w:val="24"/>
        </w:rPr>
        <w:t xml:space="preserve"> </w:t>
      </w:r>
      <w:r w:rsidRPr="00261C6D">
        <w:rPr>
          <w:rFonts w:ascii="Times New Roman" w:hAnsi="Times New Roman" w:cs="Times New Roman"/>
          <w:i/>
          <w:sz w:val="24"/>
          <w:szCs w:val="24"/>
        </w:rPr>
        <w:t>di Napoli</w:t>
      </w:r>
      <w:r w:rsidRPr="00261C6D">
        <w:rPr>
          <w:rFonts w:ascii="Times New Roman" w:hAnsi="Times New Roman" w:cs="Times New Roman"/>
          <w:sz w:val="24"/>
          <w:szCs w:val="24"/>
        </w:rPr>
        <w:t xml:space="preserve">, </w:t>
      </w:r>
      <w:r w:rsidRPr="00261C6D">
        <w:rPr>
          <w:rFonts w:ascii="Times New Roman" w:hAnsi="Times New Roman" w:cs="Times New Roman"/>
          <w:i/>
          <w:sz w:val="24"/>
          <w:szCs w:val="24"/>
        </w:rPr>
        <w:t>II Giornata della tecnica, 4</w:t>
      </w:r>
      <w:r w:rsidRPr="00261C6D">
        <w:rPr>
          <w:rFonts w:ascii="Times New Roman" w:hAnsi="Times New Roman" w:cs="Times New Roman"/>
          <w:sz w:val="24"/>
          <w:szCs w:val="24"/>
        </w:rPr>
        <w:t xml:space="preserve"> </w:t>
      </w:r>
      <w:r w:rsidRPr="00261C6D">
        <w:rPr>
          <w:rFonts w:ascii="Times New Roman" w:hAnsi="Times New Roman" w:cs="Times New Roman"/>
          <w:i/>
          <w:sz w:val="24"/>
          <w:szCs w:val="24"/>
        </w:rPr>
        <w:t>maggio 1941</w:t>
      </w:r>
      <w:r w:rsidRPr="00261C6D">
        <w:rPr>
          <w:rFonts w:ascii="Times New Roman" w:hAnsi="Times New Roman" w:cs="Times New Roman"/>
          <w:sz w:val="24"/>
          <w:szCs w:val="24"/>
        </w:rPr>
        <w:t>, Napoli, Arti grafiche del R. Isti</w:t>
      </w:r>
      <w:r>
        <w:rPr>
          <w:rFonts w:ascii="Times New Roman" w:hAnsi="Times New Roman" w:cs="Times New Roman"/>
          <w:sz w:val="24"/>
          <w:szCs w:val="24"/>
        </w:rPr>
        <w:t>tuto d’arte di Napoli, pp. 21</w:t>
      </w:r>
      <w:r w:rsidRPr="00261C6D">
        <w:rPr>
          <w:rFonts w:ascii="Times New Roman" w:hAnsi="Times New Roman" w:cs="Times New Roman"/>
          <w:sz w:val="24"/>
          <w:szCs w:val="24"/>
        </w:rPr>
        <w:t>.</w:t>
      </w:r>
    </w:p>
  </w:footnote>
  <w:footnote w:id="59">
    <w:p w:rsidR="00A95A01" w:rsidRPr="00A46917" w:rsidRDefault="00A95A01" w:rsidP="00A46917">
      <w:pPr>
        <w:pStyle w:val="Testonotaapidipagina"/>
        <w:spacing w:line="360" w:lineRule="auto"/>
        <w:jc w:val="both"/>
        <w:rPr>
          <w:rFonts w:ascii="Times New Roman" w:hAnsi="Times New Roman" w:cs="Times New Roman"/>
          <w:sz w:val="24"/>
          <w:szCs w:val="24"/>
        </w:rPr>
      </w:pPr>
      <w:r w:rsidRPr="00A46917">
        <w:rPr>
          <w:rStyle w:val="Rimandonotaapidipagina"/>
          <w:rFonts w:ascii="Times New Roman" w:hAnsi="Times New Roman" w:cs="Times New Roman"/>
          <w:sz w:val="24"/>
          <w:szCs w:val="24"/>
        </w:rPr>
        <w:footnoteRef/>
      </w:r>
      <w:r w:rsidRPr="00A46917">
        <w:rPr>
          <w:rFonts w:ascii="Times New Roman" w:hAnsi="Times New Roman" w:cs="Times New Roman"/>
          <w:sz w:val="24"/>
          <w:szCs w:val="24"/>
        </w:rPr>
        <w:t xml:space="preserve">   </w:t>
      </w:r>
      <w:r w:rsidRPr="00A46917">
        <w:rPr>
          <w:rFonts w:ascii="Times New Roman" w:hAnsi="Times New Roman" w:cs="Times New Roman"/>
          <w:i/>
          <w:sz w:val="24"/>
          <w:szCs w:val="24"/>
        </w:rPr>
        <w:t>Annuario Napoletano</w:t>
      </w:r>
      <w:r w:rsidRPr="00A46917">
        <w:rPr>
          <w:rFonts w:ascii="Times New Roman" w:hAnsi="Times New Roman" w:cs="Times New Roman"/>
          <w:sz w:val="24"/>
          <w:szCs w:val="24"/>
        </w:rPr>
        <w:t xml:space="preserve">, </w:t>
      </w:r>
      <w:r w:rsidRPr="00A46917">
        <w:rPr>
          <w:rFonts w:ascii="Times New Roman" w:hAnsi="Times New Roman" w:cs="Times New Roman"/>
          <w:i/>
          <w:sz w:val="24"/>
          <w:szCs w:val="24"/>
        </w:rPr>
        <w:t>Grande Guida Commerciale di Napoli</w:t>
      </w:r>
      <w:r w:rsidRPr="00A46917">
        <w:t xml:space="preserve">, </w:t>
      </w:r>
      <w:r w:rsidRPr="00A46917">
        <w:rPr>
          <w:rFonts w:ascii="Times New Roman" w:hAnsi="Times New Roman" w:cs="Times New Roman"/>
          <w:sz w:val="24"/>
          <w:szCs w:val="24"/>
        </w:rPr>
        <w:t>a cura di A. Lo Gatto, Napoli,</w:t>
      </w:r>
      <w:r w:rsidRPr="00BB2CE4">
        <w:t xml:space="preserve"> </w:t>
      </w:r>
      <w:proofErr w:type="spellStart"/>
      <w:r w:rsidRPr="00BB2CE4">
        <w:rPr>
          <w:rFonts w:ascii="Times New Roman" w:hAnsi="Times New Roman" w:cs="Times New Roman"/>
          <w:sz w:val="24"/>
          <w:szCs w:val="24"/>
        </w:rPr>
        <w:t>tip</w:t>
      </w:r>
      <w:proofErr w:type="spellEnd"/>
      <w:r w:rsidRPr="00BB2CE4">
        <w:rPr>
          <w:rFonts w:ascii="Times New Roman" w:hAnsi="Times New Roman" w:cs="Times New Roman"/>
          <w:sz w:val="24"/>
          <w:szCs w:val="24"/>
        </w:rPr>
        <w:t>. D. De Falco e figlio</w:t>
      </w:r>
      <w:r>
        <w:rPr>
          <w:rFonts w:ascii="Times New Roman" w:hAnsi="Times New Roman" w:cs="Times New Roman"/>
          <w:sz w:val="24"/>
          <w:szCs w:val="24"/>
        </w:rPr>
        <w:t>,</w:t>
      </w:r>
      <w:r w:rsidRPr="00A46917">
        <w:rPr>
          <w:rFonts w:ascii="Times New Roman" w:hAnsi="Times New Roman" w:cs="Times New Roman"/>
          <w:sz w:val="24"/>
          <w:szCs w:val="24"/>
        </w:rPr>
        <w:t xml:space="preserve"> 1886, p. 291.</w:t>
      </w:r>
    </w:p>
  </w:footnote>
  <w:footnote w:id="60">
    <w:p w:rsidR="00A95A01" w:rsidRPr="00690014" w:rsidRDefault="00A95A01">
      <w:pPr>
        <w:pStyle w:val="Testonotaapidipagina"/>
      </w:pPr>
      <w:r>
        <w:rPr>
          <w:rStyle w:val="Rimandonotaapidipagina"/>
        </w:rPr>
        <w:footnoteRef/>
      </w:r>
      <w:r>
        <w:t xml:space="preserve"> </w:t>
      </w:r>
      <w:r>
        <w:rPr>
          <w:rFonts w:ascii="Times New Roman" w:hAnsi="Times New Roman" w:cs="Times New Roman"/>
          <w:i/>
          <w:sz w:val="24"/>
          <w:szCs w:val="24"/>
        </w:rPr>
        <w:t>Bollettino del comune di N</w:t>
      </w:r>
      <w:r w:rsidRPr="00690014">
        <w:rPr>
          <w:rFonts w:ascii="Times New Roman" w:hAnsi="Times New Roman" w:cs="Times New Roman"/>
          <w:i/>
          <w:sz w:val="24"/>
          <w:szCs w:val="24"/>
        </w:rPr>
        <w:t>apoli</w:t>
      </w:r>
      <w:r>
        <w:rPr>
          <w:rFonts w:ascii="Times New Roman" w:hAnsi="Times New Roman" w:cs="Times New Roman"/>
          <w:i/>
          <w:sz w:val="24"/>
          <w:szCs w:val="24"/>
        </w:rPr>
        <w:t xml:space="preserve">, </w:t>
      </w:r>
      <w:r>
        <w:rPr>
          <w:rFonts w:ascii="Times New Roman" w:hAnsi="Times New Roman" w:cs="Times New Roman"/>
          <w:sz w:val="24"/>
          <w:szCs w:val="24"/>
        </w:rPr>
        <w:t xml:space="preserve">Napoli, </w:t>
      </w:r>
      <w:r w:rsidRPr="00690014">
        <w:rPr>
          <w:rFonts w:ascii="Times New Roman" w:hAnsi="Times New Roman" w:cs="Times New Roman"/>
          <w:sz w:val="24"/>
          <w:szCs w:val="24"/>
        </w:rPr>
        <w:t>Tipografia Francesco Giannini,</w:t>
      </w:r>
      <w:r>
        <w:rPr>
          <w:rFonts w:ascii="Times New Roman" w:hAnsi="Times New Roman" w:cs="Times New Roman"/>
          <w:sz w:val="24"/>
          <w:szCs w:val="24"/>
        </w:rPr>
        <w:t xml:space="preserve"> 1913, p. 196.</w:t>
      </w:r>
    </w:p>
  </w:footnote>
  <w:footnote w:id="61">
    <w:p w:rsidR="00A95A01" w:rsidRPr="005B4F1D" w:rsidRDefault="00A95A01" w:rsidP="005B4F1D">
      <w:pPr>
        <w:pStyle w:val="Testonotaapidipagina"/>
        <w:spacing w:line="360" w:lineRule="auto"/>
        <w:jc w:val="both"/>
        <w:rPr>
          <w:rFonts w:ascii="Times New Roman" w:hAnsi="Times New Roman" w:cs="Times New Roman"/>
          <w:sz w:val="24"/>
          <w:szCs w:val="24"/>
        </w:rPr>
      </w:pPr>
      <w:r w:rsidRPr="005B4F1D">
        <w:rPr>
          <w:rStyle w:val="Rimandonotaapidipagina"/>
          <w:rFonts w:ascii="Times New Roman" w:hAnsi="Times New Roman" w:cs="Times New Roman"/>
          <w:sz w:val="24"/>
          <w:szCs w:val="24"/>
        </w:rPr>
        <w:footnoteRef/>
      </w:r>
      <w:hyperlink r:id="rId11" w:history="1">
        <w:r w:rsidRPr="003F4B30">
          <w:rPr>
            <w:rStyle w:val="Collegamentoipertestuale"/>
            <w:rFonts w:ascii="Times New Roman" w:hAnsi="Times New Roman" w:cs="Times New Roman"/>
            <w:sz w:val="24"/>
            <w:szCs w:val="24"/>
          </w:rPr>
          <w:t>http://www.libreriamo.it/a/3401/lo-stato-delle-biblioteche-scolastiche-in-italia-tra-legislazione-insufficiente-e-tagli-ai-fondi.aspx</w:t>
        </w:r>
      </w:hyperlink>
      <w:r>
        <w:rPr>
          <w:rFonts w:ascii="Times New Roman" w:hAnsi="Times New Roman" w:cs="Times New Roman"/>
          <w:sz w:val="24"/>
          <w:szCs w:val="24"/>
        </w:rPr>
        <w:t>, ultima consultazione: 10/07/2013.</w:t>
      </w:r>
    </w:p>
  </w:footnote>
  <w:footnote w:id="62">
    <w:p w:rsidR="00A95A01" w:rsidRDefault="00A95A01" w:rsidP="004D5EFB">
      <w:pPr>
        <w:pStyle w:val="Testonotaapidipagina"/>
        <w:spacing w:line="360" w:lineRule="auto"/>
        <w:jc w:val="both"/>
      </w:pPr>
      <w:r w:rsidRPr="004D5EFB">
        <w:rPr>
          <w:rStyle w:val="Rimandonotaapidipagina"/>
          <w:sz w:val="24"/>
          <w:szCs w:val="24"/>
        </w:rPr>
        <w:footnoteRef/>
      </w:r>
      <w:hyperlink r:id="rId12" w:history="1">
        <w:r w:rsidRPr="008E726B">
          <w:rPr>
            <w:rStyle w:val="Collegamentoipertestuale"/>
            <w:rFonts w:ascii="Times New Roman" w:hAnsi="Times New Roman" w:cs="Times New Roman"/>
            <w:sz w:val="24"/>
            <w:szCs w:val="24"/>
          </w:rPr>
          <w:t>http://www.iccu.sbn.it/opencms/export/sites/iccu/documenti</w:t>
        </w:r>
        <w:r w:rsidRPr="008E726B">
          <w:rPr>
            <w:rStyle w:val="Collegamentoipertestuale"/>
          </w:rPr>
          <w:t>/</w:t>
        </w:r>
        <w:r w:rsidRPr="008E726B">
          <w:rPr>
            <w:rStyle w:val="Collegamentoipertestuale"/>
            <w:rFonts w:ascii="Times New Roman" w:hAnsi="Times New Roman" w:cs="Times New Roman"/>
            <w:sz w:val="24"/>
            <w:szCs w:val="24"/>
          </w:rPr>
          <w:t>2012/ISBD_NOV2012_online.pdf</w:t>
        </w:r>
      </w:hyperlink>
      <w:r>
        <w:rPr>
          <w:rFonts w:ascii="Times New Roman" w:hAnsi="Times New Roman" w:cs="Times New Roman"/>
          <w:sz w:val="24"/>
          <w:szCs w:val="24"/>
        </w:rPr>
        <w:t xml:space="preserve">,  ultima consultazione: 10/07/2013. </w:t>
      </w:r>
    </w:p>
  </w:footnote>
  <w:footnote w:id="63">
    <w:p w:rsidR="00A95A01" w:rsidRPr="00B00DE8" w:rsidRDefault="00A95A01" w:rsidP="00B00DE8">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BD281A">
        <w:rPr>
          <w:rFonts w:ascii="Times New Roman" w:hAnsi="Times New Roman" w:cs="Times New Roman"/>
          <w:sz w:val="24"/>
          <w:szCs w:val="24"/>
        </w:rPr>
        <w:t>La soggettazione: operazione consistente nell’attribuire a un documento</w:t>
      </w:r>
      <w:r>
        <w:rPr>
          <w:rFonts w:ascii="Times New Roman" w:hAnsi="Times New Roman" w:cs="Times New Roman"/>
          <w:sz w:val="24"/>
          <w:szCs w:val="24"/>
        </w:rPr>
        <w:t xml:space="preserve"> una </w:t>
      </w:r>
      <w:r w:rsidRPr="00BD281A">
        <w:rPr>
          <w:rFonts w:ascii="Times New Roman" w:hAnsi="Times New Roman" w:cs="Times New Roman"/>
          <w:i/>
          <w:sz w:val="24"/>
          <w:szCs w:val="24"/>
        </w:rPr>
        <w:t>voce</w:t>
      </w:r>
      <w:r>
        <w:rPr>
          <w:rFonts w:ascii="Times New Roman" w:hAnsi="Times New Roman" w:cs="Times New Roman"/>
          <w:sz w:val="24"/>
          <w:szCs w:val="24"/>
        </w:rPr>
        <w:t xml:space="preserve"> </w:t>
      </w:r>
      <w:r w:rsidRPr="00BD281A">
        <w:rPr>
          <w:rFonts w:ascii="Times New Roman" w:hAnsi="Times New Roman" w:cs="Times New Roman"/>
          <w:i/>
          <w:sz w:val="24"/>
          <w:szCs w:val="24"/>
        </w:rPr>
        <w:t>d’indice</w:t>
      </w:r>
      <w:r w:rsidRPr="00BD281A">
        <w:rPr>
          <w:rFonts w:ascii="Times New Roman" w:hAnsi="Times New Roman" w:cs="Times New Roman"/>
          <w:sz w:val="24"/>
          <w:szCs w:val="24"/>
        </w:rPr>
        <w:t xml:space="preserve"> che ne segnala sinteticamente</w:t>
      </w:r>
      <w:r>
        <w:rPr>
          <w:rFonts w:ascii="Times New Roman" w:hAnsi="Times New Roman" w:cs="Times New Roman"/>
          <w:sz w:val="24"/>
          <w:szCs w:val="24"/>
        </w:rPr>
        <w:t xml:space="preserve"> il contenuto, e nel registrarlo</w:t>
      </w:r>
      <w:r w:rsidRPr="00BD281A">
        <w:rPr>
          <w:rFonts w:ascii="Times New Roman" w:hAnsi="Times New Roman" w:cs="Times New Roman"/>
          <w:sz w:val="24"/>
          <w:szCs w:val="24"/>
        </w:rPr>
        <w:t xml:space="preserve"> successivamente nel catalogo per soggetti, in base a un codice di norme per la compilazione indicate </w:t>
      </w:r>
      <w:r>
        <w:rPr>
          <w:rFonts w:ascii="Times New Roman" w:hAnsi="Times New Roman" w:cs="Times New Roman"/>
          <w:sz w:val="24"/>
          <w:szCs w:val="24"/>
        </w:rPr>
        <w:t>dall’</w:t>
      </w:r>
      <w:r>
        <w:rPr>
          <w:rFonts w:ascii="Times New Roman" w:hAnsi="Times New Roman" w:cs="Times New Roman"/>
          <w:i/>
          <w:sz w:val="24"/>
          <w:szCs w:val="24"/>
        </w:rPr>
        <w:t xml:space="preserve"> </w:t>
      </w:r>
      <w:r w:rsidRPr="00BD281A">
        <w:rPr>
          <w:rFonts w:ascii="Times New Roman" w:hAnsi="Times New Roman" w:cs="Times New Roman"/>
          <w:i/>
          <w:sz w:val="24"/>
          <w:szCs w:val="24"/>
        </w:rPr>
        <w:t>Istituto centrale per il catalogo unico e per le informazioni</w:t>
      </w:r>
      <w:r w:rsidRPr="00BD281A">
        <w:rPr>
          <w:rFonts w:ascii="Times New Roman" w:hAnsi="Times New Roman" w:cs="Times New Roman"/>
          <w:sz w:val="24"/>
          <w:szCs w:val="24"/>
        </w:rPr>
        <w:t xml:space="preserve"> </w:t>
      </w:r>
      <w:r w:rsidRPr="00BD281A">
        <w:rPr>
          <w:rFonts w:ascii="Times New Roman" w:hAnsi="Times New Roman" w:cs="Times New Roman"/>
          <w:i/>
          <w:sz w:val="24"/>
          <w:szCs w:val="24"/>
        </w:rPr>
        <w:t>bibliografiche</w:t>
      </w:r>
      <w:r>
        <w:rPr>
          <w:rFonts w:ascii="Times New Roman" w:hAnsi="Times New Roman" w:cs="Times New Roman"/>
          <w:sz w:val="24"/>
          <w:szCs w:val="24"/>
        </w:rPr>
        <w:t xml:space="preserve"> (ICCU).  La </w:t>
      </w:r>
      <w:r w:rsidRPr="00B00DE8">
        <w:rPr>
          <w:rFonts w:ascii="Times New Roman" w:hAnsi="Times New Roman" w:cs="Times New Roman"/>
          <w:i/>
          <w:sz w:val="24"/>
          <w:szCs w:val="24"/>
        </w:rPr>
        <w:t>classificazione</w:t>
      </w:r>
      <w:r>
        <w:rPr>
          <w:rFonts w:ascii="Times New Roman" w:hAnsi="Times New Roman" w:cs="Times New Roman"/>
          <w:sz w:val="24"/>
          <w:szCs w:val="24"/>
        </w:rPr>
        <w:t>, invece può essere intesa come un o</w:t>
      </w:r>
      <w:r w:rsidRPr="00BD281A">
        <w:rPr>
          <w:rFonts w:ascii="Times New Roman" w:hAnsi="Times New Roman" w:cs="Times New Roman"/>
          <w:sz w:val="24"/>
          <w:szCs w:val="24"/>
        </w:rPr>
        <w:t>rdinamento che, muovendo da alcune classi fondamentali, raccoglie le opere, attraverso graduali suddivisioni, in raggruppamenti sempre più specifici</w:t>
      </w:r>
      <w:r w:rsidRPr="00B00DE8">
        <w:rPr>
          <w:rFonts w:ascii="Times New Roman" w:hAnsi="Times New Roman" w:cs="Times New Roman"/>
          <w:sz w:val="24"/>
          <w:szCs w:val="24"/>
        </w:rPr>
        <w:t>.</w:t>
      </w:r>
      <w:r w:rsidRPr="005B68A4">
        <w:rPr>
          <w:rFonts w:ascii="Times New Roman" w:hAnsi="Times New Roman" w:cs="Times New Roman"/>
          <w:sz w:val="24"/>
          <w:szCs w:val="24"/>
        </w:rPr>
        <w:t xml:space="preserve"> Si veda</w:t>
      </w:r>
      <w:r>
        <w:t>: .</w:t>
      </w:r>
      <w:r w:rsidRPr="004D5EFB">
        <w:rPr>
          <w:rFonts w:ascii="Times New Roman" w:hAnsi="Times New Roman" w:cs="Times New Roman"/>
          <w:smallCaps/>
          <w:sz w:val="24"/>
          <w:szCs w:val="24"/>
        </w:rPr>
        <w:t>Pasquale Petrucci</w:t>
      </w:r>
      <w:r w:rsidRPr="00801509">
        <w:rPr>
          <w:rFonts w:ascii="Times New Roman" w:hAnsi="Times New Roman" w:cs="Times New Roman"/>
          <w:sz w:val="24"/>
          <w:szCs w:val="24"/>
        </w:rPr>
        <w:t xml:space="preserve">, </w:t>
      </w:r>
      <w:r w:rsidRPr="00E36593">
        <w:rPr>
          <w:rFonts w:ascii="Times New Roman" w:hAnsi="Times New Roman" w:cs="Times New Roman"/>
          <w:sz w:val="24"/>
          <w:szCs w:val="24"/>
        </w:rPr>
        <w:t>Per un catalogo delle intestazioni per “soggetto” ovvero verso una semantica della catalogazione</w:t>
      </w:r>
      <w:r w:rsidRPr="00801509">
        <w:rPr>
          <w:rFonts w:ascii="Times New Roman" w:hAnsi="Times New Roman" w:cs="Times New Roman"/>
          <w:i/>
          <w:sz w:val="24"/>
          <w:szCs w:val="24"/>
        </w:rPr>
        <w:t>,</w:t>
      </w:r>
      <w:r>
        <w:rPr>
          <w:rFonts w:ascii="Times New Roman" w:hAnsi="Times New Roman" w:cs="Times New Roman"/>
          <w:sz w:val="24"/>
          <w:szCs w:val="24"/>
        </w:rPr>
        <w:t xml:space="preserve"> </w:t>
      </w:r>
      <w:r w:rsidRPr="00E36593">
        <w:rPr>
          <w:rFonts w:ascii="Times New Roman" w:hAnsi="Times New Roman" w:cs="Times New Roman"/>
          <w:i/>
          <w:sz w:val="24"/>
          <w:szCs w:val="24"/>
        </w:rPr>
        <w:t>Bollettino</w:t>
      </w:r>
      <w:r>
        <w:rPr>
          <w:rFonts w:ascii="Times New Roman" w:hAnsi="Times New Roman" w:cs="Times New Roman"/>
          <w:sz w:val="24"/>
          <w:szCs w:val="24"/>
        </w:rPr>
        <w:t xml:space="preserve"> </w:t>
      </w:r>
      <w:r w:rsidRPr="00E36593">
        <w:rPr>
          <w:rFonts w:ascii="Times New Roman" w:hAnsi="Times New Roman" w:cs="Times New Roman"/>
          <w:i/>
          <w:sz w:val="24"/>
          <w:szCs w:val="24"/>
        </w:rPr>
        <w:t>d’informazioni AIB</w:t>
      </w:r>
      <w:r>
        <w:rPr>
          <w:rFonts w:ascii="Times New Roman" w:hAnsi="Times New Roman" w:cs="Times New Roman"/>
          <w:sz w:val="24"/>
          <w:szCs w:val="24"/>
        </w:rPr>
        <w:t>, 22ns (1982), n. 3-4, p. 45-54.</w:t>
      </w:r>
    </w:p>
  </w:footnote>
  <w:footnote w:id="64">
    <w:p w:rsidR="00A95A01" w:rsidRDefault="00A95A01" w:rsidP="00A9540A">
      <w:pPr>
        <w:pStyle w:val="Testonotaapidipagina"/>
        <w:spacing w:line="360" w:lineRule="auto"/>
        <w:jc w:val="both"/>
      </w:pPr>
      <w:r w:rsidRPr="00201B8E">
        <w:rPr>
          <w:rStyle w:val="Rimandonotaapidipagina"/>
          <w:smallCaps/>
        </w:rPr>
        <w:footnoteRef/>
      </w:r>
      <w:r>
        <w:t xml:space="preserve"> </w:t>
      </w:r>
      <w:r w:rsidRPr="00A9540A">
        <w:rPr>
          <w:rFonts w:ascii="Times New Roman" w:hAnsi="Times New Roman" w:cs="Times New Roman"/>
          <w:sz w:val="24"/>
          <w:szCs w:val="24"/>
        </w:rPr>
        <w:t>RICA (Regole Italiane di catalogazione per autore</w:t>
      </w:r>
      <w:r>
        <w:rPr>
          <w:rFonts w:ascii="Times New Roman" w:hAnsi="Times New Roman" w:cs="Times New Roman"/>
          <w:sz w:val="24"/>
          <w:szCs w:val="24"/>
        </w:rPr>
        <w:t>):</w:t>
      </w:r>
      <w:r w:rsidRPr="00A9540A">
        <w:t xml:space="preserve"> </w:t>
      </w:r>
      <w:r>
        <w:rPr>
          <w:rFonts w:ascii="Times New Roman" w:hAnsi="Times New Roman" w:cs="Times New Roman"/>
          <w:sz w:val="24"/>
          <w:szCs w:val="24"/>
        </w:rPr>
        <w:t>pubblicate nel ’79 a cura dell’Istituto C</w:t>
      </w:r>
      <w:r w:rsidRPr="00A9540A">
        <w:rPr>
          <w:rFonts w:ascii="Times New Roman" w:hAnsi="Times New Roman" w:cs="Times New Roman"/>
          <w:sz w:val="24"/>
          <w:szCs w:val="24"/>
        </w:rPr>
        <w:t>entr</w:t>
      </w:r>
      <w:r>
        <w:rPr>
          <w:rFonts w:ascii="Times New Roman" w:hAnsi="Times New Roman" w:cs="Times New Roman"/>
          <w:sz w:val="24"/>
          <w:szCs w:val="24"/>
        </w:rPr>
        <w:t xml:space="preserve">ale per il Catalogo Unico delle </w:t>
      </w:r>
      <w:r w:rsidRPr="00A9540A">
        <w:rPr>
          <w:rFonts w:ascii="Times New Roman" w:hAnsi="Times New Roman" w:cs="Times New Roman"/>
          <w:sz w:val="24"/>
          <w:szCs w:val="24"/>
        </w:rPr>
        <w:t>biblioteche italiane e le informazioni bibliogr</w:t>
      </w:r>
      <w:r>
        <w:rPr>
          <w:rFonts w:ascii="Times New Roman" w:hAnsi="Times New Roman" w:cs="Times New Roman"/>
          <w:sz w:val="24"/>
          <w:szCs w:val="24"/>
        </w:rPr>
        <w:t xml:space="preserve">afiche (ICCU) sulla traccia dei principi emersi dalla Conferenza internazionale sui principi di </w:t>
      </w:r>
      <w:r w:rsidRPr="00A9540A">
        <w:rPr>
          <w:rFonts w:ascii="Times New Roman" w:hAnsi="Times New Roman" w:cs="Times New Roman"/>
          <w:sz w:val="24"/>
          <w:szCs w:val="24"/>
        </w:rPr>
        <w:t>catalog</w:t>
      </w:r>
      <w:r>
        <w:rPr>
          <w:rFonts w:ascii="Times New Roman" w:hAnsi="Times New Roman" w:cs="Times New Roman"/>
          <w:sz w:val="24"/>
          <w:szCs w:val="24"/>
        </w:rPr>
        <w:t xml:space="preserve">azione tenuta a Parigi nel ’61. </w:t>
      </w:r>
      <w:r w:rsidRPr="00A9540A">
        <w:rPr>
          <w:rFonts w:ascii="Times New Roman" w:hAnsi="Times New Roman" w:cs="Times New Roman"/>
          <w:sz w:val="24"/>
          <w:szCs w:val="24"/>
        </w:rPr>
        <w:t>Le RICA distinguono la proced</w:t>
      </w:r>
      <w:r>
        <w:rPr>
          <w:rFonts w:ascii="Times New Roman" w:hAnsi="Times New Roman" w:cs="Times New Roman"/>
          <w:sz w:val="24"/>
          <w:szCs w:val="24"/>
        </w:rPr>
        <w:t xml:space="preserve">ura di catalogazione in 3 fasi: </w:t>
      </w:r>
      <w:r w:rsidRPr="00A9540A">
        <w:rPr>
          <w:rFonts w:ascii="Times New Roman" w:hAnsi="Times New Roman" w:cs="Times New Roman"/>
          <w:sz w:val="24"/>
          <w:szCs w:val="24"/>
        </w:rPr>
        <w:t>1) scelta dell’intestazione, cioè l</w:t>
      </w:r>
      <w:r>
        <w:rPr>
          <w:rFonts w:ascii="Times New Roman" w:hAnsi="Times New Roman" w:cs="Times New Roman"/>
          <w:sz w:val="24"/>
          <w:szCs w:val="24"/>
        </w:rPr>
        <w:t xml:space="preserve">a scelta dei punti principali e secondari di </w:t>
      </w:r>
      <w:r w:rsidRPr="00A9540A">
        <w:rPr>
          <w:rFonts w:ascii="Times New Roman" w:hAnsi="Times New Roman" w:cs="Times New Roman"/>
          <w:sz w:val="24"/>
          <w:szCs w:val="24"/>
        </w:rPr>
        <w:t>acce</w:t>
      </w:r>
      <w:r>
        <w:rPr>
          <w:rFonts w:ascii="Times New Roman" w:hAnsi="Times New Roman" w:cs="Times New Roman"/>
          <w:sz w:val="24"/>
          <w:szCs w:val="24"/>
        </w:rPr>
        <w:t xml:space="preserve">sso, sia formali che semantici; </w:t>
      </w:r>
      <w:r w:rsidRPr="00A9540A">
        <w:rPr>
          <w:rFonts w:ascii="Times New Roman" w:hAnsi="Times New Roman" w:cs="Times New Roman"/>
          <w:sz w:val="24"/>
          <w:szCs w:val="24"/>
        </w:rPr>
        <w:t>2) forma dell’intestazione, ovvero il mo</w:t>
      </w:r>
      <w:r>
        <w:rPr>
          <w:rFonts w:ascii="Times New Roman" w:hAnsi="Times New Roman" w:cs="Times New Roman"/>
          <w:sz w:val="24"/>
          <w:szCs w:val="24"/>
        </w:rPr>
        <w:t xml:space="preserve">do nel quale i punti di accesso devono essere formulati; </w:t>
      </w:r>
      <w:r w:rsidRPr="00A9540A">
        <w:rPr>
          <w:rFonts w:ascii="Times New Roman" w:hAnsi="Times New Roman" w:cs="Times New Roman"/>
          <w:sz w:val="24"/>
          <w:szCs w:val="24"/>
        </w:rPr>
        <w:t>3) descrizione.</w:t>
      </w:r>
      <w:r w:rsidRPr="00A9540A">
        <w:t xml:space="preserve"> </w:t>
      </w:r>
    </w:p>
    <w:p w:rsidR="00A95A01" w:rsidRPr="001A68EA" w:rsidRDefault="00A95A01" w:rsidP="00A9540A">
      <w:pPr>
        <w:pStyle w:val="Testonotaapidipagina"/>
        <w:spacing w:line="360" w:lineRule="auto"/>
        <w:jc w:val="both"/>
        <w:rPr>
          <w:rFonts w:ascii="Times New Roman" w:hAnsi="Times New Roman" w:cs="Times New Roman"/>
          <w:sz w:val="24"/>
          <w:szCs w:val="24"/>
        </w:rPr>
      </w:pPr>
      <w:r w:rsidRPr="00A9540A">
        <w:rPr>
          <w:rFonts w:ascii="Times New Roman" w:hAnsi="Times New Roman" w:cs="Times New Roman"/>
          <w:sz w:val="24"/>
          <w:szCs w:val="24"/>
        </w:rPr>
        <w:t xml:space="preserve">Le Rica non parlano di accessi ma di </w:t>
      </w:r>
      <w:r w:rsidRPr="001A68EA">
        <w:rPr>
          <w:rFonts w:ascii="Times New Roman" w:hAnsi="Times New Roman" w:cs="Times New Roman"/>
          <w:i/>
          <w:sz w:val="24"/>
          <w:szCs w:val="24"/>
        </w:rPr>
        <w:t>intestazioni</w:t>
      </w:r>
      <w:r w:rsidRPr="00A9540A">
        <w:rPr>
          <w:rFonts w:ascii="Times New Roman" w:hAnsi="Times New Roman" w:cs="Times New Roman"/>
          <w:sz w:val="24"/>
          <w:szCs w:val="24"/>
        </w:rPr>
        <w:t>, essendo state co</w:t>
      </w:r>
      <w:r>
        <w:rPr>
          <w:rFonts w:ascii="Times New Roman" w:hAnsi="Times New Roman" w:cs="Times New Roman"/>
          <w:sz w:val="24"/>
          <w:szCs w:val="24"/>
        </w:rPr>
        <w:t xml:space="preserve">ncepite </w:t>
      </w:r>
      <w:r w:rsidRPr="00A9540A">
        <w:rPr>
          <w:rFonts w:ascii="Times New Roman" w:hAnsi="Times New Roman" w:cs="Times New Roman"/>
          <w:sz w:val="24"/>
          <w:szCs w:val="24"/>
        </w:rPr>
        <w:t>per un catalogo a schede</w:t>
      </w:r>
      <w:r>
        <w:rPr>
          <w:rFonts w:ascii="Times New Roman" w:hAnsi="Times New Roman" w:cs="Times New Roman"/>
          <w:sz w:val="24"/>
          <w:szCs w:val="24"/>
        </w:rPr>
        <w:t xml:space="preserve">. Per un maggior approfondimento si veda: </w:t>
      </w:r>
      <w:r>
        <w:rPr>
          <w:smallCaps/>
        </w:rPr>
        <w:t xml:space="preserve"> </w:t>
      </w:r>
      <w:r w:rsidRPr="00201B8E">
        <w:rPr>
          <w:rFonts w:ascii="Times New Roman" w:hAnsi="Times New Roman" w:cs="Times New Roman"/>
          <w:smallCaps/>
          <w:sz w:val="24"/>
          <w:szCs w:val="24"/>
        </w:rPr>
        <w:t xml:space="preserve">Luigi </w:t>
      </w:r>
      <w:proofErr w:type="spellStart"/>
      <w:r w:rsidRPr="00201B8E">
        <w:rPr>
          <w:rFonts w:ascii="Times New Roman" w:hAnsi="Times New Roman" w:cs="Times New Roman"/>
          <w:smallCaps/>
          <w:sz w:val="24"/>
          <w:szCs w:val="24"/>
        </w:rPr>
        <w:t>Crocetti</w:t>
      </w:r>
      <w:proofErr w:type="spellEnd"/>
      <w:r w:rsidRPr="00201B8E">
        <w:rPr>
          <w:rFonts w:ascii="Times New Roman" w:hAnsi="Times New Roman" w:cs="Times New Roman"/>
          <w:smallCaps/>
          <w:sz w:val="24"/>
          <w:szCs w:val="24"/>
        </w:rPr>
        <w:t>-Rossella Dini</w:t>
      </w:r>
      <w:r w:rsidRPr="00272D4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ISBD(M): </w:t>
      </w:r>
      <w:r w:rsidRPr="00272D46">
        <w:rPr>
          <w:rFonts w:ascii="Times New Roman" w:hAnsi="Times New Roman" w:cs="Times New Roman"/>
          <w:i/>
          <w:sz w:val="24"/>
          <w:szCs w:val="24"/>
        </w:rPr>
        <w:t>introduzione ed esercizi</w:t>
      </w:r>
      <w:r w:rsidRPr="00272D46">
        <w:rPr>
          <w:rFonts w:ascii="Times New Roman" w:hAnsi="Times New Roman" w:cs="Times New Roman"/>
          <w:sz w:val="24"/>
          <w:szCs w:val="24"/>
        </w:rPr>
        <w:t>, 3. ed. Milano, E</w:t>
      </w:r>
      <w:r>
        <w:rPr>
          <w:rFonts w:ascii="Times New Roman" w:hAnsi="Times New Roman" w:cs="Times New Roman"/>
          <w:sz w:val="24"/>
          <w:szCs w:val="24"/>
        </w:rPr>
        <w:t>ditrice bibliografica, 1995.</w:t>
      </w:r>
    </w:p>
    <w:p w:rsidR="00A95A01" w:rsidRPr="00272D46" w:rsidRDefault="00A95A01" w:rsidP="00272D46">
      <w:pPr>
        <w:pStyle w:val="Testonotaapidipagina"/>
        <w:spacing w:line="360" w:lineRule="auto"/>
        <w:jc w:val="both"/>
        <w:rPr>
          <w:rFonts w:ascii="Times New Roman" w:hAnsi="Times New Roman" w:cs="Times New Roman"/>
          <w:sz w:val="24"/>
          <w:szCs w:val="24"/>
        </w:rPr>
      </w:pPr>
    </w:p>
  </w:footnote>
  <w:footnote w:id="65">
    <w:p w:rsidR="00A95A01" w:rsidRPr="00FB12B8" w:rsidRDefault="00A95A01" w:rsidP="00FB12B8">
      <w:pPr>
        <w:pStyle w:val="Testonotaapidipagina"/>
        <w:spacing w:line="360" w:lineRule="auto"/>
        <w:jc w:val="both"/>
        <w:rPr>
          <w:rFonts w:ascii="Times New Roman" w:hAnsi="Times New Roman" w:cs="Times New Roman"/>
          <w:sz w:val="24"/>
          <w:szCs w:val="24"/>
        </w:rPr>
      </w:pPr>
      <w:r>
        <w:rPr>
          <w:rStyle w:val="Rimandonotaapidipagina"/>
        </w:rPr>
        <w:footnoteRef/>
      </w:r>
      <w:r>
        <w:t xml:space="preserve"> </w:t>
      </w:r>
      <w:r w:rsidRPr="00FB12B8">
        <w:rPr>
          <w:rFonts w:ascii="Times New Roman" w:hAnsi="Times New Roman" w:cs="Times New Roman"/>
          <w:sz w:val="24"/>
          <w:szCs w:val="24"/>
        </w:rPr>
        <w:t>LUIGI CROCETTI-ROSSELLA DINI, ISBD(M): introduzione ed esercizi, 3. ed. Milano, Editrice</w:t>
      </w:r>
      <w:r>
        <w:rPr>
          <w:rFonts w:ascii="Times New Roman" w:hAnsi="Times New Roman" w:cs="Times New Roman"/>
          <w:sz w:val="24"/>
          <w:szCs w:val="24"/>
        </w:rPr>
        <w:t xml:space="preserve"> bibliografica, 1995, p. 19.</w:t>
      </w:r>
    </w:p>
  </w:footnote>
  <w:footnote w:id="66">
    <w:p w:rsidR="00A95A01" w:rsidRPr="00BB0705" w:rsidRDefault="00A95A01" w:rsidP="00BB0705">
      <w:pPr>
        <w:pStyle w:val="Testonotaapidipagina"/>
        <w:jc w:val="both"/>
        <w:rPr>
          <w:rFonts w:ascii="Times New Roman" w:hAnsi="Times New Roman" w:cs="Times New Roman"/>
          <w:sz w:val="24"/>
          <w:szCs w:val="24"/>
        </w:rPr>
      </w:pPr>
      <w:r>
        <w:rPr>
          <w:rStyle w:val="Rimandonotaapidipagina"/>
        </w:rPr>
        <w:footnoteRef/>
      </w:r>
      <w:r>
        <w:t xml:space="preserve"> </w:t>
      </w:r>
      <w:r w:rsidRPr="00710F7D">
        <w:rPr>
          <w:rFonts w:ascii="Times New Roman" w:hAnsi="Times New Roman" w:cs="Times New Roman"/>
          <w:i/>
          <w:sz w:val="24"/>
          <w:szCs w:val="24"/>
        </w:rPr>
        <w:t>Colophon</w:t>
      </w:r>
      <w:r>
        <w:rPr>
          <w:rFonts w:ascii="Times New Roman" w:hAnsi="Times New Roman" w:cs="Times New Roman"/>
          <w:sz w:val="24"/>
          <w:szCs w:val="24"/>
        </w:rPr>
        <w:t xml:space="preserve">: frase alla fine della pubblicazione che  fornisce informazioni circa la sua edizione a stampa. </w:t>
      </w:r>
    </w:p>
  </w:footnote>
  <w:footnote w:id="67">
    <w:p w:rsidR="00A95A01" w:rsidRDefault="00A95A01" w:rsidP="003A1FB1">
      <w:pPr>
        <w:pStyle w:val="Testonotaapidipagina"/>
        <w:spacing w:line="360" w:lineRule="auto"/>
        <w:jc w:val="both"/>
      </w:pPr>
      <w:r w:rsidRPr="003A1FB1">
        <w:rPr>
          <w:rStyle w:val="Rimandonotaapidipagina"/>
          <w:rFonts w:ascii="Times New Roman" w:hAnsi="Times New Roman" w:cs="Times New Roman"/>
          <w:sz w:val="24"/>
          <w:szCs w:val="24"/>
        </w:rPr>
        <w:footnoteRef/>
      </w:r>
      <w:r w:rsidRPr="003A1FB1">
        <w:rPr>
          <w:rFonts w:ascii="Times New Roman" w:hAnsi="Times New Roman" w:cs="Times New Roman"/>
          <w:sz w:val="24"/>
          <w:szCs w:val="24"/>
        </w:rPr>
        <w:t xml:space="preserve"> L’ISBD(G) costituisce una matrice per lo sviluppo ei controllo delle ISBD speciali: elenca tutti gli elementi richiesti per descrivere e identificare tutti i tipi di materiale che si possono trovare in una biblioteca, assegna loro un ordine e ne prescrive la punteggiatura. Un “</w:t>
      </w:r>
      <w:proofErr w:type="spellStart"/>
      <w:r w:rsidRPr="003A1FB1">
        <w:rPr>
          <w:rFonts w:ascii="Times New Roman" w:hAnsi="Times New Roman" w:cs="Times New Roman"/>
          <w:sz w:val="24"/>
          <w:szCs w:val="24"/>
        </w:rPr>
        <w:t>iperstandard</w:t>
      </w:r>
      <w:proofErr w:type="spellEnd"/>
      <w:r w:rsidRPr="003A1FB1">
        <w:rPr>
          <w:rFonts w:ascii="Times New Roman" w:hAnsi="Times New Roman" w:cs="Times New Roman"/>
          <w:sz w:val="24"/>
          <w:szCs w:val="24"/>
        </w:rPr>
        <w:t>”, insomma, che funge da base di riferimento e di governo degli standard veri e propri</w:t>
      </w:r>
      <w:r w:rsidRPr="003A1FB1">
        <w:t>.</w:t>
      </w:r>
    </w:p>
  </w:footnote>
  <w:footnote w:id="68">
    <w:p w:rsidR="00A95A01" w:rsidRPr="00EA49BD" w:rsidRDefault="00A95A01" w:rsidP="00EA49BD">
      <w:pPr>
        <w:pStyle w:val="Testonotaapidipagina"/>
        <w:spacing w:line="360" w:lineRule="auto"/>
        <w:jc w:val="both"/>
        <w:rPr>
          <w:sz w:val="24"/>
          <w:szCs w:val="24"/>
        </w:rPr>
      </w:pPr>
      <w:r w:rsidRPr="00EA49BD">
        <w:rPr>
          <w:rStyle w:val="Rimandonotaapidipagina"/>
          <w:sz w:val="24"/>
          <w:szCs w:val="24"/>
        </w:rPr>
        <w:footnoteRef/>
      </w:r>
      <w:r w:rsidRPr="00EA49BD">
        <w:rPr>
          <w:sz w:val="24"/>
          <w:szCs w:val="24"/>
        </w:rPr>
        <w:t xml:space="preserve"> </w:t>
      </w:r>
      <w:r w:rsidRPr="00EA49BD">
        <w:rPr>
          <w:rFonts w:ascii="Times New Roman" w:hAnsi="Times New Roman" w:cs="Times New Roman"/>
          <w:i/>
          <w:sz w:val="24"/>
          <w:szCs w:val="24"/>
        </w:rPr>
        <w:t>ISBD: International</w:t>
      </w:r>
      <w:r w:rsidRPr="00EA49BD">
        <w:rPr>
          <w:rFonts w:ascii="Times New Roman" w:hAnsi="Times New Roman" w:cs="Times New Roman"/>
          <w:sz w:val="24"/>
          <w:szCs w:val="24"/>
        </w:rPr>
        <w:t xml:space="preserve"> </w:t>
      </w:r>
      <w:r w:rsidRPr="00EA49BD">
        <w:rPr>
          <w:rFonts w:ascii="Times New Roman" w:hAnsi="Times New Roman" w:cs="Times New Roman"/>
          <w:i/>
          <w:sz w:val="24"/>
          <w:szCs w:val="24"/>
        </w:rPr>
        <w:t xml:space="preserve">Standard  </w:t>
      </w:r>
      <w:proofErr w:type="spellStart"/>
      <w:r w:rsidRPr="00EA49BD">
        <w:rPr>
          <w:rFonts w:ascii="Times New Roman" w:hAnsi="Times New Roman" w:cs="Times New Roman"/>
          <w:i/>
          <w:sz w:val="24"/>
          <w:szCs w:val="24"/>
        </w:rPr>
        <w:t>Bibliographic</w:t>
      </w:r>
      <w:proofErr w:type="spellEnd"/>
      <w:r w:rsidRPr="00EA49BD">
        <w:rPr>
          <w:rFonts w:ascii="Times New Roman" w:hAnsi="Times New Roman" w:cs="Times New Roman"/>
          <w:i/>
          <w:sz w:val="24"/>
          <w:szCs w:val="24"/>
        </w:rPr>
        <w:t xml:space="preserve"> </w:t>
      </w:r>
      <w:proofErr w:type="spellStart"/>
      <w:r w:rsidRPr="00EA49BD">
        <w:rPr>
          <w:rFonts w:ascii="Times New Roman" w:hAnsi="Times New Roman" w:cs="Times New Roman"/>
          <w:i/>
          <w:sz w:val="24"/>
          <w:szCs w:val="24"/>
        </w:rPr>
        <w:t>Description</w:t>
      </w:r>
      <w:proofErr w:type="spellEnd"/>
      <w:r w:rsidRPr="00EA49BD">
        <w:rPr>
          <w:rFonts w:ascii="Times New Roman" w:hAnsi="Times New Roman" w:cs="Times New Roman"/>
          <w:i/>
          <w:sz w:val="24"/>
          <w:szCs w:val="24"/>
        </w:rPr>
        <w:t xml:space="preserve">, </w:t>
      </w:r>
      <w:r w:rsidRPr="00EA49BD">
        <w:rPr>
          <w:rFonts w:ascii="Times New Roman" w:hAnsi="Times New Roman" w:cs="Times New Roman"/>
          <w:sz w:val="24"/>
          <w:szCs w:val="24"/>
        </w:rPr>
        <w:t xml:space="preserve">Edizione italiana a cura dell’ Istituto centrale per il catalogo unico delle biblioteche italiane e per le informazioni </w:t>
      </w:r>
      <w:r>
        <w:rPr>
          <w:rFonts w:ascii="Times New Roman" w:hAnsi="Times New Roman" w:cs="Times New Roman"/>
          <w:sz w:val="24"/>
          <w:szCs w:val="24"/>
        </w:rPr>
        <w:t>bibliografiche, Roma, ICCU, 1984.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0221E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70E5166"/>
    <w:multiLevelType w:val="hybridMultilevel"/>
    <w:tmpl w:val="E95E5982"/>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
    <w:nsid w:val="1F1407A5"/>
    <w:multiLevelType w:val="hybridMultilevel"/>
    <w:tmpl w:val="702485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2CF15EC6"/>
    <w:multiLevelType w:val="hybridMultilevel"/>
    <w:tmpl w:val="052E33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7695BA0"/>
    <w:multiLevelType w:val="hybridMultilevel"/>
    <w:tmpl w:val="F1E21A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A73523A"/>
    <w:multiLevelType w:val="multilevel"/>
    <w:tmpl w:val="413C2B20"/>
    <w:lvl w:ilvl="0">
      <w:start w:val="1"/>
      <w:numFmt w:val="upperRoman"/>
      <w:lvlText w:val="%1."/>
      <w:lvlJc w:val="righ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2EA0FFE"/>
    <w:multiLevelType w:val="hybridMultilevel"/>
    <w:tmpl w:val="54D4B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BF33EBC"/>
    <w:multiLevelType w:val="hybridMultilevel"/>
    <w:tmpl w:val="F19A2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85C682B"/>
    <w:multiLevelType w:val="hybridMultilevel"/>
    <w:tmpl w:val="3676C4C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70594A72"/>
    <w:multiLevelType w:val="hybridMultilevel"/>
    <w:tmpl w:val="C074A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CB74ED9"/>
    <w:multiLevelType w:val="hybridMultilevel"/>
    <w:tmpl w:val="723E12E2"/>
    <w:lvl w:ilvl="0" w:tplc="E65A8898">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1"/>
  </w:num>
  <w:num w:numId="5">
    <w:abstractNumId w:val="6"/>
  </w:num>
  <w:num w:numId="6">
    <w:abstractNumId w:val="7"/>
  </w:num>
  <w:num w:numId="7">
    <w:abstractNumId w:val="3"/>
  </w:num>
  <w:num w:numId="8">
    <w:abstractNumId w:val="9"/>
  </w:num>
  <w:num w:numId="9">
    <w:abstractNumId w:val="0"/>
  </w:num>
  <w:num w:numId="10">
    <w:abstractNumId w:val="4"/>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1E1"/>
    <w:rsid w:val="00000702"/>
    <w:rsid w:val="00004D0D"/>
    <w:rsid w:val="00021AF6"/>
    <w:rsid w:val="00023249"/>
    <w:rsid w:val="000233E6"/>
    <w:rsid w:val="00023E49"/>
    <w:rsid w:val="0002440B"/>
    <w:rsid w:val="00035398"/>
    <w:rsid w:val="000419F1"/>
    <w:rsid w:val="00043236"/>
    <w:rsid w:val="00046B4C"/>
    <w:rsid w:val="00047D16"/>
    <w:rsid w:val="00051854"/>
    <w:rsid w:val="00055146"/>
    <w:rsid w:val="0005567F"/>
    <w:rsid w:val="00060B57"/>
    <w:rsid w:val="000612B6"/>
    <w:rsid w:val="0007074F"/>
    <w:rsid w:val="000727F1"/>
    <w:rsid w:val="00074B10"/>
    <w:rsid w:val="00075DF5"/>
    <w:rsid w:val="000818A5"/>
    <w:rsid w:val="00083BDF"/>
    <w:rsid w:val="000871A7"/>
    <w:rsid w:val="00090F69"/>
    <w:rsid w:val="0009673B"/>
    <w:rsid w:val="000973B6"/>
    <w:rsid w:val="00097A98"/>
    <w:rsid w:val="00097C43"/>
    <w:rsid w:val="000A0C18"/>
    <w:rsid w:val="000A638F"/>
    <w:rsid w:val="000B1B2E"/>
    <w:rsid w:val="000B3C60"/>
    <w:rsid w:val="000B7F06"/>
    <w:rsid w:val="000B7FC5"/>
    <w:rsid w:val="000C0541"/>
    <w:rsid w:val="000C1074"/>
    <w:rsid w:val="000C50A7"/>
    <w:rsid w:val="000C707D"/>
    <w:rsid w:val="000D1102"/>
    <w:rsid w:val="000E10BF"/>
    <w:rsid w:val="000E5810"/>
    <w:rsid w:val="000F1DA7"/>
    <w:rsid w:val="000F4D91"/>
    <w:rsid w:val="000F53A2"/>
    <w:rsid w:val="000F5633"/>
    <w:rsid w:val="00100D3B"/>
    <w:rsid w:val="0010186A"/>
    <w:rsid w:val="00101BA1"/>
    <w:rsid w:val="00101C0A"/>
    <w:rsid w:val="00102D97"/>
    <w:rsid w:val="00104B3B"/>
    <w:rsid w:val="00105B8C"/>
    <w:rsid w:val="00112E3A"/>
    <w:rsid w:val="00114CF7"/>
    <w:rsid w:val="00117689"/>
    <w:rsid w:val="0013357A"/>
    <w:rsid w:val="001338A8"/>
    <w:rsid w:val="0013492E"/>
    <w:rsid w:val="00135939"/>
    <w:rsid w:val="001404CE"/>
    <w:rsid w:val="00140828"/>
    <w:rsid w:val="0014135E"/>
    <w:rsid w:val="00142AC4"/>
    <w:rsid w:val="00143AB0"/>
    <w:rsid w:val="00144A2D"/>
    <w:rsid w:val="00153A81"/>
    <w:rsid w:val="00153F77"/>
    <w:rsid w:val="00154EA1"/>
    <w:rsid w:val="00155D00"/>
    <w:rsid w:val="00156F28"/>
    <w:rsid w:val="001614CC"/>
    <w:rsid w:val="0016276F"/>
    <w:rsid w:val="001663E9"/>
    <w:rsid w:val="00172018"/>
    <w:rsid w:val="001779B3"/>
    <w:rsid w:val="00184F73"/>
    <w:rsid w:val="00190BAC"/>
    <w:rsid w:val="00195E60"/>
    <w:rsid w:val="001A0C21"/>
    <w:rsid w:val="001A28D1"/>
    <w:rsid w:val="001A3161"/>
    <w:rsid w:val="001A32C1"/>
    <w:rsid w:val="001A54A2"/>
    <w:rsid w:val="001A68EA"/>
    <w:rsid w:val="001A6AB0"/>
    <w:rsid w:val="001B26D1"/>
    <w:rsid w:val="001C0D3D"/>
    <w:rsid w:val="001C14F1"/>
    <w:rsid w:val="001C36E7"/>
    <w:rsid w:val="001C63A6"/>
    <w:rsid w:val="001D758D"/>
    <w:rsid w:val="001D7E20"/>
    <w:rsid w:val="001E36D6"/>
    <w:rsid w:val="001E5EE0"/>
    <w:rsid w:val="001F0D02"/>
    <w:rsid w:val="001F2A2B"/>
    <w:rsid w:val="00201B8E"/>
    <w:rsid w:val="002022D0"/>
    <w:rsid w:val="0020427B"/>
    <w:rsid w:val="002043D6"/>
    <w:rsid w:val="00204D67"/>
    <w:rsid w:val="00212AE6"/>
    <w:rsid w:val="00212DF0"/>
    <w:rsid w:val="00230331"/>
    <w:rsid w:val="00245400"/>
    <w:rsid w:val="002547B0"/>
    <w:rsid w:val="00254A77"/>
    <w:rsid w:val="00261C6D"/>
    <w:rsid w:val="002641EB"/>
    <w:rsid w:val="00266D81"/>
    <w:rsid w:val="00271BBB"/>
    <w:rsid w:val="00272D46"/>
    <w:rsid w:val="0027504C"/>
    <w:rsid w:val="00275700"/>
    <w:rsid w:val="00281923"/>
    <w:rsid w:val="00283ACD"/>
    <w:rsid w:val="00284507"/>
    <w:rsid w:val="00290010"/>
    <w:rsid w:val="002A5E97"/>
    <w:rsid w:val="002B1730"/>
    <w:rsid w:val="002B23AD"/>
    <w:rsid w:val="002B7B42"/>
    <w:rsid w:val="002C0262"/>
    <w:rsid w:val="002C20D3"/>
    <w:rsid w:val="002C6315"/>
    <w:rsid w:val="002C7852"/>
    <w:rsid w:val="002D154F"/>
    <w:rsid w:val="002D2709"/>
    <w:rsid w:val="002D3C28"/>
    <w:rsid w:val="002D58B7"/>
    <w:rsid w:val="002D5A72"/>
    <w:rsid w:val="002D7EED"/>
    <w:rsid w:val="002E0D37"/>
    <w:rsid w:val="002E0D78"/>
    <w:rsid w:val="002E47C3"/>
    <w:rsid w:val="002E67BB"/>
    <w:rsid w:val="002E7667"/>
    <w:rsid w:val="002E7A64"/>
    <w:rsid w:val="002F034D"/>
    <w:rsid w:val="002F11C7"/>
    <w:rsid w:val="002F22AA"/>
    <w:rsid w:val="002F477A"/>
    <w:rsid w:val="002F5023"/>
    <w:rsid w:val="00313103"/>
    <w:rsid w:val="003175AC"/>
    <w:rsid w:val="00317628"/>
    <w:rsid w:val="003178D3"/>
    <w:rsid w:val="00320AF9"/>
    <w:rsid w:val="00323024"/>
    <w:rsid w:val="003241E4"/>
    <w:rsid w:val="00331E4B"/>
    <w:rsid w:val="00336081"/>
    <w:rsid w:val="0034455F"/>
    <w:rsid w:val="00344AFB"/>
    <w:rsid w:val="00350EF5"/>
    <w:rsid w:val="00351FF8"/>
    <w:rsid w:val="00353455"/>
    <w:rsid w:val="00354D4A"/>
    <w:rsid w:val="0035680E"/>
    <w:rsid w:val="0035713D"/>
    <w:rsid w:val="00363CC1"/>
    <w:rsid w:val="00367182"/>
    <w:rsid w:val="00367F2C"/>
    <w:rsid w:val="003701DC"/>
    <w:rsid w:val="00370400"/>
    <w:rsid w:val="003704E7"/>
    <w:rsid w:val="003774DE"/>
    <w:rsid w:val="00377800"/>
    <w:rsid w:val="00377E1B"/>
    <w:rsid w:val="003815B2"/>
    <w:rsid w:val="00385D06"/>
    <w:rsid w:val="00392A57"/>
    <w:rsid w:val="00392E98"/>
    <w:rsid w:val="0039544D"/>
    <w:rsid w:val="003A0D1A"/>
    <w:rsid w:val="003A1FB1"/>
    <w:rsid w:val="003A4524"/>
    <w:rsid w:val="003B0DC4"/>
    <w:rsid w:val="003B28C7"/>
    <w:rsid w:val="003B3719"/>
    <w:rsid w:val="003B47F7"/>
    <w:rsid w:val="003B4D46"/>
    <w:rsid w:val="003B5524"/>
    <w:rsid w:val="003C1B6B"/>
    <w:rsid w:val="003C638F"/>
    <w:rsid w:val="003D36A3"/>
    <w:rsid w:val="003E2443"/>
    <w:rsid w:val="003E47C6"/>
    <w:rsid w:val="003E5DA8"/>
    <w:rsid w:val="003E66BA"/>
    <w:rsid w:val="003F0B92"/>
    <w:rsid w:val="003F6DDB"/>
    <w:rsid w:val="004157BE"/>
    <w:rsid w:val="004159A6"/>
    <w:rsid w:val="00415C1A"/>
    <w:rsid w:val="00416B42"/>
    <w:rsid w:val="004223A0"/>
    <w:rsid w:val="00423272"/>
    <w:rsid w:val="00423719"/>
    <w:rsid w:val="00431306"/>
    <w:rsid w:val="00433881"/>
    <w:rsid w:val="00437036"/>
    <w:rsid w:val="00437E2C"/>
    <w:rsid w:val="00443BE4"/>
    <w:rsid w:val="00444032"/>
    <w:rsid w:val="004458B3"/>
    <w:rsid w:val="0044635C"/>
    <w:rsid w:val="00447533"/>
    <w:rsid w:val="004503FF"/>
    <w:rsid w:val="00452230"/>
    <w:rsid w:val="00460110"/>
    <w:rsid w:val="0046553B"/>
    <w:rsid w:val="00466196"/>
    <w:rsid w:val="00475043"/>
    <w:rsid w:val="00480106"/>
    <w:rsid w:val="00481E31"/>
    <w:rsid w:val="00482926"/>
    <w:rsid w:val="0048381D"/>
    <w:rsid w:val="00483FFE"/>
    <w:rsid w:val="004852D9"/>
    <w:rsid w:val="0048611E"/>
    <w:rsid w:val="00487ECB"/>
    <w:rsid w:val="004910CE"/>
    <w:rsid w:val="00493CEA"/>
    <w:rsid w:val="004957E3"/>
    <w:rsid w:val="004B0728"/>
    <w:rsid w:val="004B09C0"/>
    <w:rsid w:val="004B46F8"/>
    <w:rsid w:val="004C19B0"/>
    <w:rsid w:val="004C2E26"/>
    <w:rsid w:val="004C3BB4"/>
    <w:rsid w:val="004C4020"/>
    <w:rsid w:val="004D4826"/>
    <w:rsid w:val="004D5636"/>
    <w:rsid w:val="004D5EFB"/>
    <w:rsid w:val="004D6016"/>
    <w:rsid w:val="004D6DBA"/>
    <w:rsid w:val="004E2EE5"/>
    <w:rsid w:val="004E34C2"/>
    <w:rsid w:val="004E44DD"/>
    <w:rsid w:val="004E557E"/>
    <w:rsid w:val="004E58D3"/>
    <w:rsid w:val="004F10C5"/>
    <w:rsid w:val="004F1554"/>
    <w:rsid w:val="004F568F"/>
    <w:rsid w:val="00510403"/>
    <w:rsid w:val="00514688"/>
    <w:rsid w:val="00516E0B"/>
    <w:rsid w:val="00525D31"/>
    <w:rsid w:val="00527C02"/>
    <w:rsid w:val="005315D3"/>
    <w:rsid w:val="00534764"/>
    <w:rsid w:val="00535481"/>
    <w:rsid w:val="00536D62"/>
    <w:rsid w:val="00537252"/>
    <w:rsid w:val="0053728A"/>
    <w:rsid w:val="00542DE1"/>
    <w:rsid w:val="00544D11"/>
    <w:rsid w:val="0054686C"/>
    <w:rsid w:val="00551FA4"/>
    <w:rsid w:val="00552AB5"/>
    <w:rsid w:val="00557B60"/>
    <w:rsid w:val="005601A8"/>
    <w:rsid w:val="00565867"/>
    <w:rsid w:val="005707F9"/>
    <w:rsid w:val="00571567"/>
    <w:rsid w:val="00573AF3"/>
    <w:rsid w:val="00573F31"/>
    <w:rsid w:val="005749CD"/>
    <w:rsid w:val="00574EDA"/>
    <w:rsid w:val="005754F7"/>
    <w:rsid w:val="00582F4A"/>
    <w:rsid w:val="00585996"/>
    <w:rsid w:val="00590543"/>
    <w:rsid w:val="00593475"/>
    <w:rsid w:val="0059387E"/>
    <w:rsid w:val="00596435"/>
    <w:rsid w:val="00597F6F"/>
    <w:rsid w:val="005A0850"/>
    <w:rsid w:val="005A1E38"/>
    <w:rsid w:val="005A2C15"/>
    <w:rsid w:val="005B0C3B"/>
    <w:rsid w:val="005B4EFF"/>
    <w:rsid w:val="005B4F1D"/>
    <w:rsid w:val="005B5404"/>
    <w:rsid w:val="005B68A4"/>
    <w:rsid w:val="005C17BC"/>
    <w:rsid w:val="005D038B"/>
    <w:rsid w:val="005D0475"/>
    <w:rsid w:val="005D4187"/>
    <w:rsid w:val="005E01C1"/>
    <w:rsid w:val="005E11CD"/>
    <w:rsid w:val="005F0528"/>
    <w:rsid w:val="005F2CAD"/>
    <w:rsid w:val="005F7227"/>
    <w:rsid w:val="00604F09"/>
    <w:rsid w:val="00615C3B"/>
    <w:rsid w:val="00616C77"/>
    <w:rsid w:val="0062166B"/>
    <w:rsid w:val="00623002"/>
    <w:rsid w:val="00624FF2"/>
    <w:rsid w:val="00632BA7"/>
    <w:rsid w:val="00634354"/>
    <w:rsid w:val="00635F2E"/>
    <w:rsid w:val="00637FD7"/>
    <w:rsid w:val="00644B7A"/>
    <w:rsid w:val="00644D1B"/>
    <w:rsid w:val="006452DE"/>
    <w:rsid w:val="006475C7"/>
    <w:rsid w:val="00656F9D"/>
    <w:rsid w:val="00661505"/>
    <w:rsid w:val="006638E8"/>
    <w:rsid w:val="006641EE"/>
    <w:rsid w:val="00676000"/>
    <w:rsid w:val="006802F1"/>
    <w:rsid w:val="00681EB0"/>
    <w:rsid w:val="00682653"/>
    <w:rsid w:val="00684527"/>
    <w:rsid w:val="00686EC6"/>
    <w:rsid w:val="00690014"/>
    <w:rsid w:val="00691A59"/>
    <w:rsid w:val="00691B5F"/>
    <w:rsid w:val="00692859"/>
    <w:rsid w:val="00693A26"/>
    <w:rsid w:val="00695BBD"/>
    <w:rsid w:val="0069730A"/>
    <w:rsid w:val="006A0D22"/>
    <w:rsid w:val="006A276F"/>
    <w:rsid w:val="006A66A3"/>
    <w:rsid w:val="006A7CB6"/>
    <w:rsid w:val="006B7010"/>
    <w:rsid w:val="006B72A9"/>
    <w:rsid w:val="006C5B7B"/>
    <w:rsid w:val="006C7CE8"/>
    <w:rsid w:val="006D3F5F"/>
    <w:rsid w:val="006D5A84"/>
    <w:rsid w:val="006E7D84"/>
    <w:rsid w:val="006F1EDC"/>
    <w:rsid w:val="006F213F"/>
    <w:rsid w:val="006F431B"/>
    <w:rsid w:val="00700A0F"/>
    <w:rsid w:val="00701AE9"/>
    <w:rsid w:val="0070392C"/>
    <w:rsid w:val="00710F7D"/>
    <w:rsid w:val="00711420"/>
    <w:rsid w:val="007159D3"/>
    <w:rsid w:val="00721038"/>
    <w:rsid w:val="007253B1"/>
    <w:rsid w:val="007306B8"/>
    <w:rsid w:val="007323D5"/>
    <w:rsid w:val="00736197"/>
    <w:rsid w:val="00737191"/>
    <w:rsid w:val="00737A05"/>
    <w:rsid w:val="0074206E"/>
    <w:rsid w:val="00742E93"/>
    <w:rsid w:val="007435ED"/>
    <w:rsid w:val="007473FA"/>
    <w:rsid w:val="007505E5"/>
    <w:rsid w:val="007505F2"/>
    <w:rsid w:val="00753E22"/>
    <w:rsid w:val="007630E3"/>
    <w:rsid w:val="007648CD"/>
    <w:rsid w:val="0076557A"/>
    <w:rsid w:val="0079002F"/>
    <w:rsid w:val="00793490"/>
    <w:rsid w:val="00796D7D"/>
    <w:rsid w:val="00797D3A"/>
    <w:rsid w:val="007A58EF"/>
    <w:rsid w:val="007A6FE2"/>
    <w:rsid w:val="007B5CA3"/>
    <w:rsid w:val="007B7019"/>
    <w:rsid w:val="007C3708"/>
    <w:rsid w:val="007C6C3D"/>
    <w:rsid w:val="007E0206"/>
    <w:rsid w:val="007E432C"/>
    <w:rsid w:val="007E4642"/>
    <w:rsid w:val="007E4F07"/>
    <w:rsid w:val="007F3AC2"/>
    <w:rsid w:val="007F77D5"/>
    <w:rsid w:val="00800B8D"/>
    <w:rsid w:val="00800E2B"/>
    <w:rsid w:val="00801509"/>
    <w:rsid w:val="00804A44"/>
    <w:rsid w:val="00807AFE"/>
    <w:rsid w:val="00807E5D"/>
    <w:rsid w:val="00810BEC"/>
    <w:rsid w:val="00811892"/>
    <w:rsid w:val="00811CBD"/>
    <w:rsid w:val="008157EC"/>
    <w:rsid w:val="008161FF"/>
    <w:rsid w:val="00822C84"/>
    <w:rsid w:val="008250C1"/>
    <w:rsid w:val="00825F62"/>
    <w:rsid w:val="008266D3"/>
    <w:rsid w:val="0083017F"/>
    <w:rsid w:val="00832068"/>
    <w:rsid w:val="00841A39"/>
    <w:rsid w:val="00844406"/>
    <w:rsid w:val="00844FC5"/>
    <w:rsid w:val="00854C21"/>
    <w:rsid w:val="0085752F"/>
    <w:rsid w:val="00857AAA"/>
    <w:rsid w:val="008612EE"/>
    <w:rsid w:val="00862150"/>
    <w:rsid w:val="00864778"/>
    <w:rsid w:val="008677DD"/>
    <w:rsid w:val="00873BA2"/>
    <w:rsid w:val="00874BAF"/>
    <w:rsid w:val="00881F43"/>
    <w:rsid w:val="00882E1B"/>
    <w:rsid w:val="008832D0"/>
    <w:rsid w:val="008851A4"/>
    <w:rsid w:val="0088589F"/>
    <w:rsid w:val="00896A6C"/>
    <w:rsid w:val="00897C4C"/>
    <w:rsid w:val="008A06BA"/>
    <w:rsid w:val="008A43B8"/>
    <w:rsid w:val="008A558A"/>
    <w:rsid w:val="008A5690"/>
    <w:rsid w:val="008A5A12"/>
    <w:rsid w:val="008B0E0A"/>
    <w:rsid w:val="008B1AC0"/>
    <w:rsid w:val="008B4DDF"/>
    <w:rsid w:val="008B6C61"/>
    <w:rsid w:val="008B73D1"/>
    <w:rsid w:val="008C0701"/>
    <w:rsid w:val="008C1382"/>
    <w:rsid w:val="008C1936"/>
    <w:rsid w:val="008C55EE"/>
    <w:rsid w:val="008C746D"/>
    <w:rsid w:val="008D6188"/>
    <w:rsid w:val="008D6723"/>
    <w:rsid w:val="008E16CE"/>
    <w:rsid w:val="008E3069"/>
    <w:rsid w:val="008E5522"/>
    <w:rsid w:val="008E6C1D"/>
    <w:rsid w:val="008F3B62"/>
    <w:rsid w:val="0090439E"/>
    <w:rsid w:val="0090718C"/>
    <w:rsid w:val="00911A1A"/>
    <w:rsid w:val="009141F9"/>
    <w:rsid w:val="00920009"/>
    <w:rsid w:val="00920D31"/>
    <w:rsid w:val="00921634"/>
    <w:rsid w:val="00930FD0"/>
    <w:rsid w:val="00931939"/>
    <w:rsid w:val="00941F11"/>
    <w:rsid w:val="00943161"/>
    <w:rsid w:val="00952A6C"/>
    <w:rsid w:val="00952B88"/>
    <w:rsid w:val="00953CBB"/>
    <w:rsid w:val="00956151"/>
    <w:rsid w:val="0095640B"/>
    <w:rsid w:val="00956B4A"/>
    <w:rsid w:val="009630EC"/>
    <w:rsid w:val="00967183"/>
    <w:rsid w:val="00981761"/>
    <w:rsid w:val="00981DF5"/>
    <w:rsid w:val="0098604A"/>
    <w:rsid w:val="009914DE"/>
    <w:rsid w:val="0099782C"/>
    <w:rsid w:val="009A3154"/>
    <w:rsid w:val="009B0495"/>
    <w:rsid w:val="009B0ABB"/>
    <w:rsid w:val="009B0ABC"/>
    <w:rsid w:val="009B5CCA"/>
    <w:rsid w:val="009D2D72"/>
    <w:rsid w:val="009D4DF5"/>
    <w:rsid w:val="009D5844"/>
    <w:rsid w:val="009E3268"/>
    <w:rsid w:val="009E3422"/>
    <w:rsid w:val="009F5DF2"/>
    <w:rsid w:val="00A00BE5"/>
    <w:rsid w:val="00A0141A"/>
    <w:rsid w:val="00A014B2"/>
    <w:rsid w:val="00A03C09"/>
    <w:rsid w:val="00A050BF"/>
    <w:rsid w:val="00A06915"/>
    <w:rsid w:val="00A06F6C"/>
    <w:rsid w:val="00A1699E"/>
    <w:rsid w:val="00A30664"/>
    <w:rsid w:val="00A34DA6"/>
    <w:rsid w:val="00A35575"/>
    <w:rsid w:val="00A36162"/>
    <w:rsid w:val="00A44AA1"/>
    <w:rsid w:val="00A46773"/>
    <w:rsid w:val="00A46917"/>
    <w:rsid w:val="00A520B3"/>
    <w:rsid w:val="00A53064"/>
    <w:rsid w:val="00A67F28"/>
    <w:rsid w:val="00A74FA8"/>
    <w:rsid w:val="00A75024"/>
    <w:rsid w:val="00A75AB2"/>
    <w:rsid w:val="00A849F6"/>
    <w:rsid w:val="00A90FE4"/>
    <w:rsid w:val="00A91343"/>
    <w:rsid w:val="00A92BA3"/>
    <w:rsid w:val="00A9540A"/>
    <w:rsid w:val="00A95A01"/>
    <w:rsid w:val="00AA0905"/>
    <w:rsid w:val="00AB0591"/>
    <w:rsid w:val="00AB3A38"/>
    <w:rsid w:val="00AB414D"/>
    <w:rsid w:val="00AC0924"/>
    <w:rsid w:val="00AC3A5D"/>
    <w:rsid w:val="00AC76FA"/>
    <w:rsid w:val="00AD4A61"/>
    <w:rsid w:val="00AD51FC"/>
    <w:rsid w:val="00AE0E82"/>
    <w:rsid w:val="00AE4609"/>
    <w:rsid w:val="00AE799D"/>
    <w:rsid w:val="00AF175A"/>
    <w:rsid w:val="00AF20B1"/>
    <w:rsid w:val="00B00DE8"/>
    <w:rsid w:val="00B022D2"/>
    <w:rsid w:val="00B06AE1"/>
    <w:rsid w:val="00B1147F"/>
    <w:rsid w:val="00B2175B"/>
    <w:rsid w:val="00B23EA3"/>
    <w:rsid w:val="00B26E7A"/>
    <w:rsid w:val="00B35E24"/>
    <w:rsid w:val="00B408DC"/>
    <w:rsid w:val="00B43DBC"/>
    <w:rsid w:val="00B47EB5"/>
    <w:rsid w:val="00B47F87"/>
    <w:rsid w:val="00B53842"/>
    <w:rsid w:val="00B54787"/>
    <w:rsid w:val="00B56BF3"/>
    <w:rsid w:val="00B574E5"/>
    <w:rsid w:val="00B60525"/>
    <w:rsid w:val="00B648EB"/>
    <w:rsid w:val="00B673AC"/>
    <w:rsid w:val="00B84B14"/>
    <w:rsid w:val="00B84D8E"/>
    <w:rsid w:val="00B86AF0"/>
    <w:rsid w:val="00B968AD"/>
    <w:rsid w:val="00B971E1"/>
    <w:rsid w:val="00BA132A"/>
    <w:rsid w:val="00BA2618"/>
    <w:rsid w:val="00BB0705"/>
    <w:rsid w:val="00BB228A"/>
    <w:rsid w:val="00BB2CE4"/>
    <w:rsid w:val="00BC442D"/>
    <w:rsid w:val="00BD281A"/>
    <w:rsid w:val="00BD3EFB"/>
    <w:rsid w:val="00BE534D"/>
    <w:rsid w:val="00BF05B6"/>
    <w:rsid w:val="00BF2A83"/>
    <w:rsid w:val="00BF2C9F"/>
    <w:rsid w:val="00C067EA"/>
    <w:rsid w:val="00C143EA"/>
    <w:rsid w:val="00C1475E"/>
    <w:rsid w:val="00C15BCD"/>
    <w:rsid w:val="00C15E31"/>
    <w:rsid w:val="00C15EC8"/>
    <w:rsid w:val="00C16057"/>
    <w:rsid w:val="00C2507A"/>
    <w:rsid w:val="00C25487"/>
    <w:rsid w:val="00C36285"/>
    <w:rsid w:val="00C40695"/>
    <w:rsid w:val="00C407C3"/>
    <w:rsid w:val="00C40D63"/>
    <w:rsid w:val="00C4430C"/>
    <w:rsid w:val="00C50D52"/>
    <w:rsid w:val="00C51E03"/>
    <w:rsid w:val="00C576CD"/>
    <w:rsid w:val="00C65687"/>
    <w:rsid w:val="00C65C6A"/>
    <w:rsid w:val="00C710C0"/>
    <w:rsid w:val="00C74AC2"/>
    <w:rsid w:val="00C83D80"/>
    <w:rsid w:val="00C83F72"/>
    <w:rsid w:val="00C92DE1"/>
    <w:rsid w:val="00C93282"/>
    <w:rsid w:val="00C934C1"/>
    <w:rsid w:val="00C93D2F"/>
    <w:rsid w:val="00CA0C48"/>
    <w:rsid w:val="00CA36F9"/>
    <w:rsid w:val="00CB0D3F"/>
    <w:rsid w:val="00CB40C7"/>
    <w:rsid w:val="00CC3E0B"/>
    <w:rsid w:val="00CC610C"/>
    <w:rsid w:val="00CC7AE6"/>
    <w:rsid w:val="00CD1599"/>
    <w:rsid w:val="00CD42FD"/>
    <w:rsid w:val="00CE2E9A"/>
    <w:rsid w:val="00CE7B28"/>
    <w:rsid w:val="00CE7E62"/>
    <w:rsid w:val="00CF0C8F"/>
    <w:rsid w:val="00CF0E58"/>
    <w:rsid w:val="00CF23C6"/>
    <w:rsid w:val="00CF37E4"/>
    <w:rsid w:val="00D022FF"/>
    <w:rsid w:val="00D03AC5"/>
    <w:rsid w:val="00D0550C"/>
    <w:rsid w:val="00D07FFA"/>
    <w:rsid w:val="00D30C77"/>
    <w:rsid w:val="00D31074"/>
    <w:rsid w:val="00D36FC1"/>
    <w:rsid w:val="00D41CDE"/>
    <w:rsid w:val="00D44694"/>
    <w:rsid w:val="00D539C7"/>
    <w:rsid w:val="00D67714"/>
    <w:rsid w:val="00D7065A"/>
    <w:rsid w:val="00D7276D"/>
    <w:rsid w:val="00D80EBA"/>
    <w:rsid w:val="00D82A5B"/>
    <w:rsid w:val="00D87FFD"/>
    <w:rsid w:val="00D966D1"/>
    <w:rsid w:val="00DA3995"/>
    <w:rsid w:val="00DA3EE1"/>
    <w:rsid w:val="00DA5145"/>
    <w:rsid w:val="00DB2666"/>
    <w:rsid w:val="00DB3F98"/>
    <w:rsid w:val="00DB540E"/>
    <w:rsid w:val="00DC1786"/>
    <w:rsid w:val="00DC1C9C"/>
    <w:rsid w:val="00DC2E6C"/>
    <w:rsid w:val="00DC3E96"/>
    <w:rsid w:val="00DC55A5"/>
    <w:rsid w:val="00DE07F5"/>
    <w:rsid w:val="00DE2834"/>
    <w:rsid w:val="00DE3F36"/>
    <w:rsid w:val="00DE451C"/>
    <w:rsid w:val="00DF1A79"/>
    <w:rsid w:val="00DF73A8"/>
    <w:rsid w:val="00E03978"/>
    <w:rsid w:val="00E06AFB"/>
    <w:rsid w:val="00E07DB5"/>
    <w:rsid w:val="00E07F83"/>
    <w:rsid w:val="00E11463"/>
    <w:rsid w:val="00E208A1"/>
    <w:rsid w:val="00E24963"/>
    <w:rsid w:val="00E300B8"/>
    <w:rsid w:val="00E34AA1"/>
    <w:rsid w:val="00E36593"/>
    <w:rsid w:val="00E42910"/>
    <w:rsid w:val="00E4596C"/>
    <w:rsid w:val="00E45A4B"/>
    <w:rsid w:val="00E46C8A"/>
    <w:rsid w:val="00E51F80"/>
    <w:rsid w:val="00E56C0B"/>
    <w:rsid w:val="00E64AC5"/>
    <w:rsid w:val="00E70CDD"/>
    <w:rsid w:val="00E7150B"/>
    <w:rsid w:val="00E72978"/>
    <w:rsid w:val="00E825F3"/>
    <w:rsid w:val="00E826C2"/>
    <w:rsid w:val="00E87511"/>
    <w:rsid w:val="00E90332"/>
    <w:rsid w:val="00E94B50"/>
    <w:rsid w:val="00EA153C"/>
    <w:rsid w:val="00EA2266"/>
    <w:rsid w:val="00EA49BD"/>
    <w:rsid w:val="00EB2AE0"/>
    <w:rsid w:val="00EC0FD6"/>
    <w:rsid w:val="00EE5484"/>
    <w:rsid w:val="00EE7263"/>
    <w:rsid w:val="00EF268F"/>
    <w:rsid w:val="00F007A7"/>
    <w:rsid w:val="00F02A59"/>
    <w:rsid w:val="00F05DF4"/>
    <w:rsid w:val="00F06AE4"/>
    <w:rsid w:val="00F112A5"/>
    <w:rsid w:val="00F14219"/>
    <w:rsid w:val="00F21DD7"/>
    <w:rsid w:val="00F25821"/>
    <w:rsid w:val="00F2695D"/>
    <w:rsid w:val="00F271EA"/>
    <w:rsid w:val="00F30C4E"/>
    <w:rsid w:val="00F315E6"/>
    <w:rsid w:val="00F33923"/>
    <w:rsid w:val="00F34085"/>
    <w:rsid w:val="00F42C3D"/>
    <w:rsid w:val="00F45A29"/>
    <w:rsid w:val="00F51939"/>
    <w:rsid w:val="00F52E86"/>
    <w:rsid w:val="00F5693B"/>
    <w:rsid w:val="00F6130C"/>
    <w:rsid w:val="00F62107"/>
    <w:rsid w:val="00F64596"/>
    <w:rsid w:val="00F66F60"/>
    <w:rsid w:val="00F77E5B"/>
    <w:rsid w:val="00F80E62"/>
    <w:rsid w:val="00F821C2"/>
    <w:rsid w:val="00F93325"/>
    <w:rsid w:val="00F95B71"/>
    <w:rsid w:val="00FA2DC3"/>
    <w:rsid w:val="00FA3DB6"/>
    <w:rsid w:val="00FA670B"/>
    <w:rsid w:val="00FB12B8"/>
    <w:rsid w:val="00FB1F5D"/>
    <w:rsid w:val="00FB2332"/>
    <w:rsid w:val="00FB3DAA"/>
    <w:rsid w:val="00FB5BC4"/>
    <w:rsid w:val="00FB6D3A"/>
    <w:rsid w:val="00FC6FFF"/>
    <w:rsid w:val="00FD1875"/>
    <w:rsid w:val="00FD23F8"/>
    <w:rsid w:val="00FD38D7"/>
    <w:rsid w:val="00FD5F0C"/>
    <w:rsid w:val="00FD62A3"/>
    <w:rsid w:val="00FE114A"/>
    <w:rsid w:val="00FE38EC"/>
    <w:rsid w:val="00FE3C37"/>
    <w:rsid w:val="00FF02F7"/>
    <w:rsid w:val="00FF30A2"/>
    <w:rsid w:val="00FF5BFA"/>
    <w:rsid w:val="00FF60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26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2666"/>
  </w:style>
  <w:style w:type="paragraph" w:styleId="Pidipagina">
    <w:name w:val="footer"/>
    <w:basedOn w:val="Normale"/>
    <w:link w:val="PidipaginaCarattere"/>
    <w:uiPriority w:val="99"/>
    <w:unhideWhenUsed/>
    <w:rsid w:val="00DB26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2666"/>
  </w:style>
  <w:style w:type="paragraph" w:styleId="Testofumetto">
    <w:name w:val="Balloon Text"/>
    <w:basedOn w:val="Normale"/>
    <w:link w:val="TestofumettoCarattere"/>
    <w:uiPriority w:val="99"/>
    <w:semiHidden/>
    <w:unhideWhenUsed/>
    <w:rsid w:val="00DB266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2666"/>
    <w:rPr>
      <w:rFonts w:ascii="Tahoma" w:hAnsi="Tahoma" w:cs="Tahoma"/>
      <w:sz w:val="16"/>
      <w:szCs w:val="16"/>
    </w:rPr>
  </w:style>
  <w:style w:type="paragraph" w:styleId="Testonotaapidipagina">
    <w:name w:val="footnote text"/>
    <w:basedOn w:val="Normale"/>
    <w:link w:val="TestonotaapidipaginaCarattere"/>
    <w:uiPriority w:val="99"/>
    <w:unhideWhenUsed/>
    <w:rsid w:val="00DB266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DB2666"/>
    <w:rPr>
      <w:sz w:val="20"/>
      <w:szCs w:val="20"/>
    </w:rPr>
  </w:style>
  <w:style w:type="character" w:styleId="Rimandonotaapidipagina">
    <w:name w:val="footnote reference"/>
    <w:basedOn w:val="Carpredefinitoparagrafo"/>
    <w:uiPriority w:val="99"/>
    <w:semiHidden/>
    <w:unhideWhenUsed/>
    <w:rsid w:val="00DB2666"/>
    <w:rPr>
      <w:vertAlign w:val="superscript"/>
    </w:rPr>
  </w:style>
  <w:style w:type="character" w:styleId="Collegamentoipertestuale">
    <w:name w:val="Hyperlink"/>
    <w:basedOn w:val="Carpredefinitoparagrafo"/>
    <w:uiPriority w:val="99"/>
    <w:unhideWhenUsed/>
    <w:rsid w:val="00E4596C"/>
    <w:rPr>
      <w:color w:val="0000FF" w:themeColor="hyperlink"/>
      <w:u w:val="single"/>
    </w:rPr>
  </w:style>
  <w:style w:type="paragraph" w:styleId="Paragrafoelenco">
    <w:name w:val="List Paragraph"/>
    <w:basedOn w:val="Normale"/>
    <w:uiPriority w:val="34"/>
    <w:qFormat/>
    <w:rsid w:val="00E4596C"/>
    <w:pPr>
      <w:ind w:left="720"/>
      <w:contextualSpacing/>
    </w:pPr>
  </w:style>
  <w:style w:type="table" w:styleId="Elencochiaro">
    <w:name w:val="Light List"/>
    <w:basedOn w:val="Tabellanormale"/>
    <w:uiPriority w:val="61"/>
    <w:rsid w:val="00800B8D"/>
    <w:pPr>
      <w:spacing w:after="0" w:line="240" w:lineRule="auto"/>
    </w:pPr>
    <w:rPr>
      <w:rFonts w:eastAsiaTheme="minorEastAsia"/>
      <w:lang w:eastAsia="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e"/>
    <w:uiPriority w:val="40"/>
    <w:qFormat/>
    <w:rsid w:val="00800B8D"/>
    <w:pPr>
      <w:tabs>
        <w:tab w:val="decimal" w:pos="360"/>
      </w:tabs>
    </w:pPr>
    <w:rPr>
      <w:lang w:eastAsia="it-IT"/>
    </w:rPr>
  </w:style>
  <w:style w:type="character" w:styleId="Enfasidelicata">
    <w:name w:val="Subtle Emphasis"/>
    <w:basedOn w:val="Carpredefinitoparagrafo"/>
    <w:uiPriority w:val="19"/>
    <w:qFormat/>
    <w:rsid w:val="00800B8D"/>
    <w:rPr>
      <w:i/>
      <w:iCs/>
      <w:color w:val="7F7F7F" w:themeColor="text1" w:themeTint="80"/>
    </w:rPr>
  </w:style>
  <w:style w:type="table" w:styleId="Sfondochiaro-Colore1">
    <w:name w:val="Light Shading Accent 1"/>
    <w:basedOn w:val="Tabellanormale"/>
    <w:uiPriority w:val="60"/>
    <w:rsid w:val="00800B8D"/>
    <w:pPr>
      <w:spacing w:after="0" w:line="240" w:lineRule="auto"/>
    </w:pPr>
    <w:rPr>
      <w:rFonts w:eastAsiaTheme="minorEastAsia"/>
      <w:color w:val="365F91" w:themeColor="accent1" w:themeShade="BF"/>
      <w:lang w:eastAsia="it-IT"/>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gliatabella">
    <w:name w:val="Table Grid"/>
    <w:basedOn w:val="Tabellanormale"/>
    <w:uiPriority w:val="59"/>
    <w:rsid w:val="00A06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ntoelenco">
    <w:name w:val="List Bullet"/>
    <w:basedOn w:val="Normale"/>
    <w:uiPriority w:val="99"/>
    <w:unhideWhenUsed/>
    <w:rsid w:val="0079002F"/>
    <w:pPr>
      <w:numPr>
        <w:numId w:val="9"/>
      </w:numPr>
      <w:contextualSpacing/>
    </w:pPr>
  </w:style>
  <w:style w:type="paragraph" w:styleId="Nessunaspaziatura">
    <w:name w:val="No Spacing"/>
    <w:link w:val="NessunaspaziaturaCarattere"/>
    <w:uiPriority w:val="1"/>
    <w:qFormat/>
    <w:rsid w:val="00A0141A"/>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A0141A"/>
    <w:rPr>
      <w:rFonts w:eastAsiaTheme="minorEastAsia"/>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26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2666"/>
  </w:style>
  <w:style w:type="paragraph" w:styleId="Pidipagina">
    <w:name w:val="footer"/>
    <w:basedOn w:val="Normale"/>
    <w:link w:val="PidipaginaCarattere"/>
    <w:uiPriority w:val="99"/>
    <w:unhideWhenUsed/>
    <w:rsid w:val="00DB26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2666"/>
  </w:style>
  <w:style w:type="paragraph" w:styleId="Testofumetto">
    <w:name w:val="Balloon Text"/>
    <w:basedOn w:val="Normale"/>
    <w:link w:val="TestofumettoCarattere"/>
    <w:uiPriority w:val="99"/>
    <w:semiHidden/>
    <w:unhideWhenUsed/>
    <w:rsid w:val="00DB266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2666"/>
    <w:rPr>
      <w:rFonts w:ascii="Tahoma" w:hAnsi="Tahoma" w:cs="Tahoma"/>
      <w:sz w:val="16"/>
      <w:szCs w:val="16"/>
    </w:rPr>
  </w:style>
  <w:style w:type="paragraph" w:styleId="Testonotaapidipagina">
    <w:name w:val="footnote text"/>
    <w:basedOn w:val="Normale"/>
    <w:link w:val="TestonotaapidipaginaCarattere"/>
    <w:uiPriority w:val="99"/>
    <w:unhideWhenUsed/>
    <w:rsid w:val="00DB266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DB2666"/>
    <w:rPr>
      <w:sz w:val="20"/>
      <w:szCs w:val="20"/>
    </w:rPr>
  </w:style>
  <w:style w:type="character" w:styleId="Rimandonotaapidipagina">
    <w:name w:val="footnote reference"/>
    <w:basedOn w:val="Carpredefinitoparagrafo"/>
    <w:uiPriority w:val="99"/>
    <w:semiHidden/>
    <w:unhideWhenUsed/>
    <w:rsid w:val="00DB2666"/>
    <w:rPr>
      <w:vertAlign w:val="superscript"/>
    </w:rPr>
  </w:style>
  <w:style w:type="character" w:styleId="Collegamentoipertestuale">
    <w:name w:val="Hyperlink"/>
    <w:basedOn w:val="Carpredefinitoparagrafo"/>
    <w:uiPriority w:val="99"/>
    <w:unhideWhenUsed/>
    <w:rsid w:val="00E4596C"/>
    <w:rPr>
      <w:color w:val="0000FF" w:themeColor="hyperlink"/>
      <w:u w:val="single"/>
    </w:rPr>
  </w:style>
  <w:style w:type="paragraph" w:styleId="Paragrafoelenco">
    <w:name w:val="List Paragraph"/>
    <w:basedOn w:val="Normale"/>
    <w:uiPriority w:val="34"/>
    <w:qFormat/>
    <w:rsid w:val="00E4596C"/>
    <w:pPr>
      <w:ind w:left="720"/>
      <w:contextualSpacing/>
    </w:pPr>
  </w:style>
  <w:style w:type="table" w:styleId="Elencochiaro">
    <w:name w:val="Light List"/>
    <w:basedOn w:val="Tabellanormale"/>
    <w:uiPriority w:val="61"/>
    <w:rsid w:val="00800B8D"/>
    <w:pPr>
      <w:spacing w:after="0" w:line="240" w:lineRule="auto"/>
    </w:pPr>
    <w:rPr>
      <w:rFonts w:eastAsiaTheme="minorEastAsia"/>
      <w:lang w:eastAsia="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e"/>
    <w:uiPriority w:val="40"/>
    <w:qFormat/>
    <w:rsid w:val="00800B8D"/>
    <w:pPr>
      <w:tabs>
        <w:tab w:val="decimal" w:pos="360"/>
      </w:tabs>
    </w:pPr>
    <w:rPr>
      <w:lang w:eastAsia="it-IT"/>
    </w:rPr>
  </w:style>
  <w:style w:type="character" w:styleId="Enfasidelicata">
    <w:name w:val="Subtle Emphasis"/>
    <w:basedOn w:val="Carpredefinitoparagrafo"/>
    <w:uiPriority w:val="19"/>
    <w:qFormat/>
    <w:rsid w:val="00800B8D"/>
    <w:rPr>
      <w:i/>
      <w:iCs/>
      <w:color w:val="7F7F7F" w:themeColor="text1" w:themeTint="80"/>
    </w:rPr>
  </w:style>
  <w:style w:type="table" w:styleId="Sfondochiaro-Colore1">
    <w:name w:val="Light Shading Accent 1"/>
    <w:basedOn w:val="Tabellanormale"/>
    <w:uiPriority w:val="60"/>
    <w:rsid w:val="00800B8D"/>
    <w:pPr>
      <w:spacing w:after="0" w:line="240" w:lineRule="auto"/>
    </w:pPr>
    <w:rPr>
      <w:rFonts w:eastAsiaTheme="minorEastAsia"/>
      <w:color w:val="365F91" w:themeColor="accent1" w:themeShade="BF"/>
      <w:lang w:eastAsia="it-IT"/>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gliatabella">
    <w:name w:val="Table Grid"/>
    <w:basedOn w:val="Tabellanormale"/>
    <w:uiPriority w:val="59"/>
    <w:rsid w:val="00A06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ntoelenco">
    <w:name w:val="List Bullet"/>
    <w:basedOn w:val="Normale"/>
    <w:uiPriority w:val="99"/>
    <w:unhideWhenUsed/>
    <w:rsid w:val="0079002F"/>
    <w:pPr>
      <w:numPr>
        <w:numId w:val="9"/>
      </w:numPr>
      <w:contextualSpacing/>
    </w:pPr>
  </w:style>
  <w:style w:type="paragraph" w:styleId="Nessunaspaziatura">
    <w:name w:val="No Spacing"/>
    <w:link w:val="NessunaspaziaturaCarattere"/>
    <w:uiPriority w:val="1"/>
    <w:qFormat/>
    <w:rsid w:val="00A0141A"/>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A0141A"/>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Documento_di_Microsoft_Word_97_-_20031.doc"/><Relationship Id="rId4" Type="http://schemas.microsoft.com/office/2007/relationships/stylesWithEffects" Target="stylesWithEffect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hyperlink" Target="http://www.istruzione.it/innovazione/progetti/allegati/convenzione_cilea.pdf" TargetMode="External"/><Relationship Id="rId3" Type="http://schemas.openxmlformats.org/officeDocument/2006/relationships/hyperlink" Target="http://www.aib.it/aib/commiss/cnbse/manif.htm" TargetMode="External"/><Relationship Id="rId7" Type="http://schemas.openxmlformats.org/officeDocument/2006/relationships/hyperlink" Target="http://www.istruzione.it/innovazione/progetti/allegati/convenzione_caspur.pdf" TargetMode="External"/><Relationship Id="rId12" Type="http://schemas.openxmlformats.org/officeDocument/2006/relationships/hyperlink" Target="http://www.iccu.sbn.it/opencms/export/sites/iccu/documenti/2012/ISBD_NOV2012_online.pdf" TargetMode="External"/><Relationship Id="rId2" Type="http://schemas.openxmlformats.org/officeDocument/2006/relationships/hyperlink" Target="http://www.aib.it/aib/commiss/cnbse/manif.htm" TargetMode="External"/><Relationship Id="rId1" Type="http://schemas.openxmlformats.org/officeDocument/2006/relationships/hyperlink" Target="http://www.aib.it/aib/commiss/cnbse/manif.htm" TargetMode="External"/><Relationship Id="rId6" Type="http://schemas.openxmlformats.org/officeDocument/2006/relationships/hyperlink" Target="http://www.istruzione.it/innovazione/progetti/allegati/prot3352_all.pdf" TargetMode="External"/><Relationship Id="rId11" Type="http://schemas.openxmlformats.org/officeDocument/2006/relationships/hyperlink" Target="http://www.libreriamo.it/a/3401/lo-stato-delle-biblioteche-scolastiche-in-italia-tra-legislazione-insufficiente-e-tagli-ai-fondi.aspx" TargetMode="External"/><Relationship Id="rId5" Type="http://schemas.openxmlformats.org/officeDocument/2006/relationships/hyperlink" Target="http://www.istruzione.it/innovazione/progetti/allegati/prot3352_all.pdf" TargetMode="External"/><Relationship Id="rId10" Type="http://schemas.openxmlformats.org/officeDocument/2006/relationships/hyperlink" Target="http://www.imss.fi.it/milleanni/cronologia/biografie/volta.html" TargetMode="External"/><Relationship Id="rId4" Type="http://schemas.openxmlformats.org/officeDocument/2006/relationships/hyperlink" Target="http://www.ifla.org.sg/VII/s10/pubs/ChildrenGuidelines-it.pdf" TargetMode="External"/><Relationship Id="rId9" Type="http://schemas.openxmlformats.org/officeDocument/2006/relationships/hyperlink" Target="http://www.istruzione.it/innovazione/progetti/allegati/convenzione_cineca.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16AAA-9459-47CD-9454-E19AFED05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5819</TotalTime>
  <Pages>114</Pages>
  <Words>19388</Words>
  <Characters>110513</Characters>
  <Application>Microsoft Office Word</Application>
  <DocSecurity>0</DocSecurity>
  <Lines>920</Lines>
  <Paragraphs>259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Coppola</dc:creator>
  <cp:lastModifiedBy>Anna Coppola</cp:lastModifiedBy>
  <cp:revision>257</cp:revision>
  <cp:lastPrinted>2013-10-07T18:51:00Z</cp:lastPrinted>
  <dcterms:created xsi:type="dcterms:W3CDTF">2013-06-05T08:04:00Z</dcterms:created>
  <dcterms:modified xsi:type="dcterms:W3CDTF">2013-11-11T19:02:00Z</dcterms:modified>
</cp:coreProperties>
</file>