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F4" w:rsidRDefault="009B7BF4" w:rsidP="00712E66">
      <w:pPr>
        <w:spacing w:line="360" w:lineRule="auto"/>
        <w:jc w:val="both"/>
        <w:rPr>
          <w:rFonts w:ascii="Times New Roman" w:hAnsi="Times New Roman" w:cs="Times New Roman"/>
          <w:b/>
          <w:sz w:val="28"/>
          <w:szCs w:val="28"/>
        </w:rPr>
      </w:pPr>
    </w:p>
    <w:p w:rsidR="009B7BF4" w:rsidRPr="00601824" w:rsidRDefault="009B7BF4" w:rsidP="009B7BF4">
      <w:pPr>
        <w:pStyle w:val="Paragrafoelenco"/>
        <w:spacing w:line="360" w:lineRule="auto"/>
        <w:jc w:val="both"/>
        <w:rPr>
          <w:rFonts w:ascii="Times New Roman" w:hAnsi="Times New Roman" w:cs="Times New Roman"/>
          <w:b/>
          <w:sz w:val="36"/>
          <w:szCs w:val="36"/>
        </w:rPr>
      </w:pPr>
      <w:r w:rsidRPr="00601824">
        <w:rPr>
          <w:rFonts w:ascii="Times New Roman" w:hAnsi="Times New Roman" w:cs="Times New Roman"/>
          <w:b/>
          <w:sz w:val="36"/>
          <w:szCs w:val="36"/>
        </w:rPr>
        <w:t>La Biblioteca dell’</w:t>
      </w:r>
      <w:r w:rsidR="00607F35" w:rsidRPr="00601824">
        <w:rPr>
          <w:rFonts w:ascii="Times New Roman" w:hAnsi="Times New Roman" w:cs="Times New Roman"/>
          <w:b/>
          <w:sz w:val="36"/>
          <w:szCs w:val="36"/>
        </w:rPr>
        <w:t xml:space="preserve"> Isti</w:t>
      </w:r>
      <w:r w:rsidRPr="00601824">
        <w:rPr>
          <w:rFonts w:ascii="Times New Roman" w:hAnsi="Times New Roman" w:cs="Times New Roman"/>
          <w:b/>
          <w:sz w:val="36"/>
          <w:szCs w:val="36"/>
        </w:rPr>
        <w:t xml:space="preserve">tuto G. B. Della Porta di Napoli </w:t>
      </w:r>
    </w:p>
    <w:p w:rsidR="00607F35" w:rsidRDefault="009B7BF4" w:rsidP="009B7BF4">
      <w:pPr>
        <w:pStyle w:val="Paragrafoelenco"/>
        <w:spacing w:line="360" w:lineRule="auto"/>
        <w:jc w:val="both"/>
        <w:rPr>
          <w:rFonts w:ascii="Times New Roman" w:hAnsi="Times New Roman" w:cs="Times New Roman"/>
          <w:b/>
          <w:sz w:val="28"/>
          <w:szCs w:val="28"/>
        </w:rPr>
      </w:pPr>
      <w:r>
        <w:rPr>
          <w:rFonts w:ascii="Times New Roman" w:hAnsi="Times New Roman" w:cs="Times New Roman"/>
          <w:b/>
          <w:sz w:val="28"/>
          <w:szCs w:val="28"/>
        </w:rPr>
        <w:t>Tesi</w:t>
      </w:r>
      <w:r w:rsidR="00607F35">
        <w:rPr>
          <w:rFonts w:ascii="Times New Roman" w:hAnsi="Times New Roman" w:cs="Times New Roman"/>
          <w:b/>
          <w:sz w:val="28"/>
          <w:szCs w:val="28"/>
        </w:rPr>
        <w:t xml:space="preserve"> di laurea in Bibliografia e Biblioteconomia</w:t>
      </w:r>
    </w:p>
    <w:p w:rsidR="00607F35" w:rsidRDefault="00607F35" w:rsidP="009B7BF4">
      <w:pPr>
        <w:pStyle w:val="Paragrafoelenco"/>
        <w:spacing w:line="360" w:lineRule="auto"/>
        <w:jc w:val="both"/>
        <w:rPr>
          <w:rFonts w:ascii="Times New Roman" w:hAnsi="Times New Roman" w:cs="Times New Roman"/>
          <w:b/>
          <w:sz w:val="28"/>
          <w:szCs w:val="28"/>
        </w:rPr>
      </w:pPr>
      <w:r>
        <w:rPr>
          <w:rFonts w:ascii="Times New Roman" w:hAnsi="Times New Roman" w:cs="Times New Roman"/>
          <w:b/>
          <w:sz w:val="28"/>
          <w:szCs w:val="28"/>
        </w:rPr>
        <w:t>Università Federico II di Napoli</w:t>
      </w:r>
      <w:r w:rsidR="009B7BF4">
        <w:rPr>
          <w:rFonts w:ascii="Times New Roman" w:hAnsi="Times New Roman" w:cs="Times New Roman"/>
          <w:b/>
          <w:sz w:val="28"/>
          <w:szCs w:val="28"/>
        </w:rPr>
        <w:t xml:space="preserve"> </w:t>
      </w:r>
    </w:p>
    <w:p w:rsidR="00601824" w:rsidRDefault="00607F35" w:rsidP="009B7BF4">
      <w:pPr>
        <w:pStyle w:val="Paragrafoelenco"/>
        <w:spacing w:line="360" w:lineRule="auto"/>
        <w:jc w:val="both"/>
        <w:rPr>
          <w:rFonts w:ascii="Times New Roman" w:hAnsi="Times New Roman" w:cs="Times New Roman"/>
          <w:b/>
          <w:sz w:val="28"/>
          <w:szCs w:val="28"/>
        </w:rPr>
      </w:pPr>
      <w:r>
        <w:rPr>
          <w:rFonts w:ascii="Times New Roman" w:hAnsi="Times New Roman" w:cs="Times New Roman"/>
          <w:b/>
          <w:sz w:val="28"/>
          <w:szCs w:val="28"/>
        </w:rPr>
        <w:t>Relatore Prof.</w:t>
      </w:r>
      <w:r w:rsidR="00601824">
        <w:rPr>
          <w:rFonts w:ascii="Times New Roman" w:hAnsi="Times New Roman" w:cs="Times New Roman"/>
          <w:b/>
          <w:sz w:val="28"/>
          <w:szCs w:val="28"/>
        </w:rPr>
        <w:t xml:space="preserve"> Silvia </w:t>
      </w:r>
      <w:proofErr w:type="spellStart"/>
      <w:r w:rsidR="00601824">
        <w:rPr>
          <w:rFonts w:ascii="Times New Roman" w:hAnsi="Times New Roman" w:cs="Times New Roman"/>
          <w:b/>
          <w:sz w:val="28"/>
          <w:szCs w:val="28"/>
        </w:rPr>
        <w:t>Sbordone</w:t>
      </w:r>
      <w:proofErr w:type="spellEnd"/>
      <w:r>
        <w:rPr>
          <w:rFonts w:ascii="Times New Roman" w:hAnsi="Times New Roman" w:cs="Times New Roman"/>
          <w:b/>
          <w:sz w:val="28"/>
          <w:szCs w:val="28"/>
        </w:rPr>
        <w:t xml:space="preserve"> </w:t>
      </w:r>
    </w:p>
    <w:p w:rsidR="009B7BF4" w:rsidRDefault="00601824" w:rsidP="009B7BF4">
      <w:pPr>
        <w:pStyle w:val="Paragrafoelenco"/>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Candidato </w:t>
      </w:r>
      <w:r w:rsidR="009B7BF4">
        <w:rPr>
          <w:rFonts w:ascii="Times New Roman" w:hAnsi="Times New Roman" w:cs="Times New Roman"/>
          <w:b/>
          <w:sz w:val="28"/>
          <w:szCs w:val="28"/>
        </w:rPr>
        <w:t xml:space="preserve">Nello </w:t>
      </w:r>
      <w:proofErr w:type="spellStart"/>
      <w:r w:rsidR="009B7BF4">
        <w:rPr>
          <w:rFonts w:ascii="Times New Roman" w:hAnsi="Times New Roman" w:cs="Times New Roman"/>
          <w:b/>
          <w:sz w:val="28"/>
          <w:szCs w:val="28"/>
        </w:rPr>
        <w:t>Punzo</w:t>
      </w:r>
      <w:proofErr w:type="spellEnd"/>
      <w:r w:rsidR="009B7BF4">
        <w:rPr>
          <w:rFonts w:ascii="Times New Roman" w:hAnsi="Times New Roman" w:cs="Times New Roman"/>
          <w:b/>
          <w:sz w:val="28"/>
          <w:szCs w:val="28"/>
        </w:rPr>
        <w:t xml:space="preserve">, Anno accademico 2012-13 </w:t>
      </w:r>
    </w:p>
    <w:p w:rsidR="009B7BF4" w:rsidRDefault="009B7BF4" w:rsidP="009B7BF4">
      <w:pPr>
        <w:pStyle w:val="Paragrafoelenco"/>
        <w:spacing w:line="360" w:lineRule="auto"/>
        <w:jc w:val="both"/>
        <w:rPr>
          <w:rFonts w:ascii="Times New Roman" w:hAnsi="Times New Roman" w:cs="Times New Roman"/>
          <w:b/>
          <w:sz w:val="28"/>
          <w:szCs w:val="28"/>
        </w:rPr>
      </w:pPr>
      <w:bookmarkStart w:id="0" w:name="_GoBack"/>
    </w:p>
    <w:bookmarkEnd w:id="0"/>
    <w:p w:rsidR="009B7BF4" w:rsidRDefault="009B7BF4" w:rsidP="008716EB">
      <w:pPr>
        <w:pStyle w:val="Paragrafoelenco"/>
        <w:spacing w:line="360" w:lineRule="auto"/>
        <w:jc w:val="both"/>
        <w:rPr>
          <w:rFonts w:ascii="Times New Roman" w:hAnsi="Times New Roman" w:cs="Times New Roman"/>
          <w:b/>
          <w:sz w:val="28"/>
          <w:szCs w:val="28"/>
        </w:rPr>
      </w:pPr>
    </w:p>
    <w:p w:rsidR="0046430C" w:rsidRPr="008716EB" w:rsidRDefault="00D64EF8" w:rsidP="008716EB">
      <w:pPr>
        <w:spacing w:line="360" w:lineRule="auto"/>
        <w:jc w:val="both"/>
        <w:rPr>
          <w:rFonts w:ascii="Times New Roman" w:hAnsi="Times New Roman" w:cs="Times New Roman"/>
          <w:b/>
          <w:sz w:val="28"/>
          <w:szCs w:val="28"/>
        </w:rPr>
      </w:pPr>
      <w:r w:rsidRPr="008716EB">
        <w:rPr>
          <w:rFonts w:ascii="Times New Roman" w:hAnsi="Times New Roman" w:cs="Times New Roman"/>
          <w:b/>
          <w:sz w:val="28"/>
          <w:szCs w:val="28"/>
        </w:rPr>
        <w:t>STORIA DELL’ I.T.G. “G.B. DELLA PORTA”</w:t>
      </w:r>
    </w:p>
    <w:p w:rsidR="00F70A17" w:rsidRDefault="00D64EF8" w:rsidP="0063590C">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D64EF8">
        <w:rPr>
          <w:rFonts w:ascii="Times New Roman" w:eastAsia="Times New Roman" w:hAnsi="Times New Roman" w:cs="Times New Roman"/>
          <w:sz w:val="28"/>
          <w:szCs w:val="28"/>
          <w:lang w:eastAsia="it-IT"/>
        </w:rPr>
        <w:t xml:space="preserve">Nel 1806, nello stesso anno dell'abolizione del regime feudale e a sostegno del radicale rinnovamento economico e civile avviato da Giuseppe Bonaparte, veniva fondata a Napoli la "Reale Società di Incoraggiamento alle Scienze Naturali". Essa aveva lo scopo di promuovere non solo la ricerca scientifica pura (Fisica, Chimica, Biologia, Botanica, Zoologia, Medicina, Vulcanologia, ecc.), ma anche la ricerca applicata, per favorire il decollo di un'economia moderna nel Mezzogiorno d'Italia. Membri di tale Società furono i migliori intellettuali e scienziati del </w:t>
      </w:r>
      <w:r>
        <w:rPr>
          <w:rFonts w:ascii="Times New Roman" w:eastAsia="Times New Roman" w:hAnsi="Times New Roman" w:cs="Times New Roman"/>
          <w:sz w:val="28"/>
          <w:szCs w:val="28"/>
          <w:lang w:eastAsia="it-IT"/>
        </w:rPr>
        <w:t xml:space="preserve">tempo: </w:t>
      </w:r>
      <w:r w:rsidR="00B1584D">
        <w:rPr>
          <w:rFonts w:ascii="Times New Roman" w:eastAsia="Times New Roman" w:hAnsi="Times New Roman" w:cs="Times New Roman"/>
          <w:sz w:val="28"/>
          <w:szCs w:val="28"/>
          <w:lang w:eastAsia="it-IT"/>
        </w:rPr>
        <w:t xml:space="preserve">Vincenzo </w:t>
      </w:r>
      <w:r>
        <w:rPr>
          <w:rFonts w:ascii="Times New Roman" w:eastAsia="Times New Roman" w:hAnsi="Times New Roman" w:cs="Times New Roman"/>
          <w:sz w:val="28"/>
          <w:szCs w:val="28"/>
          <w:lang w:eastAsia="it-IT"/>
        </w:rPr>
        <w:t xml:space="preserve">Cuoco, </w:t>
      </w:r>
      <w:r w:rsidR="00B1584D">
        <w:rPr>
          <w:rFonts w:ascii="Times New Roman" w:eastAsia="Times New Roman" w:hAnsi="Times New Roman" w:cs="Times New Roman"/>
          <w:sz w:val="28"/>
          <w:szCs w:val="28"/>
          <w:lang w:eastAsia="it-IT"/>
        </w:rPr>
        <w:t xml:space="preserve">Orazio </w:t>
      </w:r>
      <w:r>
        <w:rPr>
          <w:rFonts w:ascii="Times New Roman" w:eastAsia="Times New Roman" w:hAnsi="Times New Roman" w:cs="Times New Roman"/>
          <w:sz w:val="28"/>
          <w:szCs w:val="28"/>
          <w:lang w:eastAsia="it-IT"/>
        </w:rPr>
        <w:t>Delfico,</w:t>
      </w:r>
      <w:r w:rsidR="00B1584D">
        <w:rPr>
          <w:rFonts w:ascii="Times New Roman" w:eastAsia="Times New Roman" w:hAnsi="Times New Roman" w:cs="Times New Roman"/>
          <w:sz w:val="28"/>
          <w:szCs w:val="28"/>
          <w:lang w:eastAsia="it-IT"/>
        </w:rPr>
        <w:t xml:space="preserve"> Domenico </w:t>
      </w:r>
      <w:proofErr w:type="spellStart"/>
      <w:r>
        <w:rPr>
          <w:rFonts w:ascii="Times New Roman" w:eastAsia="Times New Roman" w:hAnsi="Times New Roman" w:cs="Times New Roman"/>
          <w:sz w:val="28"/>
          <w:szCs w:val="28"/>
          <w:lang w:eastAsia="it-IT"/>
        </w:rPr>
        <w:t>Cotugno</w:t>
      </w:r>
      <w:proofErr w:type="spellEnd"/>
      <w:r>
        <w:rPr>
          <w:rFonts w:ascii="Times New Roman" w:eastAsia="Times New Roman" w:hAnsi="Times New Roman" w:cs="Times New Roman"/>
          <w:sz w:val="28"/>
          <w:szCs w:val="28"/>
          <w:lang w:eastAsia="it-IT"/>
        </w:rPr>
        <w:t>,</w:t>
      </w:r>
      <w:r w:rsidR="00B1584D">
        <w:rPr>
          <w:rFonts w:ascii="Times New Roman" w:eastAsia="Times New Roman" w:hAnsi="Times New Roman" w:cs="Times New Roman"/>
          <w:sz w:val="28"/>
          <w:szCs w:val="28"/>
          <w:lang w:eastAsia="it-IT"/>
        </w:rPr>
        <w:t xml:space="preserve"> Michele </w:t>
      </w:r>
      <w:r w:rsidRPr="00D64EF8">
        <w:rPr>
          <w:rFonts w:ascii="Times New Roman" w:eastAsia="Times New Roman" w:hAnsi="Times New Roman" w:cs="Times New Roman"/>
          <w:sz w:val="28"/>
          <w:szCs w:val="28"/>
          <w:lang w:eastAsia="it-IT"/>
        </w:rPr>
        <w:t>Tenore,</w:t>
      </w:r>
      <w:r w:rsidR="00B1584D">
        <w:rPr>
          <w:rFonts w:ascii="Times New Roman" w:eastAsia="Times New Roman" w:hAnsi="Times New Roman" w:cs="Times New Roman"/>
          <w:sz w:val="28"/>
          <w:szCs w:val="28"/>
          <w:lang w:eastAsia="it-IT"/>
        </w:rPr>
        <w:t xml:space="preserve"> </w:t>
      </w:r>
      <w:r w:rsidRPr="00D64EF8">
        <w:rPr>
          <w:rFonts w:ascii="Times New Roman" w:eastAsia="Times New Roman" w:hAnsi="Times New Roman" w:cs="Times New Roman"/>
          <w:sz w:val="28"/>
          <w:szCs w:val="28"/>
          <w:lang w:eastAsia="it-IT"/>
        </w:rPr>
        <w:t>ecc.</w:t>
      </w:r>
      <w:r w:rsidRPr="00D64EF8">
        <w:rPr>
          <w:rFonts w:ascii="Times New Roman" w:eastAsia="Times New Roman" w:hAnsi="Times New Roman" w:cs="Times New Roman"/>
          <w:sz w:val="28"/>
          <w:szCs w:val="28"/>
          <w:lang w:eastAsia="it-IT"/>
        </w:rPr>
        <w:br/>
        <w:t>La "Reale Società di Incoraggiamento" coordinava e promuoveva iniziative e ricerche in tutto il Regno e si impegnava ad allestire laboratori e musei scientifici, dove trovarono collocazione le più moderne macchine, per una pronta divulgazione della tecnologia contemporanea.</w:t>
      </w:r>
      <w:r w:rsidRPr="00D64EF8">
        <w:rPr>
          <w:rFonts w:ascii="Times New Roman" w:eastAsia="Times New Roman" w:hAnsi="Times New Roman" w:cs="Times New Roman"/>
          <w:sz w:val="28"/>
          <w:szCs w:val="28"/>
          <w:lang w:eastAsia="it-IT"/>
        </w:rPr>
        <w:br/>
      </w:r>
      <w:r w:rsidRPr="00D64EF8">
        <w:rPr>
          <w:rFonts w:ascii="Times New Roman" w:eastAsia="Times New Roman" w:hAnsi="Times New Roman" w:cs="Times New Roman"/>
          <w:sz w:val="28"/>
          <w:szCs w:val="28"/>
          <w:lang w:eastAsia="it-IT"/>
        </w:rPr>
        <w:lastRenderedPageBreak/>
        <w:t>Nell'ambito di tale progetto, per formare dei tecnici preparati, nella stessa sede definitiva della "Società di incoraggiamento" di via Tarsia, fu fondato nel 1862 l'Istituto Tecnico con un curriculum di studi già delineato da Vincenzo Cuoco nel decennio francese.</w:t>
      </w:r>
      <w:r w:rsidR="0063590C">
        <w:rPr>
          <w:rFonts w:ascii="Times New Roman" w:eastAsia="Times New Roman" w:hAnsi="Times New Roman" w:cs="Times New Roman"/>
          <w:sz w:val="28"/>
          <w:szCs w:val="28"/>
          <w:lang w:eastAsia="it-IT"/>
        </w:rPr>
        <w:t xml:space="preserve"> </w:t>
      </w:r>
      <w:r w:rsidRPr="00D64EF8">
        <w:rPr>
          <w:rFonts w:ascii="Times New Roman" w:eastAsia="Times New Roman" w:hAnsi="Times New Roman" w:cs="Times New Roman"/>
          <w:sz w:val="28"/>
          <w:szCs w:val="28"/>
          <w:lang w:eastAsia="it-IT"/>
        </w:rPr>
        <w:t>L'I.T.G. "</w:t>
      </w:r>
      <w:r w:rsidRPr="0063590C">
        <w:rPr>
          <w:rFonts w:ascii="Times New Roman" w:eastAsia="Times New Roman" w:hAnsi="Times New Roman" w:cs="Times New Roman"/>
          <w:bCs/>
          <w:sz w:val="28"/>
          <w:szCs w:val="28"/>
          <w:lang w:eastAsia="it-IT"/>
        </w:rPr>
        <w:t>G.B. Della Porta</w:t>
      </w:r>
      <w:r w:rsidRPr="00D64EF8">
        <w:rPr>
          <w:rFonts w:ascii="Times New Roman" w:eastAsia="Times New Roman" w:hAnsi="Times New Roman" w:cs="Times New Roman"/>
          <w:sz w:val="28"/>
          <w:szCs w:val="28"/>
          <w:lang w:eastAsia="it-IT"/>
        </w:rPr>
        <w:t>", fondato, dunque, subito dopo l'unificazione italiana, è stato il primo Istituto Tecnico di Napoli.</w:t>
      </w:r>
    </w:p>
    <w:p w:rsidR="007205F5" w:rsidRPr="007205F5" w:rsidRDefault="003E4DBA" w:rsidP="007205F5">
      <w:pPr>
        <w:spacing w:before="100" w:beforeAutospacing="1" w:after="100" w:afterAutospacing="1" w:line="360" w:lineRule="auto"/>
        <w:ind w:left="357"/>
        <w:contextualSpacing/>
        <w:jc w:val="both"/>
        <w:rPr>
          <w:rFonts w:eastAsia="Times New Roman"/>
          <w:sz w:val="28"/>
          <w:szCs w:val="28"/>
          <w:lang w:eastAsia="it-IT"/>
        </w:rPr>
      </w:pPr>
      <w:r>
        <w:rPr>
          <w:rFonts w:ascii="Times New Roman" w:eastAsia="Times New Roman" w:hAnsi="Times New Roman" w:cs="Times New Roman"/>
          <w:sz w:val="28"/>
          <w:szCs w:val="28"/>
          <w:lang w:eastAsia="it-IT"/>
        </w:rPr>
        <w:t xml:space="preserve">L’istituto Tecnico, prende il nome da </w:t>
      </w:r>
      <w:r w:rsidR="00B1584D">
        <w:rPr>
          <w:rFonts w:ascii="Times New Roman" w:eastAsia="Times New Roman" w:hAnsi="Times New Roman" w:cs="Times New Roman"/>
          <w:sz w:val="28"/>
          <w:szCs w:val="28"/>
          <w:lang w:eastAsia="it-IT"/>
        </w:rPr>
        <w:t>Giovanni Battista</w:t>
      </w:r>
      <w:r w:rsidR="00BC0EA7" w:rsidRPr="003E4DBA">
        <w:rPr>
          <w:rFonts w:ascii="Times New Roman" w:eastAsia="Times New Roman" w:hAnsi="Times New Roman" w:cs="Times New Roman"/>
          <w:bCs/>
          <w:sz w:val="28"/>
          <w:szCs w:val="28"/>
          <w:lang w:eastAsia="it-IT"/>
        </w:rPr>
        <w:t xml:space="preserve"> </w:t>
      </w:r>
      <w:r w:rsidRPr="003E4DBA">
        <w:rPr>
          <w:rFonts w:ascii="Times New Roman" w:eastAsia="Times New Roman" w:hAnsi="Times New Roman" w:cs="Times New Roman"/>
          <w:bCs/>
          <w:sz w:val="28"/>
          <w:szCs w:val="28"/>
          <w:lang w:eastAsia="it-IT"/>
        </w:rPr>
        <w:t>Della Porta</w:t>
      </w:r>
      <w:r w:rsidRPr="003E4DBA">
        <w:rPr>
          <w:rFonts w:ascii="Times New Roman" w:eastAsia="Times New Roman" w:hAnsi="Times New Roman" w:cs="Times New Roman"/>
          <w:sz w:val="28"/>
          <w:szCs w:val="28"/>
          <w:lang w:eastAsia="it-IT"/>
        </w:rPr>
        <w:t> (</w:t>
      </w:r>
      <w:hyperlink r:id="rId9" w:tooltip="Vico Equense" w:history="1">
        <w:r w:rsidRPr="003E4DBA">
          <w:rPr>
            <w:rStyle w:val="Collegamentoipertestuale"/>
            <w:rFonts w:ascii="Times New Roman" w:eastAsia="Times New Roman" w:hAnsi="Times New Roman" w:cs="Times New Roman"/>
            <w:color w:val="auto"/>
            <w:sz w:val="28"/>
            <w:szCs w:val="28"/>
            <w:u w:val="none"/>
            <w:lang w:eastAsia="it-IT"/>
          </w:rPr>
          <w:t>Vico Equense</w:t>
        </w:r>
      </w:hyperlink>
      <w:r w:rsidRPr="003E4DBA">
        <w:rPr>
          <w:rFonts w:ascii="Times New Roman" w:eastAsia="Times New Roman" w:hAnsi="Times New Roman" w:cs="Times New Roman"/>
          <w:sz w:val="28"/>
          <w:szCs w:val="28"/>
          <w:lang w:eastAsia="it-IT"/>
        </w:rPr>
        <w:t>, </w:t>
      </w:r>
      <w:hyperlink r:id="rId10" w:tooltip="1º novembre" w:history="1">
        <w:r w:rsidRPr="003E4DBA">
          <w:rPr>
            <w:rStyle w:val="Collegamentoipertestuale"/>
            <w:rFonts w:ascii="Times New Roman" w:eastAsia="Times New Roman" w:hAnsi="Times New Roman" w:cs="Times New Roman"/>
            <w:color w:val="auto"/>
            <w:sz w:val="28"/>
            <w:szCs w:val="28"/>
            <w:u w:val="none"/>
            <w:lang w:eastAsia="it-IT"/>
          </w:rPr>
          <w:t>1º novembre</w:t>
        </w:r>
      </w:hyperlink>
      <w:r w:rsidRPr="003E4DBA">
        <w:rPr>
          <w:rFonts w:ascii="Times New Roman" w:eastAsia="Times New Roman" w:hAnsi="Times New Roman" w:cs="Times New Roman"/>
          <w:sz w:val="28"/>
          <w:szCs w:val="28"/>
          <w:lang w:eastAsia="it-IT"/>
        </w:rPr>
        <w:t> </w:t>
      </w:r>
      <w:hyperlink r:id="rId11" w:tooltip="1535" w:history="1">
        <w:r w:rsidRPr="003E4DBA">
          <w:rPr>
            <w:rStyle w:val="Collegamentoipertestuale"/>
            <w:rFonts w:ascii="Times New Roman" w:eastAsia="Times New Roman" w:hAnsi="Times New Roman" w:cs="Times New Roman"/>
            <w:color w:val="auto"/>
            <w:sz w:val="28"/>
            <w:szCs w:val="28"/>
            <w:u w:val="none"/>
            <w:lang w:eastAsia="it-IT"/>
          </w:rPr>
          <w:t>1535</w:t>
        </w:r>
      </w:hyperlink>
      <w:r w:rsidRPr="003E4DBA">
        <w:rPr>
          <w:rFonts w:ascii="Times New Roman" w:eastAsia="Times New Roman" w:hAnsi="Times New Roman" w:cs="Times New Roman"/>
          <w:sz w:val="28"/>
          <w:szCs w:val="28"/>
          <w:lang w:eastAsia="it-IT"/>
        </w:rPr>
        <w:t> – </w:t>
      </w:r>
      <w:hyperlink r:id="rId12" w:tooltip="Napoli" w:history="1">
        <w:r w:rsidRPr="003E4DBA">
          <w:rPr>
            <w:rStyle w:val="Collegamentoipertestuale"/>
            <w:rFonts w:ascii="Times New Roman" w:eastAsia="Times New Roman" w:hAnsi="Times New Roman" w:cs="Times New Roman"/>
            <w:color w:val="auto"/>
            <w:sz w:val="28"/>
            <w:szCs w:val="28"/>
            <w:u w:val="none"/>
            <w:lang w:eastAsia="it-IT"/>
          </w:rPr>
          <w:t>Napoli</w:t>
        </w:r>
      </w:hyperlink>
      <w:r w:rsidRPr="003E4DBA">
        <w:rPr>
          <w:rFonts w:ascii="Times New Roman" w:eastAsia="Times New Roman" w:hAnsi="Times New Roman" w:cs="Times New Roman"/>
          <w:sz w:val="28"/>
          <w:szCs w:val="28"/>
          <w:lang w:eastAsia="it-IT"/>
        </w:rPr>
        <w:t>, </w:t>
      </w:r>
      <w:hyperlink r:id="rId13" w:tooltip="4 febbraio" w:history="1">
        <w:r w:rsidRPr="003E4DBA">
          <w:rPr>
            <w:rStyle w:val="Collegamentoipertestuale"/>
            <w:rFonts w:ascii="Times New Roman" w:eastAsia="Times New Roman" w:hAnsi="Times New Roman" w:cs="Times New Roman"/>
            <w:color w:val="auto"/>
            <w:sz w:val="28"/>
            <w:szCs w:val="28"/>
            <w:u w:val="none"/>
            <w:lang w:eastAsia="it-IT"/>
          </w:rPr>
          <w:t>4 febbraio</w:t>
        </w:r>
      </w:hyperlink>
      <w:r w:rsidRPr="003E4DBA">
        <w:rPr>
          <w:rFonts w:ascii="Times New Roman" w:eastAsia="Times New Roman" w:hAnsi="Times New Roman" w:cs="Times New Roman"/>
          <w:sz w:val="28"/>
          <w:szCs w:val="28"/>
          <w:lang w:eastAsia="it-IT"/>
        </w:rPr>
        <w:t> </w:t>
      </w:r>
      <w:hyperlink r:id="rId14" w:tooltip="1615" w:history="1">
        <w:r w:rsidRPr="003E4DBA">
          <w:rPr>
            <w:rStyle w:val="Collegamentoipertestuale"/>
            <w:rFonts w:ascii="Times New Roman" w:eastAsia="Times New Roman" w:hAnsi="Times New Roman" w:cs="Times New Roman"/>
            <w:color w:val="auto"/>
            <w:sz w:val="28"/>
            <w:szCs w:val="28"/>
            <w:u w:val="none"/>
            <w:lang w:eastAsia="it-IT"/>
          </w:rPr>
          <w:t>1615</w:t>
        </w:r>
      </w:hyperlink>
      <w:r w:rsidRPr="003E4DBA">
        <w:rPr>
          <w:rFonts w:ascii="Times New Roman" w:eastAsia="Times New Roman" w:hAnsi="Times New Roman" w:cs="Times New Roman"/>
          <w:sz w:val="28"/>
          <w:szCs w:val="28"/>
          <w:lang w:eastAsia="it-IT"/>
        </w:rPr>
        <w:t xml:space="preserve">) </w:t>
      </w:r>
      <w:hyperlink r:id="rId15" w:tooltip="Filosofo" w:history="1">
        <w:r w:rsidRPr="007B6911">
          <w:rPr>
            <w:rStyle w:val="Collegamentoipertestuale"/>
            <w:rFonts w:ascii="Times New Roman" w:eastAsia="Times New Roman" w:hAnsi="Times New Roman" w:cs="Times New Roman"/>
            <w:color w:val="auto"/>
            <w:sz w:val="28"/>
            <w:szCs w:val="28"/>
            <w:u w:val="none"/>
            <w:lang w:eastAsia="it-IT"/>
          </w:rPr>
          <w:t>filosofo</w:t>
        </w:r>
      </w:hyperlink>
      <w:r w:rsidRPr="007B6911">
        <w:rPr>
          <w:rFonts w:ascii="Times New Roman" w:eastAsia="Times New Roman" w:hAnsi="Times New Roman" w:cs="Times New Roman"/>
          <w:sz w:val="28"/>
          <w:szCs w:val="28"/>
          <w:lang w:eastAsia="it-IT"/>
        </w:rPr>
        <w:t xml:space="preserve"> </w:t>
      </w:r>
      <w:r w:rsidR="00234FE1" w:rsidRPr="007B6911">
        <w:rPr>
          <w:rFonts w:ascii="Times New Roman" w:eastAsia="Times New Roman" w:hAnsi="Times New Roman" w:cs="Times New Roman"/>
          <w:sz w:val="28"/>
          <w:szCs w:val="28"/>
          <w:lang w:eastAsia="it-IT"/>
        </w:rPr>
        <w:t>e scienziato</w:t>
      </w:r>
      <w:r w:rsidRPr="007B6911">
        <w:rPr>
          <w:rFonts w:ascii="Times New Roman" w:eastAsia="Times New Roman" w:hAnsi="Times New Roman" w:cs="Times New Roman"/>
          <w:sz w:val="28"/>
          <w:szCs w:val="28"/>
          <w:lang w:eastAsia="it-IT"/>
        </w:rPr>
        <w:t xml:space="preserve"> napoletano. </w:t>
      </w:r>
      <w:r w:rsidR="00B32FD0" w:rsidRPr="007B6911">
        <w:rPr>
          <w:rFonts w:ascii="Times New Roman" w:eastAsia="Times New Roman" w:hAnsi="Times New Roman" w:cs="Times New Roman"/>
          <w:sz w:val="28"/>
          <w:szCs w:val="28"/>
          <w:lang w:eastAsia="it-IT"/>
        </w:rPr>
        <w:t>F</w:t>
      </w:r>
      <w:r w:rsidR="00234FE1" w:rsidRPr="007B6911">
        <w:rPr>
          <w:rFonts w:ascii="Times New Roman" w:eastAsia="Times New Roman" w:hAnsi="Times New Roman" w:cs="Times New Roman"/>
          <w:sz w:val="28"/>
          <w:szCs w:val="28"/>
          <w:lang w:eastAsia="it-IT"/>
        </w:rPr>
        <w:t xml:space="preserve">iglio di Nardo Antonio, </w:t>
      </w:r>
      <w:r w:rsidR="000038C9">
        <w:rPr>
          <w:rFonts w:ascii="Times New Roman" w:eastAsia="Times New Roman" w:hAnsi="Times New Roman" w:cs="Times New Roman"/>
          <w:sz w:val="28"/>
          <w:szCs w:val="28"/>
          <w:lang w:eastAsia="it-IT"/>
        </w:rPr>
        <w:t xml:space="preserve">appartenente ad una nobile e facoltosa famiglia napoletana, poi decaduta per aver partecipato insieme ai Sanseverino, principi di Salerno, alla congiura contro il viceré don Pietro di Toledo nel 1552, </w:t>
      </w:r>
      <w:r w:rsidR="00234FE1" w:rsidRPr="00234FE1">
        <w:rPr>
          <w:rFonts w:ascii="Times New Roman" w:eastAsia="Times New Roman" w:hAnsi="Times New Roman" w:cs="Times New Roman"/>
          <w:sz w:val="28"/>
          <w:szCs w:val="28"/>
          <w:lang w:eastAsia="it-IT"/>
        </w:rPr>
        <w:t>ricevette le basi della sua formazione culturale in casa, dove si era soliti discutere di questioni scientifiche, e dimostrò immediatamente le sue notevoli innate capacità, che poté sviluppare attraverso gli studi grazie alle condizioni agiate della famiglia</w:t>
      </w:r>
      <w:r w:rsidR="00A1364C">
        <w:rPr>
          <w:rStyle w:val="Rimandonotaapidipagina"/>
          <w:rFonts w:ascii="Times New Roman" w:eastAsia="Times New Roman" w:hAnsi="Times New Roman" w:cs="Times New Roman"/>
          <w:sz w:val="28"/>
          <w:szCs w:val="28"/>
          <w:lang w:eastAsia="it-IT"/>
        </w:rPr>
        <w:footnoteReference w:id="1"/>
      </w:r>
      <w:r w:rsidR="00234FE1">
        <w:rPr>
          <w:rFonts w:ascii="Times New Roman" w:eastAsia="Times New Roman" w:hAnsi="Times New Roman" w:cs="Times New Roman"/>
          <w:sz w:val="28"/>
          <w:szCs w:val="28"/>
          <w:lang w:eastAsia="it-IT"/>
        </w:rPr>
        <w:t xml:space="preserve">. </w:t>
      </w:r>
      <w:r w:rsidR="007205F5" w:rsidRPr="001E1FE4">
        <w:rPr>
          <w:rFonts w:ascii="Times New Roman" w:eastAsia="Times New Roman" w:hAnsi="Times New Roman" w:cs="Times New Roman"/>
          <w:sz w:val="28"/>
          <w:szCs w:val="28"/>
          <w:lang w:eastAsia="it-IT"/>
        </w:rPr>
        <w:t>Nel </w:t>
      </w:r>
      <w:hyperlink r:id="rId16" w:tooltip="1563" w:history="1">
        <w:r w:rsidR="007205F5" w:rsidRPr="001E1FE4">
          <w:rPr>
            <w:rStyle w:val="Collegamentoipertestuale"/>
            <w:rFonts w:ascii="Times New Roman" w:eastAsia="Times New Roman" w:hAnsi="Times New Roman" w:cs="Times New Roman"/>
            <w:color w:val="auto"/>
            <w:sz w:val="28"/>
            <w:szCs w:val="28"/>
            <w:u w:val="none"/>
            <w:lang w:eastAsia="it-IT"/>
          </w:rPr>
          <w:t>1563</w:t>
        </w:r>
      </w:hyperlink>
      <w:r w:rsidR="007205F5" w:rsidRPr="001E1FE4">
        <w:rPr>
          <w:rFonts w:ascii="Times New Roman" w:eastAsia="Times New Roman" w:hAnsi="Times New Roman" w:cs="Times New Roman"/>
          <w:sz w:val="28"/>
          <w:szCs w:val="28"/>
          <w:lang w:eastAsia="it-IT"/>
        </w:rPr>
        <w:t> pubblicò un'opera di </w:t>
      </w:r>
      <w:hyperlink r:id="rId17" w:tooltip="Crittografia" w:history="1">
        <w:r w:rsidR="007205F5" w:rsidRPr="001E1FE4">
          <w:rPr>
            <w:rStyle w:val="Collegamentoipertestuale"/>
            <w:rFonts w:ascii="Times New Roman" w:eastAsia="Times New Roman" w:hAnsi="Times New Roman" w:cs="Times New Roman"/>
            <w:color w:val="auto"/>
            <w:sz w:val="28"/>
            <w:szCs w:val="28"/>
            <w:u w:val="none"/>
            <w:lang w:eastAsia="it-IT"/>
          </w:rPr>
          <w:t>crittografia</w:t>
        </w:r>
      </w:hyperlink>
      <w:r w:rsidR="007205F5" w:rsidRPr="001E1FE4">
        <w:rPr>
          <w:rFonts w:ascii="Times New Roman" w:eastAsia="Times New Roman" w:hAnsi="Times New Roman" w:cs="Times New Roman"/>
          <w:sz w:val="28"/>
          <w:szCs w:val="28"/>
          <w:lang w:eastAsia="it-IT"/>
        </w:rPr>
        <w:t>, il </w:t>
      </w:r>
      <w:r w:rsidR="007205F5" w:rsidRPr="001E1FE4">
        <w:rPr>
          <w:rFonts w:ascii="Times New Roman" w:eastAsia="Times New Roman" w:hAnsi="Times New Roman" w:cs="Times New Roman"/>
          <w:i/>
          <w:iCs/>
          <w:sz w:val="28"/>
          <w:szCs w:val="28"/>
          <w:lang w:eastAsia="it-IT"/>
        </w:rPr>
        <w:t xml:space="preserve">De </w:t>
      </w:r>
      <w:proofErr w:type="spellStart"/>
      <w:r w:rsidR="007205F5" w:rsidRPr="001E1FE4">
        <w:rPr>
          <w:rFonts w:ascii="Times New Roman" w:eastAsia="Times New Roman" w:hAnsi="Times New Roman" w:cs="Times New Roman"/>
          <w:i/>
          <w:iCs/>
          <w:sz w:val="28"/>
          <w:szCs w:val="28"/>
          <w:lang w:eastAsia="it-IT"/>
        </w:rPr>
        <w:t>Furtivis</w:t>
      </w:r>
      <w:proofErr w:type="spellEnd"/>
      <w:r w:rsidR="007205F5" w:rsidRPr="001E1FE4">
        <w:rPr>
          <w:rFonts w:ascii="Times New Roman" w:eastAsia="Times New Roman" w:hAnsi="Times New Roman" w:cs="Times New Roman"/>
          <w:i/>
          <w:iCs/>
          <w:sz w:val="28"/>
          <w:szCs w:val="28"/>
          <w:lang w:eastAsia="it-IT"/>
        </w:rPr>
        <w:t xml:space="preserve"> </w:t>
      </w:r>
      <w:proofErr w:type="spellStart"/>
      <w:r w:rsidR="007205F5" w:rsidRPr="001E1FE4">
        <w:rPr>
          <w:rFonts w:ascii="Times New Roman" w:eastAsia="Times New Roman" w:hAnsi="Times New Roman" w:cs="Times New Roman"/>
          <w:i/>
          <w:iCs/>
          <w:sz w:val="28"/>
          <w:szCs w:val="28"/>
          <w:lang w:eastAsia="it-IT"/>
        </w:rPr>
        <w:t>Literarum</w:t>
      </w:r>
      <w:proofErr w:type="spellEnd"/>
      <w:r w:rsidR="007205F5" w:rsidRPr="001E1FE4">
        <w:rPr>
          <w:rFonts w:ascii="Times New Roman" w:eastAsia="Times New Roman" w:hAnsi="Times New Roman" w:cs="Times New Roman"/>
          <w:i/>
          <w:iCs/>
          <w:sz w:val="28"/>
          <w:szCs w:val="28"/>
          <w:lang w:eastAsia="it-IT"/>
        </w:rPr>
        <w:t xml:space="preserve"> </w:t>
      </w:r>
      <w:proofErr w:type="spellStart"/>
      <w:r w:rsidR="007205F5" w:rsidRPr="001E1FE4">
        <w:rPr>
          <w:rFonts w:ascii="Times New Roman" w:eastAsia="Times New Roman" w:hAnsi="Times New Roman" w:cs="Times New Roman"/>
          <w:i/>
          <w:iCs/>
          <w:sz w:val="28"/>
          <w:szCs w:val="28"/>
          <w:lang w:eastAsia="it-IT"/>
        </w:rPr>
        <w:t>Notis</w:t>
      </w:r>
      <w:proofErr w:type="spellEnd"/>
      <w:r w:rsidR="007205F5" w:rsidRPr="001E1FE4">
        <w:rPr>
          <w:rFonts w:ascii="Times New Roman" w:eastAsia="Times New Roman" w:hAnsi="Times New Roman" w:cs="Times New Roman"/>
          <w:sz w:val="28"/>
          <w:szCs w:val="28"/>
          <w:lang w:eastAsia="it-IT"/>
        </w:rPr>
        <w:t xml:space="preserve">, nel quale descrive il primo esempio di sostituzione poligrafica cifrata con accenni al concetto di sostituzione polialfabetica. Per quest'opera è ritenuto il maggiore crittografo del </w:t>
      </w:r>
      <w:hyperlink r:id="rId18" w:tooltip="Rinascimento" w:history="1">
        <w:r w:rsidR="007205F5" w:rsidRPr="001E1FE4">
          <w:rPr>
            <w:rStyle w:val="Collegamentoipertestuale"/>
            <w:rFonts w:ascii="Times New Roman" w:eastAsia="Times New Roman" w:hAnsi="Times New Roman" w:cs="Times New Roman"/>
            <w:color w:val="auto"/>
            <w:sz w:val="28"/>
            <w:szCs w:val="28"/>
            <w:u w:val="none"/>
            <w:lang w:eastAsia="it-IT"/>
          </w:rPr>
          <w:t>Rinascimento</w:t>
        </w:r>
      </w:hyperlink>
      <w:r w:rsidR="007205F5" w:rsidRPr="001E1FE4">
        <w:rPr>
          <w:rFonts w:ascii="Times New Roman" w:eastAsia="Times New Roman" w:hAnsi="Times New Roman" w:cs="Times New Roman"/>
          <w:sz w:val="28"/>
          <w:szCs w:val="28"/>
          <w:lang w:eastAsia="it-IT"/>
        </w:rPr>
        <w:t>.</w:t>
      </w:r>
    </w:p>
    <w:p w:rsidR="007205F5" w:rsidRPr="007205F5" w:rsidRDefault="007205F5" w:rsidP="007205F5">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7205F5">
        <w:rPr>
          <w:rFonts w:ascii="Times New Roman" w:eastAsia="Times New Roman" w:hAnsi="Times New Roman" w:cs="Times New Roman"/>
          <w:sz w:val="28"/>
          <w:szCs w:val="28"/>
          <w:lang w:eastAsia="it-IT"/>
        </w:rPr>
        <w:t>Del </w:t>
      </w:r>
      <w:hyperlink r:id="rId19" w:tooltip="1566" w:history="1">
        <w:r w:rsidRPr="007205F5">
          <w:rPr>
            <w:rStyle w:val="Collegamentoipertestuale"/>
            <w:rFonts w:ascii="Times New Roman" w:eastAsia="Times New Roman" w:hAnsi="Times New Roman" w:cs="Times New Roman"/>
            <w:color w:val="auto"/>
            <w:sz w:val="28"/>
            <w:szCs w:val="28"/>
            <w:u w:val="none"/>
            <w:lang w:eastAsia="it-IT"/>
          </w:rPr>
          <w:t>1566</w:t>
        </w:r>
      </w:hyperlink>
      <w:r w:rsidRPr="007205F5">
        <w:rPr>
          <w:rFonts w:ascii="Times New Roman" w:eastAsia="Times New Roman" w:hAnsi="Times New Roman" w:cs="Times New Roman"/>
          <w:sz w:val="28"/>
          <w:szCs w:val="28"/>
          <w:lang w:eastAsia="it-IT"/>
        </w:rPr>
        <w:t> è una pubblicazione sull'</w:t>
      </w:r>
      <w:r w:rsidRPr="007205F5">
        <w:rPr>
          <w:rFonts w:ascii="Times New Roman" w:eastAsia="Times New Roman" w:hAnsi="Times New Roman" w:cs="Times New Roman"/>
          <w:i/>
          <w:iCs/>
          <w:sz w:val="28"/>
          <w:szCs w:val="28"/>
          <w:lang w:eastAsia="it-IT"/>
        </w:rPr>
        <w:t>Arte del ricordare</w:t>
      </w:r>
      <w:r w:rsidRPr="007205F5">
        <w:rPr>
          <w:rFonts w:ascii="Times New Roman" w:eastAsia="Times New Roman" w:hAnsi="Times New Roman" w:cs="Times New Roman"/>
          <w:sz w:val="28"/>
          <w:szCs w:val="28"/>
          <w:lang w:eastAsia="it-IT"/>
        </w:rPr>
        <w:t>, ripubblicato poi nell'originario latino nel </w:t>
      </w:r>
      <w:hyperlink r:id="rId20" w:tooltip="1602" w:history="1">
        <w:r w:rsidRPr="007205F5">
          <w:rPr>
            <w:rStyle w:val="Collegamentoipertestuale"/>
            <w:rFonts w:ascii="Times New Roman" w:eastAsia="Times New Roman" w:hAnsi="Times New Roman" w:cs="Times New Roman"/>
            <w:color w:val="auto"/>
            <w:sz w:val="28"/>
            <w:szCs w:val="28"/>
            <w:u w:val="none"/>
            <w:lang w:eastAsia="it-IT"/>
          </w:rPr>
          <w:t>1602</w:t>
        </w:r>
      </w:hyperlink>
      <w:r w:rsidRPr="007205F5">
        <w:rPr>
          <w:rFonts w:ascii="Times New Roman" w:eastAsia="Times New Roman" w:hAnsi="Times New Roman" w:cs="Times New Roman"/>
          <w:sz w:val="28"/>
          <w:szCs w:val="28"/>
          <w:lang w:eastAsia="it-IT"/>
        </w:rPr>
        <w:t>.</w:t>
      </w:r>
    </w:p>
    <w:p w:rsidR="007205F5" w:rsidRDefault="00B1584D" w:rsidP="00356D3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Giovanni Battista</w:t>
      </w:r>
      <w:r w:rsidRPr="003E4DBA">
        <w:rPr>
          <w:rFonts w:ascii="Times New Roman" w:eastAsia="Times New Roman" w:hAnsi="Times New Roman" w:cs="Times New Roman"/>
          <w:bCs/>
          <w:sz w:val="28"/>
          <w:szCs w:val="28"/>
          <w:lang w:eastAsia="it-IT"/>
        </w:rPr>
        <w:t xml:space="preserve"> </w:t>
      </w:r>
      <w:r w:rsidR="007205F5" w:rsidRPr="007205F5">
        <w:rPr>
          <w:rFonts w:ascii="Times New Roman" w:eastAsia="Times New Roman" w:hAnsi="Times New Roman" w:cs="Times New Roman"/>
          <w:sz w:val="28"/>
          <w:szCs w:val="28"/>
          <w:lang w:eastAsia="it-IT"/>
        </w:rPr>
        <w:t>Della Porta aveva fondato l'</w:t>
      </w:r>
      <w:r w:rsidR="007205F5" w:rsidRPr="007205F5">
        <w:rPr>
          <w:rFonts w:ascii="Times New Roman" w:eastAsia="Times New Roman" w:hAnsi="Times New Roman" w:cs="Times New Roman"/>
          <w:i/>
          <w:iCs/>
          <w:sz w:val="28"/>
          <w:szCs w:val="28"/>
          <w:lang w:eastAsia="it-IT"/>
        </w:rPr>
        <w:t xml:space="preserve">Academia </w:t>
      </w:r>
      <w:proofErr w:type="spellStart"/>
      <w:r w:rsidR="007205F5" w:rsidRPr="007205F5">
        <w:rPr>
          <w:rFonts w:ascii="Times New Roman" w:eastAsia="Times New Roman" w:hAnsi="Times New Roman" w:cs="Times New Roman"/>
          <w:i/>
          <w:iCs/>
          <w:sz w:val="28"/>
          <w:szCs w:val="28"/>
          <w:lang w:eastAsia="it-IT"/>
        </w:rPr>
        <w:t>Secretorum</w:t>
      </w:r>
      <w:proofErr w:type="spellEnd"/>
      <w:r w:rsidR="007205F5" w:rsidRPr="007205F5">
        <w:rPr>
          <w:rFonts w:ascii="Times New Roman" w:eastAsia="Times New Roman" w:hAnsi="Times New Roman" w:cs="Times New Roman"/>
          <w:i/>
          <w:iCs/>
          <w:sz w:val="28"/>
          <w:szCs w:val="28"/>
          <w:lang w:eastAsia="it-IT"/>
        </w:rPr>
        <w:t xml:space="preserve"> </w:t>
      </w:r>
      <w:proofErr w:type="spellStart"/>
      <w:r w:rsidR="007205F5" w:rsidRPr="007205F5">
        <w:rPr>
          <w:rFonts w:ascii="Times New Roman" w:eastAsia="Times New Roman" w:hAnsi="Times New Roman" w:cs="Times New Roman"/>
          <w:i/>
          <w:iCs/>
          <w:sz w:val="28"/>
          <w:szCs w:val="28"/>
          <w:lang w:eastAsia="it-IT"/>
        </w:rPr>
        <w:t>Naturae</w:t>
      </w:r>
      <w:proofErr w:type="spellEnd"/>
      <w:r w:rsidR="007205F5" w:rsidRPr="007205F5">
        <w:rPr>
          <w:rFonts w:ascii="Times New Roman" w:eastAsia="Times New Roman" w:hAnsi="Times New Roman" w:cs="Times New Roman"/>
          <w:sz w:val="28"/>
          <w:szCs w:val="28"/>
          <w:lang w:eastAsia="it-IT"/>
        </w:rPr>
        <w:t> (</w:t>
      </w:r>
      <w:r w:rsidR="007205F5" w:rsidRPr="00BC0EA7">
        <w:rPr>
          <w:rFonts w:ascii="Times New Roman" w:eastAsia="Times New Roman" w:hAnsi="Times New Roman" w:cs="Times New Roman"/>
          <w:iCs/>
          <w:sz w:val="28"/>
          <w:szCs w:val="28"/>
          <w:lang w:eastAsia="it-IT"/>
        </w:rPr>
        <w:t>Accademia dei Segreti</w:t>
      </w:r>
      <w:r w:rsidR="007205F5" w:rsidRPr="007205F5">
        <w:rPr>
          <w:rFonts w:ascii="Times New Roman" w:eastAsia="Times New Roman" w:hAnsi="Times New Roman" w:cs="Times New Roman"/>
          <w:sz w:val="28"/>
          <w:szCs w:val="28"/>
          <w:lang w:eastAsia="it-IT"/>
        </w:rPr>
        <w:t xml:space="preserve">), per appartenere alla </w:t>
      </w:r>
      <w:r w:rsidR="007205F5" w:rsidRPr="007205F5">
        <w:rPr>
          <w:rFonts w:ascii="Times New Roman" w:eastAsia="Times New Roman" w:hAnsi="Times New Roman" w:cs="Times New Roman"/>
          <w:sz w:val="28"/>
          <w:szCs w:val="28"/>
          <w:lang w:eastAsia="it-IT"/>
        </w:rPr>
        <w:lastRenderedPageBreak/>
        <w:t>quale era necessario dimostrare di aver effettuato una nuova scoperta scientifica, sconosciuta al resto dell'umanità, nell'ambito delle </w:t>
      </w:r>
      <w:hyperlink r:id="rId21" w:tooltip="Scienze naturali" w:history="1">
        <w:r w:rsidR="007205F5" w:rsidRPr="007205F5">
          <w:rPr>
            <w:rStyle w:val="Collegamentoipertestuale"/>
            <w:rFonts w:ascii="Times New Roman" w:eastAsia="Times New Roman" w:hAnsi="Times New Roman" w:cs="Times New Roman"/>
            <w:color w:val="auto"/>
            <w:sz w:val="28"/>
            <w:szCs w:val="28"/>
            <w:u w:val="none"/>
            <w:lang w:eastAsia="it-IT"/>
          </w:rPr>
          <w:t>Scienze naturali</w:t>
        </w:r>
      </w:hyperlink>
      <w:r w:rsidR="007205F5" w:rsidRPr="007205F5">
        <w:rPr>
          <w:rFonts w:ascii="Times New Roman" w:eastAsia="Times New Roman" w:hAnsi="Times New Roman" w:cs="Times New Roman"/>
          <w:sz w:val="28"/>
          <w:szCs w:val="28"/>
          <w:lang w:eastAsia="it-IT"/>
        </w:rPr>
        <w:t xml:space="preserve">. L'Accademia fu sospettata di occuparsi di argomenti occulti e </w:t>
      </w:r>
      <w:r>
        <w:rPr>
          <w:rFonts w:ascii="Times New Roman" w:eastAsia="Times New Roman" w:hAnsi="Times New Roman" w:cs="Times New Roman"/>
          <w:sz w:val="28"/>
          <w:szCs w:val="28"/>
          <w:lang w:eastAsia="it-IT"/>
        </w:rPr>
        <w:t>Giovanni Battista</w:t>
      </w:r>
      <w:r w:rsidRPr="003E4DBA">
        <w:rPr>
          <w:rFonts w:ascii="Times New Roman" w:eastAsia="Times New Roman" w:hAnsi="Times New Roman" w:cs="Times New Roman"/>
          <w:bCs/>
          <w:sz w:val="28"/>
          <w:szCs w:val="28"/>
          <w:lang w:eastAsia="it-IT"/>
        </w:rPr>
        <w:t xml:space="preserve"> </w:t>
      </w:r>
      <w:r w:rsidR="007205F5" w:rsidRPr="007205F5">
        <w:rPr>
          <w:rFonts w:ascii="Times New Roman" w:eastAsia="Times New Roman" w:hAnsi="Times New Roman" w:cs="Times New Roman"/>
          <w:sz w:val="28"/>
          <w:szCs w:val="28"/>
          <w:lang w:eastAsia="it-IT"/>
        </w:rPr>
        <w:t>Della Porta fu indagato dall'</w:t>
      </w:r>
      <w:hyperlink r:id="rId22" w:tooltip="Inquisizione" w:history="1">
        <w:r w:rsidR="007205F5" w:rsidRPr="007205F5">
          <w:rPr>
            <w:rStyle w:val="Collegamentoipertestuale"/>
            <w:rFonts w:ascii="Times New Roman" w:eastAsia="Times New Roman" w:hAnsi="Times New Roman" w:cs="Times New Roman"/>
            <w:color w:val="auto"/>
            <w:sz w:val="28"/>
            <w:szCs w:val="28"/>
            <w:u w:val="none"/>
            <w:lang w:eastAsia="it-IT"/>
          </w:rPr>
          <w:t>Inquisizione</w:t>
        </w:r>
      </w:hyperlink>
      <w:r w:rsidR="007205F5" w:rsidRPr="007205F5">
        <w:rPr>
          <w:rFonts w:ascii="Times New Roman" w:eastAsia="Times New Roman" w:hAnsi="Times New Roman" w:cs="Times New Roman"/>
          <w:sz w:val="28"/>
          <w:szCs w:val="28"/>
          <w:lang w:eastAsia="it-IT"/>
        </w:rPr>
        <w:t> nel </w:t>
      </w:r>
      <w:hyperlink r:id="rId23" w:tooltip="1579" w:history="1">
        <w:r w:rsidR="007205F5" w:rsidRPr="007205F5">
          <w:rPr>
            <w:rStyle w:val="Collegamentoipertestuale"/>
            <w:rFonts w:ascii="Times New Roman" w:eastAsia="Times New Roman" w:hAnsi="Times New Roman" w:cs="Times New Roman"/>
            <w:color w:val="auto"/>
            <w:sz w:val="28"/>
            <w:szCs w:val="28"/>
            <w:u w:val="none"/>
            <w:lang w:eastAsia="it-IT"/>
          </w:rPr>
          <w:t>1579</w:t>
        </w:r>
      </w:hyperlink>
      <w:r w:rsidR="007205F5" w:rsidRPr="007205F5">
        <w:rPr>
          <w:rFonts w:ascii="Times New Roman" w:eastAsia="Times New Roman" w:hAnsi="Times New Roman" w:cs="Times New Roman"/>
          <w:sz w:val="28"/>
          <w:szCs w:val="28"/>
          <w:lang w:eastAsia="it-IT"/>
        </w:rPr>
        <w:t xml:space="preserve"> e l'Accademia fu chiusa per ordine papale: </w:t>
      </w:r>
      <w:r>
        <w:rPr>
          <w:rFonts w:ascii="Times New Roman" w:eastAsia="Times New Roman" w:hAnsi="Times New Roman" w:cs="Times New Roman"/>
          <w:sz w:val="28"/>
          <w:szCs w:val="28"/>
          <w:lang w:eastAsia="it-IT"/>
        </w:rPr>
        <w:t>gli</w:t>
      </w:r>
      <w:r w:rsidR="007205F5" w:rsidRPr="007205F5">
        <w:rPr>
          <w:rFonts w:ascii="Times New Roman" w:eastAsia="Times New Roman" w:hAnsi="Times New Roman" w:cs="Times New Roman"/>
          <w:sz w:val="28"/>
          <w:szCs w:val="28"/>
          <w:lang w:eastAsia="it-IT"/>
        </w:rPr>
        <w:t xml:space="preserve"> fu tuttavia concesso di continuare gli studi di scienze naturali.</w:t>
      </w:r>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Nel </w:t>
      </w:r>
      <w:hyperlink r:id="rId24" w:tooltip="1589" w:history="1">
        <w:r w:rsidR="00356D33" w:rsidRPr="00356D33">
          <w:rPr>
            <w:rStyle w:val="Collegamentoipertestuale"/>
            <w:rFonts w:ascii="Times New Roman" w:eastAsia="Times New Roman" w:hAnsi="Times New Roman" w:cs="Times New Roman"/>
            <w:color w:val="auto"/>
            <w:sz w:val="28"/>
            <w:szCs w:val="28"/>
            <w:u w:val="none"/>
            <w:lang w:eastAsia="it-IT"/>
          </w:rPr>
          <w:t>1589</w:t>
        </w:r>
      </w:hyperlink>
      <w:r w:rsidR="00356D33" w:rsidRPr="00356D33">
        <w:rPr>
          <w:rFonts w:ascii="Times New Roman" w:eastAsia="Times New Roman" w:hAnsi="Times New Roman" w:cs="Times New Roman"/>
          <w:sz w:val="28"/>
          <w:szCs w:val="28"/>
          <w:lang w:eastAsia="it-IT"/>
        </w:rPr>
        <w:t> la sua casa fu frequentata da </w:t>
      </w:r>
      <w:hyperlink r:id="rId25" w:tooltip="Tommaso Campanella" w:history="1">
        <w:r w:rsidR="00356D33" w:rsidRPr="00356D33">
          <w:rPr>
            <w:rStyle w:val="Collegamentoipertestuale"/>
            <w:rFonts w:ascii="Times New Roman" w:eastAsia="Times New Roman" w:hAnsi="Times New Roman" w:cs="Times New Roman"/>
            <w:color w:val="auto"/>
            <w:sz w:val="28"/>
            <w:szCs w:val="28"/>
            <w:u w:val="none"/>
            <w:lang w:eastAsia="it-IT"/>
          </w:rPr>
          <w:t>Tommaso Campanella</w:t>
        </w:r>
      </w:hyperlink>
      <w:r w:rsidR="00356D33" w:rsidRPr="00356D33">
        <w:rPr>
          <w:rFonts w:ascii="Times New Roman" w:eastAsia="Times New Roman" w:hAnsi="Times New Roman" w:cs="Times New Roman"/>
          <w:sz w:val="28"/>
          <w:szCs w:val="28"/>
          <w:lang w:eastAsia="it-IT"/>
        </w:rPr>
        <w:t> e forse conobbe anche </w:t>
      </w:r>
      <w:hyperlink r:id="rId26" w:tooltip="Giordano Bruno" w:history="1">
        <w:r w:rsidR="00356D33" w:rsidRPr="00356D33">
          <w:rPr>
            <w:rStyle w:val="Collegamentoipertestuale"/>
            <w:rFonts w:ascii="Times New Roman" w:eastAsia="Times New Roman" w:hAnsi="Times New Roman" w:cs="Times New Roman"/>
            <w:color w:val="auto"/>
            <w:sz w:val="28"/>
            <w:szCs w:val="28"/>
            <w:u w:val="none"/>
            <w:lang w:eastAsia="it-IT"/>
          </w:rPr>
          <w:t>Giordano Bruno</w:t>
        </w:r>
      </w:hyperlink>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Nel </w:t>
      </w:r>
      <w:hyperlink r:id="rId27" w:tooltip="1593" w:history="1">
        <w:r w:rsidR="00356D33" w:rsidRPr="00356D33">
          <w:rPr>
            <w:rStyle w:val="Collegamentoipertestuale"/>
            <w:rFonts w:ascii="Times New Roman" w:eastAsia="Times New Roman" w:hAnsi="Times New Roman" w:cs="Times New Roman"/>
            <w:color w:val="auto"/>
            <w:sz w:val="28"/>
            <w:szCs w:val="28"/>
            <w:u w:val="none"/>
            <w:lang w:eastAsia="it-IT"/>
          </w:rPr>
          <w:t>1593</w:t>
        </w:r>
      </w:hyperlink>
      <w:r w:rsidR="00356D33" w:rsidRPr="00356D33">
        <w:rPr>
          <w:rFonts w:ascii="Times New Roman" w:eastAsia="Times New Roman" w:hAnsi="Times New Roman" w:cs="Times New Roman"/>
          <w:sz w:val="28"/>
          <w:szCs w:val="28"/>
          <w:lang w:eastAsia="it-IT"/>
        </w:rPr>
        <w:t> si incontrò a </w:t>
      </w:r>
      <w:hyperlink r:id="rId28" w:tooltip="Padova" w:history="1">
        <w:r w:rsidR="00356D33" w:rsidRPr="00356D33">
          <w:rPr>
            <w:rStyle w:val="Collegamentoipertestuale"/>
            <w:rFonts w:ascii="Times New Roman" w:eastAsia="Times New Roman" w:hAnsi="Times New Roman" w:cs="Times New Roman"/>
            <w:color w:val="auto"/>
            <w:sz w:val="28"/>
            <w:szCs w:val="28"/>
            <w:u w:val="none"/>
            <w:lang w:eastAsia="it-IT"/>
          </w:rPr>
          <w:t>Padova</w:t>
        </w:r>
      </w:hyperlink>
      <w:r w:rsidR="00356D33" w:rsidRPr="00356D33">
        <w:rPr>
          <w:rFonts w:ascii="Times New Roman" w:eastAsia="Times New Roman" w:hAnsi="Times New Roman" w:cs="Times New Roman"/>
          <w:sz w:val="28"/>
          <w:szCs w:val="28"/>
          <w:lang w:eastAsia="it-IT"/>
        </w:rPr>
        <w:t xml:space="preserve"> con Paolo </w:t>
      </w:r>
      <w:proofErr w:type="spellStart"/>
      <w:r w:rsidR="00356D33" w:rsidRPr="00356D33">
        <w:rPr>
          <w:rFonts w:ascii="Times New Roman" w:eastAsia="Times New Roman" w:hAnsi="Times New Roman" w:cs="Times New Roman"/>
          <w:sz w:val="28"/>
          <w:szCs w:val="28"/>
          <w:lang w:eastAsia="it-IT"/>
        </w:rPr>
        <w:t>Sarpi</w:t>
      </w:r>
      <w:proofErr w:type="spellEnd"/>
      <w:r w:rsidR="00356D33" w:rsidRPr="00356D33">
        <w:rPr>
          <w:rFonts w:ascii="Times New Roman" w:eastAsia="Times New Roman" w:hAnsi="Times New Roman" w:cs="Times New Roman"/>
          <w:sz w:val="28"/>
          <w:szCs w:val="28"/>
          <w:lang w:eastAsia="it-IT"/>
        </w:rPr>
        <w:t xml:space="preserve"> e con </w:t>
      </w:r>
      <w:hyperlink r:id="rId29" w:tooltip="Galileo Galilei" w:history="1">
        <w:r w:rsidR="00356D33" w:rsidRPr="00356D33">
          <w:rPr>
            <w:rStyle w:val="Collegamentoipertestuale"/>
            <w:rFonts w:ascii="Times New Roman" w:eastAsia="Times New Roman" w:hAnsi="Times New Roman" w:cs="Times New Roman"/>
            <w:color w:val="auto"/>
            <w:sz w:val="28"/>
            <w:szCs w:val="28"/>
            <w:u w:val="none"/>
            <w:lang w:eastAsia="it-IT"/>
          </w:rPr>
          <w:t>Galil</w:t>
        </w:r>
        <w:r w:rsidR="007B6911">
          <w:rPr>
            <w:rStyle w:val="Collegamentoipertestuale"/>
            <w:rFonts w:ascii="Times New Roman" w:eastAsia="Times New Roman" w:hAnsi="Times New Roman" w:cs="Times New Roman"/>
            <w:color w:val="auto"/>
            <w:sz w:val="28"/>
            <w:szCs w:val="28"/>
            <w:u w:val="none"/>
            <w:lang w:eastAsia="it-IT"/>
          </w:rPr>
          <w:t>eo</w:t>
        </w:r>
      </w:hyperlink>
      <w:r w:rsidR="007B6911">
        <w:rPr>
          <w:rFonts w:ascii="Times New Roman" w:hAnsi="Times New Roman" w:cs="Times New Roman"/>
          <w:sz w:val="28"/>
          <w:szCs w:val="28"/>
        </w:rPr>
        <w:t xml:space="preserve"> Galilei</w:t>
      </w:r>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Nel </w:t>
      </w:r>
      <w:hyperlink r:id="rId30" w:tooltip="1601" w:history="1">
        <w:r w:rsidR="00356D33" w:rsidRPr="00356D33">
          <w:rPr>
            <w:rStyle w:val="Collegamentoipertestuale"/>
            <w:rFonts w:ascii="Times New Roman" w:eastAsia="Times New Roman" w:hAnsi="Times New Roman" w:cs="Times New Roman"/>
            <w:color w:val="auto"/>
            <w:sz w:val="28"/>
            <w:szCs w:val="28"/>
            <w:u w:val="none"/>
            <w:lang w:eastAsia="it-IT"/>
          </w:rPr>
          <w:t>1601</w:t>
        </w:r>
      </w:hyperlink>
      <w:r w:rsidR="00356D33" w:rsidRPr="00356D33">
        <w:rPr>
          <w:rFonts w:ascii="Times New Roman" w:eastAsia="Times New Roman" w:hAnsi="Times New Roman" w:cs="Times New Roman"/>
          <w:sz w:val="28"/>
          <w:szCs w:val="28"/>
          <w:lang w:eastAsia="it-IT"/>
        </w:rPr>
        <w:t> ricevette a Napoli il nobiluomo francese </w:t>
      </w:r>
      <w:hyperlink r:id="rId31" w:tooltip="Nicolas-Claude Fabri de Peiresc" w:history="1">
        <w:r w:rsidR="007B6911">
          <w:rPr>
            <w:rStyle w:val="Collegamentoipertestuale"/>
            <w:rFonts w:ascii="Times New Roman" w:eastAsia="Times New Roman" w:hAnsi="Times New Roman" w:cs="Times New Roman"/>
            <w:color w:val="auto"/>
            <w:sz w:val="28"/>
            <w:szCs w:val="28"/>
            <w:u w:val="none"/>
            <w:lang w:eastAsia="it-IT"/>
          </w:rPr>
          <w:t xml:space="preserve">Nicolas </w:t>
        </w:r>
        <w:r w:rsidR="00356D33" w:rsidRPr="00356D33">
          <w:rPr>
            <w:rStyle w:val="Collegamentoipertestuale"/>
            <w:rFonts w:ascii="Times New Roman" w:eastAsia="Times New Roman" w:hAnsi="Times New Roman" w:cs="Times New Roman"/>
            <w:color w:val="auto"/>
            <w:sz w:val="28"/>
            <w:szCs w:val="28"/>
            <w:u w:val="none"/>
            <w:lang w:eastAsia="it-IT"/>
          </w:rPr>
          <w:t xml:space="preserve">Claude </w:t>
        </w:r>
        <w:proofErr w:type="spellStart"/>
        <w:r w:rsidR="00356D33" w:rsidRPr="00356D33">
          <w:rPr>
            <w:rStyle w:val="Collegamentoipertestuale"/>
            <w:rFonts w:ascii="Times New Roman" w:eastAsia="Times New Roman" w:hAnsi="Times New Roman" w:cs="Times New Roman"/>
            <w:color w:val="auto"/>
            <w:sz w:val="28"/>
            <w:szCs w:val="28"/>
            <w:u w:val="none"/>
            <w:lang w:eastAsia="it-IT"/>
          </w:rPr>
          <w:t>Fabri</w:t>
        </w:r>
        <w:proofErr w:type="spellEnd"/>
        <w:r w:rsidR="00356D33" w:rsidRPr="00356D33">
          <w:rPr>
            <w:rStyle w:val="Collegamentoipertestuale"/>
            <w:rFonts w:ascii="Times New Roman" w:eastAsia="Times New Roman" w:hAnsi="Times New Roman" w:cs="Times New Roman"/>
            <w:color w:val="auto"/>
            <w:sz w:val="28"/>
            <w:szCs w:val="28"/>
            <w:u w:val="none"/>
            <w:lang w:eastAsia="it-IT"/>
          </w:rPr>
          <w:t xml:space="preserve"> de </w:t>
        </w:r>
        <w:proofErr w:type="spellStart"/>
        <w:r w:rsidR="00356D33" w:rsidRPr="00356D33">
          <w:rPr>
            <w:rStyle w:val="Collegamentoipertestuale"/>
            <w:rFonts w:ascii="Times New Roman" w:eastAsia="Times New Roman" w:hAnsi="Times New Roman" w:cs="Times New Roman"/>
            <w:color w:val="auto"/>
            <w:sz w:val="28"/>
            <w:szCs w:val="28"/>
            <w:u w:val="none"/>
            <w:lang w:eastAsia="it-IT"/>
          </w:rPr>
          <w:t>Peiresc</w:t>
        </w:r>
        <w:proofErr w:type="spellEnd"/>
      </w:hyperlink>
      <w:r w:rsidR="00356D33" w:rsidRPr="00356D33">
        <w:rPr>
          <w:rFonts w:ascii="Times New Roman" w:eastAsia="Times New Roman" w:hAnsi="Times New Roman" w:cs="Times New Roman"/>
          <w:sz w:val="28"/>
          <w:szCs w:val="28"/>
          <w:lang w:eastAsia="it-IT"/>
        </w:rPr>
        <w:t>. Nel </w:t>
      </w:r>
      <w:hyperlink r:id="rId32" w:tooltip="1603" w:history="1">
        <w:r w:rsidR="00356D33" w:rsidRPr="00356D33">
          <w:rPr>
            <w:rStyle w:val="Collegamentoipertestuale"/>
            <w:rFonts w:ascii="Times New Roman" w:eastAsia="Times New Roman" w:hAnsi="Times New Roman" w:cs="Times New Roman"/>
            <w:color w:val="auto"/>
            <w:sz w:val="28"/>
            <w:szCs w:val="28"/>
            <w:u w:val="none"/>
            <w:lang w:eastAsia="it-IT"/>
          </w:rPr>
          <w:t>1603</w:t>
        </w:r>
      </w:hyperlink>
      <w:r w:rsidR="00356D33" w:rsidRPr="00356D33">
        <w:rPr>
          <w:rFonts w:ascii="Times New Roman" w:eastAsia="Times New Roman" w:hAnsi="Times New Roman" w:cs="Times New Roman"/>
          <w:sz w:val="28"/>
          <w:szCs w:val="28"/>
          <w:lang w:eastAsia="it-IT"/>
        </w:rPr>
        <w:t> incontrò il giovane </w:t>
      </w:r>
      <w:hyperlink r:id="rId33" w:tooltip="Federico Cesi" w:history="1">
        <w:r w:rsidR="00356D33" w:rsidRPr="00356D33">
          <w:rPr>
            <w:rStyle w:val="Collegamentoipertestuale"/>
            <w:rFonts w:ascii="Times New Roman" w:eastAsia="Times New Roman" w:hAnsi="Times New Roman" w:cs="Times New Roman"/>
            <w:color w:val="auto"/>
            <w:sz w:val="28"/>
            <w:szCs w:val="28"/>
            <w:u w:val="none"/>
            <w:lang w:eastAsia="it-IT"/>
          </w:rPr>
          <w:t>Federico Cesi</w:t>
        </w:r>
      </w:hyperlink>
      <w:r w:rsidR="00356D33" w:rsidRPr="00356D33">
        <w:rPr>
          <w:rFonts w:ascii="Times New Roman" w:eastAsia="Times New Roman" w:hAnsi="Times New Roman" w:cs="Times New Roman"/>
          <w:sz w:val="28"/>
          <w:szCs w:val="28"/>
          <w:lang w:eastAsia="it-IT"/>
        </w:rPr>
        <w:t> e fu invitato a </w:t>
      </w:r>
      <w:hyperlink r:id="rId34" w:tooltip="Praga" w:history="1">
        <w:r w:rsidR="00356D33" w:rsidRPr="00356D33">
          <w:rPr>
            <w:rStyle w:val="Collegamentoipertestuale"/>
            <w:rFonts w:ascii="Times New Roman" w:eastAsia="Times New Roman" w:hAnsi="Times New Roman" w:cs="Times New Roman"/>
            <w:color w:val="auto"/>
            <w:sz w:val="28"/>
            <w:szCs w:val="28"/>
            <w:u w:val="none"/>
            <w:lang w:eastAsia="it-IT"/>
          </w:rPr>
          <w:t>Praga</w:t>
        </w:r>
      </w:hyperlink>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dall'imperatore </w:t>
      </w:r>
      <w:hyperlink r:id="rId35" w:tooltip="Rodolfo II del Sacro romano impero (pagina inesistente)" w:history="1">
        <w:r w:rsidR="00356D33" w:rsidRPr="00356D33">
          <w:rPr>
            <w:rStyle w:val="Collegamentoipertestuale"/>
            <w:rFonts w:ascii="Times New Roman" w:eastAsia="Times New Roman" w:hAnsi="Times New Roman" w:cs="Times New Roman"/>
            <w:color w:val="auto"/>
            <w:sz w:val="28"/>
            <w:szCs w:val="28"/>
            <w:u w:val="none"/>
            <w:lang w:eastAsia="it-IT"/>
          </w:rPr>
          <w:t>Rodolfo II</w:t>
        </w:r>
      </w:hyperlink>
      <w:r w:rsidR="00356D33" w:rsidRPr="00356D33">
        <w:rPr>
          <w:rFonts w:ascii="Times New Roman" w:eastAsia="Times New Roman" w:hAnsi="Times New Roman" w:cs="Times New Roman"/>
          <w:sz w:val="28"/>
          <w:szCs w:val="28"/>
          <w:lang w:eastAsia="it-IT"/>
        </w:rPr>
        <w:t>, al quale dedicò il trattato sulla </w:t>
      </w:r>
      <w:proofErr w:type="spellStart"/>
      <w:r w:rsidR="00356D33" w:rsidRPr="00356D33">
        <w:rPr>
          <w:rFonts w:ascii="Times New Roman" w:eastAsia="Times New Roman" w:hAnsi="Times New Roman" w:cs="Times New Roman"/>
          <w:i/>
          <w:iCs/>
          <w:sz w:val="28"/>
          <w:szCs w:val="28"/>
          <w:lang w:eastAsia="it-IT"/>
        </w:rPr>
        <w:t>Taumatologia</w:t>
      </w:r>
      <w:proofErr w:type="spellEnd"/>
      <w:r w:rsidR="00356D33" w:rsidRPr="00356D33">
        <w:rPr>
          <w:rFonts w:ascii="Times New Roman" w:eastAsia="Times New Roman" w:hAnsi="Times New Roman" w:cs="Times New Roman"/>
          <w:sz w:val="28"/>
          <w:szCs w:val="28"/>
          <w:lang w:eastAsia="it-IT"/>
        </w:rPr>
        <w:t>, ora perduto.</w:t>
      </w:r>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Nel </w:t>
      </w:r>
      <w:hyperlink r:id="rId36" w:tooltip="1610" w:history="1">
        <w:r w:rsidR="00356D33" w:rsidRPr="00356D33">
          <w:rPr>
            <w:rStyle w:val="Collegamentoipertestuale"/>
            <w:rFonts w:ascii="Times New Roman" w:eastAsia="Times New Roman" w:hAnsi="Times New Roman" w:cs="Times New Roman"/>
            <w:color w:val="auto"/>
            <w:sz w:val="28"/>
            <w:szCs w:val="28"/>
            <w:u w:val="none"/>
            <w:lang w:eastAsia="it-IT"/>
          </w:rPr>
          <w:t>1610</w:t>
        </w:r>
      </w:hyperlink>
      <w:r w:rsidR="00356D33" w:rsidRPr="00356D33">
        <w:rPr>
          <w:rFonts w:ascii="Times New Roman" w:eastAsia="Times New Roman" w:hAnsi="Times New Roman" w:cs="Times New Roman"/>
          <w:sz w:val="28"/>
          <w:szCs w:val="28"/>
          <w:lang w:eastAsia="it-IT"/>
        </w:rPr>
        <w:t> fu invitato a far parte dell'</w:t>
      </w:r>
      <w:hyperlink r:id="rId37" w:tooltip="Accademia dei Lincei" w:history="1">
        <w:r w:rsidR="00356D33" w:rsidRPr="00356D33">
          <w:rPr>
            <w:rStyle w:val="Collegamentoipertestuale"/>
            <w:rFonts w:ascii="Times New Roman" w:eastAsia="Times New Roman" w:hAnsi="Times New Roman" w:cs="Times New Roman"/>
            <w:color w:val="auto"/>
            <w:sz w:val="28"/>
            <w:szCs w:val="28"/>
            <w:u w:val="none"/>
            <w:lang w:eastAsia="it-IT"/>
          </w:rPr>
          <w:t>Accademia dei Lincei</w:t>
        </w:r>
      </w:hyperlink>
      <w:r w:rsidR="00356D33" w:rsidRPr="00356D33">
        <w:rPr>
          <w:rFonts w:ascii="Times New Roman" w:eastAsia="Times New Roman" w:hAnsi="Times New Roman" w:cs="Times New Roman"/>
          <w:sz w:val="28"/>
          <w:szCs w:val="28"/>
          <w:lang w:eastAsia="it-IT"/>
        </w:rPr>
        <w:t>, appena fondata da Federico Cesi. Rivendicò senza troppa convinzione una paternità sull'invenzione del telescopio, resa nota in quegli anni da </w:t>
      </w:r>
      <w:hyperlink r:id="rId38" w:tooltip="Galileo Galilei" w:history="1">
        <w:r w:rsidR="00356D33" w:rsidRPr="00356D33">
          <w:rPr>
            <w:rStyle w:val="Collegamentoipertestuale"/>
            <w:rFonts w:ascii="Times New Roman" w:eastAsia="Times New Roman" w:hAnsi="Times New Roman" w:cs="Times New Roman"/>
            <w:color w:val="auto"/>
            <w:sz w:val="28"/>
            <w:szCs w:val="28"/>
            <w:u w:val="none"/>
            <w:lang w:eastAsia="it-IT"/>
          </w:rPr>
          <w:t>Galileo</w:t>
        </w:r>
      </w:hyperlink>
      <w:r w:rsidR="00356D33" w:rsidRPr="00356D33">
        <w:rPr>
          <w:rFonts w:ascii="Times New Roman" w:eastAsia="Times New Roman" w:hAnsi="Times New Roman" w:cs="Times New Roman"/>
          <w:sz w:val="28"/>
          <w:szCs w:val="28"/>
          <w:lang w:eastAsia="it-IT"/>
        </w:rPr>
        <w:t>, anch'egli membro dell'Accademia dal </w:t>
      </w:r>
      <w:hyperlink r:id="rId39" w:tooltip="1611" w:history="1">
        <w:r w:rsidR="00356D33" w:rsidRPr="00356D33">
          <w:rPr>
            <w:rStyle w:val="Collegamentoipertestuale"/>
            <w:rFonts w:ascii="Times New Roman" w:eastAsia="Times New Roman" w:hAnsi="Times New Roman" w:cs="Times New Roman"/>
            <w:color w:val="auto"/>
            <w:sz w:val="28"/>
            <w:szCs w:val="28"/>
            <w:u w:val="none"/>
            <w:lang w:eastAsia="it-IT"/>
          </w:rPr>
          <w:t>1611</w:t>
        </w:r>
      </w:hyperlink>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Scrisse ancora di </w:t>
      </w:r>
      <w:hyperlink r:id="rId40" w:tooltip="Ottica" w:history="1">
        <w:r w:rsidR="00356D33" w:rsidRPr="00356D33">
          <w:rPr>
            <w:rStyle w:val="Collegamentoipertestuale"/>
            <w:rFonts w:ascii="Times New Roman" w:eastAsia="Times New Roman" w:hAnsi="Times New Roman" w:cs="Times New Roman"/>
            <w:color w:val="auto"/>
            <w:sz w:val="28"/>
            <w:szCs w:val="28"/>
            <w:u w:val="none"/>
            <w:lang w:eastAsia="it-IT"/>
          </w:rPr>
          <w:t>ottica</w:t>
        </w:r>
      </w:hyperlink>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di agricoltura, di </w:t>
      </w:r>
      <w:hyperlink r:id="rId41" w:tooltip="Astronomia" w:history="1">
        <w:r w:rsidR="00356D33" w:rsidRPr="00356D33">
          <w:rPr>
            <w:rStyle w:val="Collegamentoipertestuale"/>
            <w:rFonts w:ascii="Times New Roman" w:eastAsia="Times New Roman" w:hAnsi="Times New Roman" w:cs="Times New Roman"/>
            <w:color w:val="auto"/>
            <w:sz w:val="28"/>
            <w:szCs w:val="28"/>
            <w:u w:val="none"/>
            <w:lang w:eastAsia="it-IT"/>
          </w:rPr>
          <w:t>astronomia</w:t>
        </w:r>
      </w:hyperlink>
      <w:r w:rsidR="00356D33" w:rsidRPr="00356D33">
        <w:rPr>
          <w:rFonts w:ascii="Times New Roman" w:eastAsia="Times New Roman" w:hAnsi="Times New Roman" w:cs="Times New Roman"/>
          <w:sz w:val="28"/>
          <w:szCs w:val="28"/>
          <w:lang w:eastAsia="it-IT"/>
        </w:rPr>
        <w:t>, di </w:t>
      </w:r>
      <w:hyperlink r:id="rId42" w:tooltip="Idraulica" w:history="1">
        <w:r w:rsidR="00356D33" w:rsidRPr="00356D33">
          <w:rPr>
            <w:rStyle w:val="Collegamentoipertestuale"/>
            <w:rFonts w:ascii="Times New Roman" w:eastAsia="Times New Roman" w:hAnsi="Times New Roman" w:cs="Times New Roman"/>
            <w:color w:val="auto"/>
            <w:sz w:val="28"/>
            <w:szCs w:val="28"/>
            <w:u w:val="none"/>
            <w:lang w:eastAsia="it-IT"/>
          </w:rPr>
          <w:t>idraulica</w:t>
        </w:r>
      </w:hyperlink>
      <w:r w:rsidR="00356D33" w:rsidRPr="00356D33">
        <w:rPr>
          <w:rFonts w:ascii="Times New Roman" w:eastAsia="Times New Roman" w:hAnsi="Times New Roman" w:cs="Times New Roman"/>
          <w:sz w:val="28"/>
          <w:szCs w:val="28"/>
          <w:lang w:eastAsia="it-IT"/>
        </w:rPr>
        <w:t> e </w:t>
      </w:r>
      <w:hyperlink r:id="rId43" w:tooltip="Matematica" w:history="1">
        <w:r w:rsidR="00356D33" w:rsidRPr="00356D33">
          <w:rPr>
            <w:rStyle w:val="Collegamentoipertestuale"/>
            <w:rFonts w:ascii="Times New Roman" w:eastAsia="Times New Roman" w:hAnsi="Times New Roman" w:cs="Times New Roman"/>
            <w:color w:val="auto"/>
            <w:sz w:val="28"/>
            <w:szCs w:val="28"/>
            <w:u w:val="none"/>
            <w:lang w:eastAsia="it-IT"/>
          </w:rPr>
          <w:t>matematica</w:t>
        </w:r>
      </w:hyperlink>
      <w:r w:rsidR="00356D33" w:rsidRPr="00356D33">
        <w:rPr>
          <w:rFonts w:ascii="Times New Roman" w:eastAsia="Times New Roman" w:hAnsi="Times New Roman" w:cs="Times New Roman"/>
          <w:sz w:val="28"/>
          <w:szCs w:val="28"/>
          <w:lang w:eastAsia="it-IT"/>
        </w:rPr>
        <w:t>, di arte militare, di </w:t>
      </w:r>
      <w:hyperlink r:id="rId44" w:tooltip="Meteorologia" w:history="1">
        <w:r w:rsidR="00356D33" w:rsidRPr="00356D33">
          <w:rPr>
            <w:rStyle w:val="Collegamentoipertestuale"/>
            <w:rFonts w:ascii="Times New Roman" w:eastAsia="Times New Roman" w:hAnsi="Times New Roman" w:cs="Times New Roman"/>
            <w:color w:val="auto"/>
            <w:sz w:val="28"/>
            <w:szCs w:val="28"/>
            <w:u w:val="none"/>
            <w:lang w:eastAsia="it-IT"/>
          </w:rPr>
          <w:t>meteorologia</w:t>
        </w:r>
      </w:hyperlink>
      <w:r w:rsidR="00356D33" w:rsidRPr="00356D33">
        <w:rPr>
          <w:rFonts w:ascii="Times New Roman" w:eastAsia="Times New Roman" w:hAnsi="Times New Roman" w:cs="Times New Roman"/>
          <w:sz w:val="28"/>
          <w:szCs w:val="28"/>
          <w:lang w:eastAsia="it-IT"/>
        </w:rPr>
        <w:t xml:space="preserve"> e di </w:t>
      </w:r>
      <w:hyperlink r:id="rId45" w:tooltip="Chimica" w:history="1">
        <w:r w:rsidR="00356D33" w:rsidRPr="00356D33">
          <w:rPr>
            <w:rStyle w:val="Collegamentoipertestuale"/>
            <w:rFonts w:ascii="Times New Roman" w:eastAsia="Times New Roman" w:hAnsi="Times New Roman" w:cs="Times New Roman"/>
            <w:color w:val="auto"/>
            <w:sz w:val="28"/>
            <w:szCs w:val="28"/>
            <w:u w:val="none"/>
            <w:lang w:eastAsia="it-IT"/>
          </w:rPr>
          <w:t>chimica</w:t>
        </w:r>
      </w:hyperlink>
      <w:r w:rsidR="00356D33">
        <w:rPr>
          <w:rFonts w:ascii="Times New Roman" w:eastAsia="Times New Roman" w:hAnsi="Times New Roman" w:cs="Times New Roman"/>
          <w:sz w:val="28"/>
          <w:szCs w:val="28"/>
          <w:lang w:eastAsia="it-IT"/>
        </w:rPr>
        <w:t xml:space="preserve">. </w:t>
      </w:r>
      <w:r w:rsidR="00356D33" w:rsidRPr="00356D33">
        <w:rPr>
          <w:rFonts w:ascii="Times New Roman" w:eastAsia="Times New Roman" w:hAnsi="Times New Roman" w:cs="Times New Roman"/>
          <w:sz w:val="28"/>
          <w:szCs w:val="28"/>
          <w:lang w:eastAsia="it-IT"/>
        </w:rPr>
        <w:t>L'opera sulla lettura della mano (</w:t>
      </w:r>
      <w:proofErr w:type="spellStart"/>
      <w:r w:rsidR="00356D33" w:rsidRPr="00356D33">
        <w:rPr>
          <w:rFonts w:ascii="Times New Roman" w:eastAsia="Times New Roman" w:hAnsi="Times New Roman" w:cs="Times New Roman"/>
          <w:i/>
          <w:iCs/>
          <w:sz w:val="28"/>
          <w:szCs w:val="28"/>
          <w:lang w:eastAsia="it-IT"/>
        </w:rPr>
        <w:t>Chirofisonomia</w:t>
      </w:r>
      <w:proofErr w:type="spellEnd"/>
      <w:r w:rsidR="00356D33" w:rsidRPr="00356D33">
        <w:rPr>
          <w:rFonts w:ascii="Times New Roman" w:eastAsia="Times New Roman" w:hAnsi="Times New Roman" w:cs="Times New Roman"/>
          <w:sz w:val="28"/>
          <w:szCs w:val="28"/>
          <w:lang w:eastAsia="it-IT"/>
        </w:rPr>
        <w:t>), scritta nel </w:t>
      </w:r>
      <w:hyperlink r:id="rId46" w:tooltip="1581" w:history="1">
        <w:r w:rsidR="00356D33" w:rsidRPr="00356D33">
          <w:rPr>
            <w:rStyle w:val="Collegamentoipertestuale"/>
            <w:rFonts w:ascii="Times New Roman" w:eastAsia="Times New Roman" w:hAnsi="Times New Roman" w:cs="Times New Roman"/>
            <w:color w:val="auto"/>
            <w:sz w:val="28"/>
            <w:szCs w:val="28"/>
            <w:u w:val="none"/>
            <w:lang w:eastAsia="it-IT"/>
          </w:rPr>
          <w:t>1581</w:t>
        </w:r>
      </w:hyperlink>
      <w:r w:rsidR="00356D33" w:rsidRPr="00356D33">
        <w:rPr>
          <w:rFonts w:ascii="Times New Roman" w:eastAsia="Times New Roman" w:hAnsi="Times New Roman" w:cs="Times New Roman"/>
          <w:sz w:val="28"/>
          <w:szCs w:val="28"/>
          <w:lang w:eastAsia="it-IT"/>
        </w:rPr>
        <w:t> sarà pubblicata solo molto dopo la sua morte nel </w:t>
      </w:r>
      <w:hyperlink r:id="rId47" w:tooltip="1677" w:history="1">
        <w:r w:rsidR="00356D33" w:rsidRPr="00356D33">
          <w:rPr>
            <w:rStyle w:val="Collegamentoipertestuale"/>
            <w:rFonts w:ascii="Times New Roman" w:eastAsia="Times New Roman" w:hAnsi="Times New Roman" w:cs="Times New Roman"/>
            <w:color w:val="auto"/>
            <w:sz w:val="28"/>
            <w:szCs w:val="28"/>
            <w:u w:val="none"/>
            <w:lang w:eastAsia="it-IT"/>
          </w:rPr>
          <w:t>1677</w:t>
        </w:r>
      </w:hyperlink>
      <w:r w:rsidR="00356D33" w:rsidRPr="00356D33">
        <w:rPr>
          <w:rFonts w:ascii="Times New Roman" w:eastAsia="Times New Roman" w:hAnsi="Times New Roman" w:cs="Times New Roman"/>
          <w:sz w:val="28"/>
          <w:szCs w:val="28"/>
          <w:lang w:eastAsia="it-IT"/>
        </w:rPr>
        <w:t>.</w:t>
      </w:r>
    </w:p>
    <w:p w:rsidR="001E1FE4" w:rsidRDefault="001E1FE4" w:rsidP="00356D3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scelta di questo nome,</w:t>
      </w:r>
      <w:r w:rsidR="00BC0EA7">
        <w:rPr>
          <w:rFonts w:ascii="Times New Roman" w:eastAsia="Times New Roman" w:hAnsi="Times New Roman" w:cs="Times New Roman"/>
          <w:sz w:val="28"/>
          <w:szCs w:val="28"/>
          <w:lang w:eastAsia="it-IT"/>
        </w:rPr>
        <w:t xml:space="preserve"> da parte dell’Istituto,</w:t>
      </w:r>
      <w:r>
        <w:rPr>
          <w:rFonts w:ascii="Times New Roman" w:eastAsia="Times New Roman" w:hAnsi="Times New Roman" w:cs="Times New Roman"/>
          <w:sz w:val="28"/>
          <w:szCs w:val="28"/>
          <w:lang w:eastAsia="it-IT"/>
        </w:rPr>
        <w:t xml:space="preserve"> fu probabilmente dettata non solo dai molteplici interessi scientifici del celebre studioso napoletano del ‘600, ma anche dal suo ruolo simbolico di perseguitato dall’Inquisizione, per le sue indagini sulla Magia </w:t>
      </w:r>
      <w:r>
        <w:rPr>
          <w:rFonts w:ascii="Times New Roman" w:eastAsia="Times New Roman" w:hAnsi="Times New Roman" w:cs="Times New Roman"/>
          <w:sz w:val="28"/>
          <w:szCs w:val="28"/>
          <w:lang w:eastAsia="it-IT"/>
        </w:rPr>
        <w:lastRenderedPageBreak/>
        <w:t xml:space="preserve">Naturale, ruolo che dovette apparire particolarmente venerabile al cospetto di una cultura positivistica e anticlericale. </w:t>
      </w:r>
    </w:p>
    <w:p w:rsidR="002F4330" w:rsidRDefault="002F4330" w:rsidP="00356D3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L’attuale edificio sorse sul suolo dove una volta esisteva un mercato. Fu innalzato sopra i disegni del Preside Francesco Del Giudice, il quale </w:t>
      </w:r>
      <w:r w:rsidR="002E0015">
        <w:rPr>
          <w:rFonts w:ascii="Times New Roman" w:eastAsia="Times New Roman" w:hAnsi="Times New Roman" w:cs="Times New Roman"/>
          <w:sz w:val="28"/>
          <w:szCs w:val="28"/>
          <w:lang w:eastAsia="it-IT"/>
        </w:rPr>
        <w:t>univa</w:t>
      </w:r>
      <w:r>
        <w:rPr>
          <w:rFonts w:ascii="Times New Roman" w:eastAsia="Times New Roman" w:hAnsi="Times New Roman" w:cs="Times New Roman"/>
          <w:sz w:val="28"/>
          <w:szCs w:val="28"/>
          <w:lang w:eastAsia="it-IT"/>
        </w:rPr>
        <w:t xml:space="preserve"> ad una vasta erudizione scientifica, un finissimo gusto artistico.</w:t>
      </w:r>
    </w:p>
    <w:p w:rsidR="002F4330" w:rsidRDefault="002F4330" w:rsidP="00356D3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Tale edificio è di un bellissimo stile pompeiano e riproduce con scrupolosa esattezza gli avanzi architettonici delle città vesuviane, distrutte con l’eruzione del 79 d. C.</w:t>
      </w:r>
      <w:r w:rsidR="00A1364C">
        <w:rPr>
          <w:rStyle w:val="Rimandonotaapidipagina"/>
          <w:rFonts w:ascii="Times New Roman" w:eastAsia="Times New Roman" w:hAnsi="Times New Roman" w:cs="Times New Roman"/>
          <w:sz w:val="28"/>
          <w:szCs w:val="28"/>
          <w:lang w:eastAsia="it-IT"/>
        </w:rPr>
        <w:footnoteReference w:id="2"/>
      </w:r>
    </w:p>
    <w:p w:rsidR="002F4330" w:rsidRDefault="002F4330" w:rsidP="00356D3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Nell’edificio erano presenti le sedi del Real Istituto d’Incoraggiamento alle scienze naturali, economiche e tecnologiche, l’Istituto tecnico, l’Istitu</w:t>
      </w:r>
      <w:r w:rsidR="007B6911">
        <w:rPr>
          <w:rFonts w:ascii="Times New Roman" w:eastAsia="Times New Roman" w:hAnsi="Times New Roman" w:cs="Times New Roman"/>
          <w:sz w:val="28"/>
          <w:szCs w:val="28"/>
          <w:lang w:eastAsia="it-IT"/>
        </w:rPr>
        <w:t>to nautico, le scuole speciali d</w:t>
      </w:r>
      <w:r>
        <w:rPr>
          <w:rFonts w:ascii="Times New Roman" w:eastAsia="Times New Roman" w:hAnsi="Times New Roman" w:cs="Times New Roman"/>
          <w:sz w:val="28"/>
          <w:szCs w:val="28"/>
          <w:lang w:eastAsia="it-IT"/>
        </w:rPr>
        <w:t xml:space="preserve">i costruzione navale e di macchine a vapore, la scuola d’incisione industriale, i laboratori e il museo industriale. </w:t>
      </w:r>
    </w:p>
    <w:p w:rsidR="00A36903" w:rsidRP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w:t>
      </w:r>
      <w:r w:rsidRPr="00A36903">
        <w:rPr>
          <w:rFonts w:ascii="Times New Roman" w:eastAsia="Times New Roman" w:hAnsi="Times New Roman" w:cs="Times New Roman"/>
          <w:sz w:val="28"/>
          <w:szCs w:val="28"/>
          <w:lang w:eastAsia="it-IT"/>
        </w:rPr>
        <w:t>Istituto</w:t>
      </w:r>
      <w:r>
        <w:rPr>
          <w:rFonts w:ascii="Times New Roman" w:eastAsia="Times New Roman" w:hAnsi="Times New Roman" w:cs="Times New Roman"/>
          <w:sz w:val="28"/>
          <w:szCs w:val="28"/>
          <w:lang w:eastAsia="it-IT"/>
        </w:rPr>
        <w:t xml:space="preserve"> </w:t>
      </w:r>
      <w:r w:rsidR="002E0015">
        <w:rPr>
          <w:rFonts w:ascii="Times New Roman" w:eastAsia="Times New Roman" w:hAnsi="Times New Roman" w:cs="Times New Roman"/>
          <w:sz w:val="28"/>
          <w:szCs w:val="28"/>
          <w:lang w:eastAsia="it-IT"/>
        </w:rPr>
        <w:t>Tecnico per g</w:t>
      </w:r>
      <w:r w:rsidRPr="00A36903">
        <w:rPr>
          <w:rFonts w:ascii="Times New Roman" w:eastAsia="Times New Roman" w:hAnsi="Times New Roman" w:cs="Times New Roman"/>
          <w:sz w:val="28"/>
          <w:szCs w:val="28"/>
          <w:lang w:eastAsia="it-IT"/>
        </w:rPr>
        <w:t xml:space="preserve">eometri </w:t>
      </w:r>
      <w:r w:rsidR="002E0015">
        <w:rPr>
          <w:rFonts w:ascii="Times New Roman" w:eastAsia="Times New Roman" w:hAnsi="Times New Roman" w:cs="Times New Roman"/>
          <w:sz w:val="28"/>
          <w:szCs w:val="28"/>
          <w:lang w:eastAsia="it-IT"/>
        </w:rPr>
        <w:t>Giovanni Battista</w:t>
      </w:r>
      <w:r w:rsidRPr="00A36903">
        <w:rPr>
          <w:rFonts w:ascii="Times New Roman" w:eastAsia="Times New Roman" w:hAnsi="Times New Roman" w:cs="Times New Roman"/>
          <w:sz w:val="28"/>
          <w:szCs w:val="28"/>
          <w:lang w:eastAsia="it-IT"/>
        </w:rPr>
        <w:t xml:space="preserve"> della Porta di Napoli,</w:t>
      </w:r>
      <w:r w:rsidR="002E001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r</w:t>
      </w:r>
      <w:r w:rsidRPr="00A36903">
        <w:rPr>
          <w:rFonts w:ascii="Times New Roman" w:eastAsia="Times New Roman" w:hAnsi="Times New Roman" w:cs="Times New Roman"/>
          <w:sz w:val="28"/>
          <w:szCs w:val="28"/>
          <w:lang w:eastAsia="it-IT"/>
        </w:rPr>
        <w:t>appresenta  una consolidata realtà che riesce a coniugare la tra</w:t>
      </w:r>
      <w:r>
        <w:rPr>
          <w:rFonts w:ascii="Times New Roman" w:eastAsia="Times New Roman" w:hAnsi="Times New Roman" w:cs="Times New Roman"/>
          <w:sz w:val="28"/>
          <w:szCs w:val="28"/>
          <w:lang w:eastAsia="it-IT"/>
        </w:rPr>
        <w:t>dizione culturale tecnica, al</w:t>
      </w:r>
      <w:r>
        <w:rPr>
          <w:rFonts w:ascii="Times New Roman" w:eastAsia="Times New Roman" w:hAnsi="Times New Roman" w:cs="Times New Roman"/>
          <w:sz w:val="28"/>
          <w:szCs w:val="28"/>
          <w:lang w:eastAsia="it-IT"/>
        </w:rPr>
        <w:softHyphen/>
        <w:t>l’</w:t>
      </w:r>
      <w:r w:rsidRPr="00A36903">
        <w:rPr>
          <w:rFonts w:ascii="Times New Roman" w:eastAsia="Times New Roman" w:hAnsi="Times New Roman" w:cs="Times New Roman"/>
          <w:sz w:val="28"/>
          <w:szCs w:val="28"/>
          <w:lang w:eastAsia="it-IT"/>
        </w:rPr>
        <w:t>interno di una struttura museale unica, con strumentazioni d'epoca rare al mondo, con le più mo</w:t>
      </w:r>
      <w:r w:rsidRPr="00A36903">
        <w:rPr>
          <w:rFonts w:ascii="Times New Roman" w:eastAsia="Times New Roman" w:hAnsi="Times New Roman" w:cs="Times New Roman"/>
          <w:sz w:val="28"/>
          <w:szCs w:val="28"/>
          <w:lang w:eastAsia="it-IT"/>
        </w:rPr>
        <w:softHyphen/>
        <w:t>derne tecnologie, all'interno di laboratori, costantemente  aggiornati, sia con fondi ministeriali ed eu</w:t>
      </w:r>
      <w:r w:rsidRPr="00A36903">
        <w:rPr>
          <w:rFonts w:ascii="Times New Roman" w:eastAsia="Times New Roman" w:hAnsi="Times New Roman" w:cs="Times New Roman"/>
          <w:sz w:val="28"/>
          <w:szCs w:val="28"/>
          <w:lang w:eastAsia="it-IT"/>
        </w:rPr>
        <w:softHyphen/>
        <w:t>ropei, sia con donazioni di privati.</w:t>
      </w:r>
    </w:p>
    <w:p w:rsidR="00A36903" w:rsidRP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A36903">
        <w:rPr>
          <w:rFonts w:ascii="Times New Roman" w:eastAsia="Times New Roman" w:hAnsi="Times New Roman" w:cs="Times New Roman"/>
          <w:sz w:val="28"/>
          <w:szCs w:val="28"/>
          <w:lang w:eastAsia="it-IT"/>
        </w:rPr>
        <w:t>Da sempre è polo di riferimento tecnico, ed è sede designata per lo svolgimento degli esami per l'abilitazione al</w:t>
      </w:r>
      <w:r w:rsidR="002E0015">
        <w:rPr>
          <w:rFonts w:ascii="Times New Roman" w:eastAsia="Times New Roman" w:hAnsi="Times New Roman" w:cs="Times New Roman"/>
          <w:sz w:val="28"/>
          <w:szCs w:val="28"/>
          <w:lang w:eastAsia="it-IT"/>
        </w:rPr>
        <w:t>l'eser</w:t>
      </w:r>
      <w:r w:rsidR="002E0015">
        <w:rPr>
          <w:rFonts w:ascii="Times New Roman" w:eastAsia="Times New Roman" w:hAnsi="Times New Roman" w:cs="Times New Roman"/>
          <w:sz w:val="28"/>
          <w:szCs w:val="28"/>
          <w:lang w:eastAsia="it-IT"/>
        </w:rPr>
        <w:softHyphen/>
        <w:t>cizio professionale dei g</w:t>
      </w:r>
      <w:r w:rsidRPr="00A36903">
        <w:rPr>
          <w:rFonts w:ascii="Times New Roman" w:eastAsia="Times New Roman" w:hAnsi="Times New Roman" w:cs="Times New Roman"/>
          <w:sz w:val="28"/>
          <w:szCs w:val="28"/>
          <w:lang w:eastAsia="it-IT"/>
        </w:rPr>
        <w:t>eometri, di forma</w:t>
      </w:r>
      <w:r w:rsidRPr="00A36903">
        <w:rPr>
          <w:rFonts w:ascii="Times New Roman" w:eastAsia="Times New Roman" w:hAnsi="Times New Roman" w:cs="Times New Roman"/>
          <w:sz w:val="28"/>
          <w:szCs w:val="28"/>
          <w:lang w:eastAsia="it-IT"/>
        </w:rPr>
        <w:softHyphen/>
        <w:t>zione ed aggiornamento sia dei professionisti, sia dei do</w:t>
      </w:r>
      <w:r w:rsidRPr="00A36903">
        <w:rPr>
          <w:rFonts w:ascii="Times New Roman" w:eastAsia="Times New Roman" w:hAnsi="Times New Roman" w:cs="Times New Roman"/>
          <w:sz w:val="28"/>
          <w:szCs w:val="28"/>
          <w:lang w:eastAsia="it-IT"/>
        </w:rPr>
        <w:softHyphen/>
        <w:t>centi del settore.</w:t>
      </w:r>
    </w:p>
    <w:p w:rsid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A36903">
        <w:rPr>
          <w:rFonts w:ascii="Times New Roman" w:eastAsia="Times New Roman" w:hAnsi="Times New Roman" w:cs="Times New Roman"/>
          <w:sz w:val="28"/>
          <w:szCs w:val="28"/>
          <w:lang w:eastAsia="it-IT"/>
        </w:rPr>
        <w:lastRenderedPageBreak/>
        <w:t xml:space="preserve">Armando Diaz, Renato </w:t>
      </w:r>
      <w:proofErr w:type="spellStart"/>
      <w:r w:rsidRPr="00A36903">
        <w:rPr>
          <w:rFonts w:ascii="Times New Roman" w:eastAsia="Times New Roman" w:hAnsi="Times New Roman" w:cs="Times New Roman"/>
          <w:sz w:val="28"/>
          <w:szCs w:val="28"/>
          <w:lang w:eastAsia="it-IT"/>
        </w:rPr>
        <w:t>Caccioppoli</w:t>
      </w:r>
      <w:proofErr w:type="spellEnd"/>
      <w:r w:rsidRPr="00A36903">
        <w:rPr>
          <w:rFonts w:ascii="Times New Roman" w:eastAsia="Times New Roman" w:hAnsi="Times New Roman" w:cs="Times New Roman"/>
          <w:sz w:val="28"/>
          <w:szCs w:val="28"/>
          <w:lang w:eastAsia="it-IT"/>
        </w:rPr>
        <w:t>, si sono diplomati presso questo Istituto, che ancora oggi forma i tecnici del segmento intermedio che hanno fatto grande il nostro paese e che tutto l'impianto formativo europeo ha tenuto come riferimento; vengono appro</w:t>
      </w:r>
      <w:r w:rsidRPr="00A36903">
        <w:rPr>
          <w:rFonts w:ascii="Times New Roman" w:eastAsia="Times New Roman" w:hAnsi="Times New Roman" w:cs="Times New Roman"/>
          <w:sz w:val="28"/>
          <w:szCs w:val="28"/>
          <w:lang w:eastAsia="it-IT"/>
        </w:rPr>
        <w:softHyphen/>
        <w:t>fondite materie fondamentali nella pratica edile, come la topografia, il rilievo, l'estimo, il CAD, poco pre</w:t>
      </w:r>
      <w:r w:rsidRPr="00A36903">
        <w:rPr>
          <w:rFonts w:ascii="Times New Roman" w:eastAsia="Times New Roman" w:hAnsi="Times New Roman" w:cs="Times New Roman"/>
          <w:sz w:val="28"/>
          <w:szCs w:val="28"/>
          <w:lang w:eastAsia="it-IT"/>
        </w:rPr>
        <w:softHyphen/>
        <w:t>senti, se non addirittura assenti, nei curricoli universitari delle facoltà d'ingegneria ed ar</w:t>
      </w:r>
      <w:r w:rsidRPr="00A36903">
        <w:rPr>
          <w:rFonts w:ascii="Times New Roman" w:eastAsia="Times New Roman" w:hAnsi="Times New Roman" w:cs="Times New Roman"/>
          <w:sz w:val="28"/>
          <w:szCs w:val="28"/>
          <w:lang w:eastAsia="it-IT"/>
        </w:rPr>
        <w:softHyphen/>
        <w:t>chitettura.</w:t>
      </w:r>
    </w:p>
    <w:p w:rsidR="00760AFB" w:rsidRDefault="00760AFB"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w:t>
      </w:r>
      <w:r w:rsidR="007E1CD8">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fu fondato sotto la dipendenza del Ministero dell’agricoltura, dell’industria e del commercio.</w:t>
      </w:r>
      <w:r w:rsidR="007E1CD8">
        <w:rPr>
          <w:rFonts w:ascii="Times New Roman" w:eastAsia="Times New Roman" w:hAnsi="Times New Roman" w:cs="Times New Roman"/>
          <w:sz w:val="28"/>
          <w:szCs w:val="28"/>
          <w:lang w:eastAsia="it-IT"/>
        </w:rPr>
        <w:t xml:space="preserve"> </w:t>
      </w:r>
    </w:p>
    <w:p w:rsidR="007E1CD8" w:rsidRDefault="007E1CD8"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Secondo i regolamenti di quel tempo, l’Istituto venne ripartito in quattro sezioni: </w:t>
      </w:r>
      <w:r w:rsidR="002E0015">
        <w:rPr>
          <w:rFonts w:ascii="Times New Roman" w:eastAsia="Times New Roman" w:hAnsi="Times New Roman" w:cs="Times New Roman"/>
          <w:sz w:val="28"/>
          <w:szCs w:val="28"/>
          <w:lang w:eastAsia="it-IT"/>
        </w:rPr>
        <w:t>amministrazione-commerciale, a</w:t>
      </w:r>
      <w:r>
        <w:rPr>
          <w:rFonts w:ascii="Times New Roman" w:eastAsia="Times New Roman" w:hAnsi="Times New Roman" w:cs="Times New Roman"/>
          <w:sz w:val="28"/>
          <w:szCs w:val="28"/>
          <w:lang w:eastAsia="it-IT"/>
        </w:rPr>
        <w:t>gronom</w:t>
      </w:r>
      <w:r w:rsidR="002E0015">
        <w:rPr>
          <w:rFonts w:ascii="Times New Roman" w:eastAsia="Times New Roman" w:hAnsi="Times New Roman" w:cs="Times New Roman"/>
          <w:sz w:val="28"/>
          <w:szCs w:val="28"/>
          <w:lang w:eastAsia="it-IT"/>
        </w:rPr>
        <w:t>ica, c</w:t>
      </w:r>
      <w:r>
        <w:rPr>
          <w:rFonts w:ascii="Times New Roman" w:eastAsia="Times New Roman" w:hAnsi="Times New Roman" w:cs="Times New Roman"/>
          <w:sz w:val="28"/>
          <w:szCs w:val="28"/>
          <w:lang w:eastAsia="it-IT"/>
        </w:rPr>
        <w:t xml:space="preserve">himica e </w:t>
      </w:r>
      <w:r w:rsidR="002E0015">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 xml:space="preserve">isico-matematica. </w:t>
      </w:r>
    </w:p>
    <w:p w:rsidR="007E1CD8" w:rsidRDefault="007E1CD8"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Gli alunni ammessi dietro esami, nel primo anno di vita dell’Istituto, furono 36, oltre a 74 uditori. </w:t>
      </w:r>
    </w:p>
    <w:p w:rsidR="007E1CD8" w:rsidRDefault="007E1CD8"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Nell’anno successivo, con l’introduz</w:t>
      </w:r>
      <w:r w:rsidR="002E0015">
        <w:rPr>
          <w:rFonts w:ascii="Times New Roman" w:eastAsia="Times New Roman" w:hAnsi="Times New Roman" w:cs="Times New Roman"/>
          <w:sz w:val="28"/>
          <w:szCs w:val="28"/>
          <w:lang w:eastAsia="it-IT"/>
        </w:rPr>
        <w:t>ione di nuove materie come: la m</w:t>
      </w:r>
      <w:r>
        <w:rPr>
          <w:rFonts w:ascii="Times New Roman" w:eastAsia="Times New Roman" w:hAnsi="Times New Roman" w:cs="Times New Roman"/>
          <w:sz w:val="28"/>
          <w:szCs w:val="28"/>
          <w:lang w:eastAsia="it-IT"/>
        </w:rPr>
        <w:t>eccanica indus</w:t>
      </w:r>
      <w:r w:rsidR="000F221B">
        <w:rPr>
          <w:rFonts w:ascii="Times New Roman" w:eastAsia="Times New Roman" w:hAnsi="Times New Roman" w:cs="Times New Roman"/>
          <w:sz w:val="28"/>
          <w:szCs w:val="28"/>
          <w:lang w:eastAsia="it-IT"/>
        </w:rPr>
        <w:t xml:space="preserve">triale, </w:t>
      </w:r>
      <w:r w:rsidR="002E0015">
        <w:rPr>
          <w:rFonts w:ascii="Times New Roman" w:eastAsia="Times New Roman" w:hAnsi="Times New Roman" w:cs="Times New Roman"/>
          <w:sz w:val="28"/>
          <w:szCs w:val="28"/>
          <w:lang w:eastAsia="it-IT"/>
        </w:rPr>
        <w:t>c</w:t>
      </w:r>
      <w:r w:rsidR="000F221B">
        <w:rPr>
          <w:rFonts w:ascii="Times New Roman" w:eastAsia="Times New Roman" w:hAnsi="Times New Roman" w:cs="Times New Roman"/>
          <w:sz w:val="28"/>
          <w:szCs w:val="28"/>
          <w:lang w:eastAsia="it-IT"/>
        </w:rPr>
        <w:t xml:space="preserve">ostruzione, </w:t>
      </w:r>
      <w:r w:rsidR="002E0015">
        <w:rPr>
          <w:rFonts w:ascii="Times New Roman" w:eastAsia="Times New Roman" w:hAnsi="Times New Roman" w:cs="Times New Roman"/>
          <w:sz w:val="28"/>
          <w:szCs w:val="28"/>
          <w:lang w:eastAsia="it-IT"/>
        </w:rPr>
        <w:t>i</w:t>
      </w:r>
      <w:r w:rsidR="000F221B">
        <w:rPr>
          <w:rFonts w:ascii="Times New Roman" w:eastAsia="Times New Roman" w:hAnsi="Times New Roman" w:cs="Times New Roman"/>
          <w:sz w:val="28"/>
          <w:szCs w:val="28"/>
          <w:lang w:eastAsia="it-IT"/>
        </w:rPr>
        <w:t>ncisione i</w:t>
      </w:r>
      <w:r>
        <w:rPr>
          <w:rFonts w:ascii="Times New Roman" w:eastAsia="Times New Roman" w:hAnsi="Times New Roman" w:cs="Times New Roman"/>
          <w:sz w:val="28"/>
          <w:szCs w:val="28"/>
          <w:lang w:eastAsia="it-IT"/>
        </w:rPr>
        <w:t>ndus</w:t>
      </w:r>
      <w:r w:rsidR="002E0015">
        <w:rPr>
          <w:rFonts w:ascii="Times New Roman" w:eastAsia="Times New Roman" w:hAnsi="Times New Roman" w:cs="Times New Roman"/>
          <w:sz w:val="28"/>
          <w:szCs w:val="28"/>
          <w:lang w:eastAsia="it-IT"/>
        </w:rPr>
        <w:t>triale e corsi di navigazione, di c</w:t>
      </w:r>
      <w:r>
        <w:rPr>
          <w:rFonts w:ascii="Times New Roman" w:eastAsia="Times New Roman" w:hAnsi="Times New Roman" w:cs="Times New Roman"/>
          <w:sz w:val="28"/>
          <w:szCs w:val="28"/>
          <w:lang w:eastAsia="it-IT"/>
        </w:rPr>
        <w:t xml:space="preserve">ostruzione navale e </w:t>
      </w:r>
      <w:r w:rsidR="002E001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anovra ed attrezzatura navale, gli alunni iscritti salirono a 135</w:t>
      </w:r>
      <w:r w:rsidR="00DB0C21">
        <w:rPr>
          <w:rStyle w:val="Rimandonotaapidipagina"/>
          <w:rFonts w:ascii="Times New Roman" w:eastAsia="Times New Roman" w:hAnsi="Times New Roman" w:cs="Times New Roman"/>
          <w:sz w:val="28"/>
          <w:szCs w:val="28"/>
          <w:lang w:eastAsia="it-IT"/>
        </w:rPr>
        <w:footnoteReference w:id="3"/>
      </w:r>
      <w:r>
        <w:rPr>
          <w:rFonts w:ascii="Times New Roman" w:eastAsia="Times New Roman" w:hAnsi="Times New Roman" w:cs="Times New Roman"/>
          <w:sz w:val="28"/>
          <w:szCs w:val="28"/>
          <w:lang w:eastAsia="it-IT"/>
        </w:rPr>
        <w:t xml:space="preserve">. </w:t>
      </w:r>
    </w:p>
    <w:p w:rsidR="00711358" w:rsidRDefault="00711358"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 1864, vennero rivisti i programmi d’insegnamento. Una sezione fu assegnata alle arti marinaresche, per formare i capitani, i costruttori e i macchinisti</w:t>
      </w:r>
      <w:r w:rsidR="004163DF">
        <w:rPr>
          <w:rFonts w:ascii="Times New Roman" w:eastAsia="Times New Roman" w:hAnsi="Times New Roman" w:cs="Times New Roman"/>
          <w:sz w:val="28"/>
          <w:szCs w:val="28"/>
          <w:lang w:eastAsia="it-IT"/>
        </w:rPr>
        <w:t xml:space="preserve"> e molte scuole specialistiche per industrie vennero aggregate all’Istituto.</w:t>
      </w:r>
    </w:p>
    <w:p w:rsidR="004163DF" w:rsidRDefault="004163DF"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Un’altra sezione fu assegnata all’agronomia ed agrimensura, al commercio ed amministrazione, all’industrie chimiche, </w:t>
      </w:r>
      <w:r>
        <w:rPr>
          <w:rFonts w:ascii="Times New Roman" w:eastAsia="Times New Roman" w:hAnsi="Times New Roman" w:cs="Times New Roman"/>
          <w:sz w:val="28"/>
          <w:szCs w:val="28"/>
          <w:lang w:eastAsia="it-IT"/>
        </w:rPr>
        <w:lastRenderedPageBreak/>
        <w:t>all’industrie meccaniche, alla ragioneria, alla costruzione e alla meccanica. Il tempo degli studi fu fissato a tre anni per le prime cinque sezioni, prolungando a quattro solo la sezione di costruzione e meccanica.</w:t>
      </w:r>
    </w:p>
    <w:p w:rsidR="004163DF" w:rsidRDefault="004163DF"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Nell’ottobre 1871, il Ministero</w:t>
      </w:r>
      <w:r w:rsidR="0028398C">
        <w:rPr>
          <w:rFonts w:ascii="Times New Roman" w:eastAsia="Times New Roman" w:hAnsi="Times New Roman" w:cs="Times New Roman"/>
          <w:sz w:val="28"/>
          <w:szCs w:val="28"/>
          <w:lang w:eastAsia="it-IT"/>
        </w:rPr>
        <w:t>, riordinò nuovamente i programmi d’insegnamento e l’ordine degli studi. Per un biennio tutti gli alunni, a qualunque sezione aspirassero, studiavano in comune le stesse materie; in un altro biennio compivano in seguito il loro insegnamento nelle varie sezioni alle quali si scrivevano. Questo secondo biennio, conservava alcuni corsi di cultura generale comuni per tutti gli indirizzi, ma ciascuna sezione aveva studi specialistici corrispondenti al proprio indirizzo.</w:t>
      </w:r>
    </w:p>
    <w:p w:rsidR="0028398C" w:rsidRDefault="0028398C"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L’anno seguente, la sezione di costruzione e meccanica fu ripartita in due, la fisico-matematica e quella industriale. La prima, a differenza delle altre sezioni dell’Istituto, non ebbe uno scopo professionale determinato ma preparava i giovani studenti agli studi superiori dell’università per la facoltà di matematica ed ingegneria. In tale sezione si impartivano insegnamenti di esclusiva cultura generale</w:t>
      </w:r>
      <w:r w:rsidR="00390835">
        <w:rPr>
          <w:rFonts w:ascii="Times New Roman" w:eastAsia="Times New Roman" w:hAnsi="Times New Roman" w:cs="Times New Roman"/>
          <w:sz w:val="28"/>
          <w:szCs w:val="28"/>
          <w:lang w:eastAsia="it-IT"/>
        </w:rPr>
        <w:t>, come un moderno liceo a base scientifica.</w:t>
      </w:r>
    </w:p>
    <w:p w:rsidR="00390835" w:rsidRDefault="00390835"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sezione industriale, invece, prese il posto di quella già denominata di costruzione e meccanica, ma fu ordinata per studi specialistici e non per un’istruzione relativa al proseguimento degli studi universitari.</w:t>
      </w:r>
    </w:p>
    <w:p w:rsidR="00390835" w:rsidRDefault="00390835"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La sezione di ragioneria accoglieva i giovani che avevano compiuto i loro studi nella sezione di commercio e che, per </w:t>
      </w:r>
      <w:r>
        <w:rPr>
          <w:rFonts w:ascii="Times New Roman" w:eastAsia="Times New Roman" w:hAnsi="Times New Roman" w:cs="Times New Roman"/>
          <w:sz w:val="28"/>
          <w:szCs w:val="28"/>
          <w:lang w:eastAsia="it-IT"/>
        </w:rPr>
        <w:lastRenderedPageBreak/>
        <w:t>conseguire il diploma di ragioniere, studiavano un ulteriore quinto anno di ragioneria e diritto amministrativo.</w:t>
      </w:r>
    </w:p>
    <w:p w:rsidR="00390835" w:rsidRDefault="002E0015"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sezione agronomica era ordinata per</w:t>
      </w:r>
      <w:r w:rsidR="00390835">
        <w:rPr>
          <w:rFonts w:ascii="Times New Roman" w:eastAsia="Times New Roman" w:hAnsi="Times New Roman" w:cs="Times New Roman"/>
          <w:sz w:val="28"/>
          <w:szCs w:val="28"/>
          <w:lang w:eastAsia="it-IT"/>
        </w:rPr>
        <w:t xml:space="preserve"> formare non solo periti agronomi e direttori di aziende rurali, ma anche agrimensori e periti geometri. </w:t>
      </w:r>
    </w:p>
    <w:p w:rsidR="00390835" w:rsidRDefault="006A2F47"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L’ordinamento degli istituti tecnici</w:t>
      </w:r>
      <w:r w:rsidR="002E001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ebbe essenziali modifiche nel 1876, sia per le varie sezioni in cui erano ripartiti, sia per le materie d’insegnamento, delle quali alcune vennero soppresse o limitate, altre aggiunte o ampliate.</w:t>
      </w:r>
    </w:p>
    <w:p w:rsidR="002E4137" w:rsidRDefault="001A2CDD"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sezione agronomica,</w:t>
      </w:r>
      <w:r w:rsidR="002E4137">
        <w:rPr>
          <w:rFonts w:ascii="Times New Roman" w:eastAsia="Times New Roman" w:hAnsi="Times New Roman" w:cs="Times New Roman"/>
          <w:sz w:val="28"/>
          <w:szCs w:val="28"/>
          <w:lang w:eastAsia="it-IT"/>
        </w:rPr>
        <w:t xml:space="preserve"> ad esempio,</w:t>
      </w:r>
      <w:r>
        <w:rPr>
          <w:rFonts w:ascii="Times New Roman" w:eastAsia="Times New Roman" w:hAnsi="Times New Roman" w:cs="Times New Roman"/>
          <w:sz w:val="28"/>
          <w:szCs w:val="28"/>
          <w:lang w:eastAsia="it-IT"/>
        </w:rPr>
        <w:t xml:space="preserve"> fu distinta da quella di agrimensura: per l’esistenza della prima, fu messa la condizione di posse</w:t>
      </w:r>
      <w:r w:rsidR="002E4137">
        <w:rPr>
          <w:rFonts w:ascii="Times New Roman" w:eastAsia="Times New Roman" w:hAnsi="Times New Roman" w:cs="Times New Roman"/>
          <w:sz w:val="28"/>
          <w:szCs w:val="28"/>
          <w:lang w:eastAsia="it-IT"/>
        </w:rPr>
        <w:t>de</w:t>
      </w:r>
      <w:r>
        <w:rPr>
          <w:rFonts w:ascii="Times New Roman" w:eastAsia="Times New Roman" w:hAnsi="Times New Roman" w:cs="Times New Roman"/>
          <w:sz w:val="28"/>
          <w:szCs w:val="28"/>
          <w:lang w:eastAsia="it-IT"/>
        </w:rPr>
        <w:t>re un podere o un campo sperimentale,</w:t>
      </w:r>
      <w:r w:rsidR="002E4137">
        <w:rPr>
          <w:rFonts w:ascii="Times New Roman" w:eastAsia="Times New Roman" w:hAnsi="Times New Roman" w:cs="Times New Roman"/>
          <w:sz w:val="28"/>
          <w:szCs w:val="28"/>
          <w:lang w:eastAsia="it-IT"/>
        </w:rPr>
        <w:t xml:space="preserve"> giacché lo studio delle scienze agrarie applicate, non poteva che s</w:t>
      </w:r>
      <w:r w:rsidR="002E0015">
        <w:rPr>
          <w:rFonts w:ascii="Times New Roman" w:eastAsia="Times New Roman" w:hAnsi="Times New Roman" w:cs="Times New Roman"/>
          <w:sz w:val="28"/>
          <w:szCs w:val="28"/>
          <w:lang w:eastAsia="it-IT"/>
        </w:rPr>
        <w:t>tudiarsi praticamente sul campo</w:t>
      </w:r>
      <w:r w:rsidR="002E4137">
        <w:rPr>
          <w:rFonts w:ascii="Times New Roman" w:eastAsia="Times New Roman" w:hAnsi="Times New Roman" w:cs="Times New Roman"/>
          <w:sz w:val="28"/>
          <w:szCs w:val="28"/>
          <w:lang w:eastAsia="it-IT"/>
        </w:rPr>
        <w:t xml:space="preserve"> e lasciare la formazione culturale esclusivamente sui libri di testo. Ma visto che l’Istituto non disponeva di tali co</w:t>
      </w:r>
      <w:r w:rsidR="002E0015">
        <w:rPr>
          <w:rFonts w:ascii="Times New Roman" w:eastAsia="Times New Roman" w:hAnsi="Times New Roman" w:cs="Times New Roman"/>
          <w:sz w:val="28"/>
          <w:szCs w:val="28"/>
          <w:lang w:eastAsia="it-IT"/>
        </w:rPr>
        <w:t>ndizioni, la sezione agronomica</w:t>
      </w:r>
      <w:r w:rsidR="002E4137">
        <w:rPr>
          <w:rFonts w:ascii="Times New Roman" w:eastAsia="Times New Roman" w:hAnsi="Times New Roman" w:cs="Times New Roman"/>
          <w:sz w:val="28"/>
          <w:szCs w:val="28"/>
          <w:lang w:eastAsia="it-IT"/>
        </w:rPr>
        <w:t xml:space="preserve"> fu inserita solo successivamente nei programmi di studi, grazie all’accordo trovato con la scuola superiore di agricoltura di Portici.</w:t>
      </w:r>
    </w:p>
    <w:p w:rsidR="002E4137" w:rsidRDefault="002E4137"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Successivamente a queste modifiche, l’</w:t>
      </w:r>
      <w:r w:rsidR="002E0015">
        <w:rPr>
          <w:rFonts w:ascii="Times New Roman" w:eastAsia="Times New Roman" w:hAnsi="Times New Roman" w:cs="Times New Roman"/>
          <w:sz w:val="28"/>
          <w:szCs w:val="28"/>
          <w:lang w:eastAsia="it-IT"/>
        </w:rPr>
        <w:t>Istituto tecnico di Napoli</w:t>
      </w:r>
      <w:r>
        <w:rPr>
          <w:rFonts w:ascii="Times New Roman" w:eastAsia="Times New Roman" w:hAnsi="Times New Roman" w:cs="Times New Roman"/>
          <w:sz w:val="28"/>
          <w:szCs w:val="28"/>
          <w:lang w:eastAsia="it-IT"/>
        </w:rPr>
        <w:t xml:space="preserve"> fu ripartito in quattro sezioni principali:</w:t>
      </w:r>
    </w:p>
    <w:p w:rsidR="00ED67D3" w:rsidRDefault="00ED67D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2E4137" w:rsidRDefault="002E4137" w:rsidP="002E4137">
      <w:pPr>
        <w:pStyle w:val="Paragrafoelenco"/>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Sezione Fisico-Matematica</w:t>
      </w:r>
    </w:p>
    <w:p w:rsidR="002E4137" w:rsidRDefault="002E4137" w:rsidP="002E4137">
      <w:pPr>
        <w:pStyle w:val="Paragrafoelenco"/>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Sezione di Agrimensura</w:t>
      </w:r>
    </w:p>
    <w:p w:rsidR="002E4137" w:rsidRDefault="002E4137" w:rsidP="002E4137">
      <w:pPr>
        <w:pStyle w:val="Paragrafoelenco"/>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Sezione di Commercio e Ragioneria</w:t>
      </w:r>
    </w:p>
    <w:p w:rsidR="002E4137" w:rsidRDefault="002E4137" w:rsidP="002E4137">
      <w:pPr>
        <w:pStyle w:val="Paragrafoelenco"/>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Sezione Industriale</w:t>
      </w:r>
      <w:r w:rsidR="00C75E9A">
        <w:rPr>
          <w:rStyle w:val="Rimandonotaapidipagina"/>
          <w:rFonts w:ascii="Times New Roman" w:eastAsia="Times New Roman" w:hAnsi="Times New Roman" w:cs="Times New Roman"/>
          <w:sz w:val="28"/>
          <w:szCs w:val="28"/>
          <w:lang w:eastAsia="it-IT"/>
        </w:rPr>
        <w:footnoteReference w:id="4"/>
      </w:r>
    </w:p>
    <w:p w:rsidR="00ED67D3" w:rsidRPr="00ED67D3" w:rsidRDefault="00ED67D3" w:rsidP="00ED67D3">
      <w:pPr>
        <w:spacing w:before="100" w:beforeAutospacing="1" w:after="100" w:afterAutospacing="1" w:line="360" w:lineRule="auto"/>
        <w:jc w:val="both"/>
        <w:rPr>
          <w:rFonts w:ascii="Times New Roman" w:eastAsia="Times New Roman" w:hAnsi="Times New Roman" w:cs="Times New Roman"/>
          <w:sz w:val="28"/>
          <w:szCs w:val="28"/>
          <w:lang w:eastAsia="it-IT"/>
        </w:rPr>
      </w:pPr>
    </w:p>
    <w:p w:rsidR="005B4F5E" w:rsidRDefault="00ED67D3"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Gli studi, invece, come prima, duravano quattro anni per tutte le sezioni; que</w:t>
      </w:r>
      <w:r w:rsidR="002E0015">
        <w:rPr>
          <w:rFonts w:ascii="Times New Roman" w:eastAsia="Times New Roman" w:hAnsi="Times New Roman" w:cs="Times New Roman"/>
          <w:sz w:val="28"/>
          <w:szCs w:val="28"/>
          <w:lang w:eastAsia="it-IT"/>
        </w:rPr>
        <w:t>lle però del 1° anno</w:t>
      </w:r>
      <w:r>
        <w:rPr>
          <w:rFonts w:ascii="Times New Roman" w:eastAsia="Times New Roman" w:hAnsi="Times New Roman" w:cs="Times New Roman"/>
          <w:sz w:val="28"/>
          <w:szCs w:val="28"/>
          <w:lang w:eastAsia="it-IT"/>
        </w:rPr>
        <w:t xml:space="preserve"> </w:t>
      </w:r>
      <w:r w:rsidR="002E0015">
        <w:rPr>
          <w:rFonts w:ascii="Times New Roman" w:eastAsia="Times New Roman" w:hAnsi="Times New Roman" w:cs="Times New Roman"/>
          <w:sz w:val="28"/>
          <w:szCs w:val="28"/>
          <w:lang w:eastAsia="it-IT"/>
        </w:rPr>
        <w:t>erano</w:t>
      </w:r>
      <w:r>
        <w:rPr>
          <w:rFonts w:ascii="Times New Roman" w:eastAsia="Times New Roman" w:hAnsi="Times New Roman" w:cs="Times New Roman"/>
          <w:sz w:val="28"/>
          <w:szCs w:val="28"/>
          <w:lang w:eastAsia="it-IT"/>
        </w:rPr>
        <w:t xml:space="preserve"> comuni a tutte e comprendevano: letteratura italiana, lingua francese, storia, geografia, aritmetica ragionata, geometria piana, disegno ornamentale. Per gli anni superiori, gli studi erano diversi a seconda delle sezioni </w:t>
      </w:r>
      <w:r w:rsidR="002E0015">
        <w:rPr>
          <w:rFonts w:ascii="Times New Roman" w:eastAsia="Times New Roman" w:hAnsi="Times New Roman" w:cs="Times New Roman"/>
          <w:sz w:val="28"/>
          <w:szCs w:val="28"/>
          <w:lang w:eastAsia="it-IT"/>
        </w:rPr>
        <w:t>alle quali</w:t>
      </w:r>
      <w:r>
        <w:rPr>
          <w:rFonts w:ascii="Times New Roman" w:eastAsia="Times New Roman" w:hAnsi="Times New Roman" w:cs="Times New Roman"/>
          <w:sz w:val="28"/>
          <w:szCs w:val="28"/>
          <w:lang w:eastAsia="it-IT"/>
        </w:rPr>
        <w:t xml:space="preserve"> gli alunni si iscrivevano, tranne alcuni corsi di cultura generale che proseguivano in comune.  </w:t>
      </w:r>
    </w:p>
    <w:p w:rsidR="006C10C7" w:rsidRDefault="002E0CDD"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L’Istituto tecnico di Napoli</w:t>
      </w:r>
      <w:r w:rsidR="005B4F5E">
        <w:rPr>
          <w:rFonts w:ascii="Times New Roman" w:eastAsia="Times New Roman" w:hAnsi="Times New Roman" w:cs="Times New Roman"/>
          <w:sz w:val="28"/>
          <w:szCs w:val="28"/>
          <w:lang w:eastAsia="it-IT"/>
        </w:rPr>
        <w:t xml:space="preserve"> ebbe anche una sezione speciale per i corsi di nautica e di costruzione navale. Pochi anni dopo la formazione dell’Istituto tecnico, fu fondato anche l’Istituto navale nella stesse sede, in quanto la tradizione napoletana era sempre stata basata su una cultura mar</w:t>
      </w:r>
      <w:r w:rsidR="002E0015">
        <w:rPr>
          <w:rFonts w:ascii="Times New Roman" w:eastAsia="Times New Roman" w:hAnsi="Times New Roman" w:cs="Times New Roman"/>
          <w:sz w:val="28"/>
          <w:szCs w:val="28"/>
          <w:lang w:eastAsia="it-IT"/>
        </w:rPr>
        <w:t>inaresca, infatti è antichissimo</w:t>
      </w:r>
      <w:r w:rsidR="005B4F5E">
        <w:rPr>
          <w:rFonts w:ascii="Times New Roman" w:eastAsia="Times New Roman" w:hAnsi="Times New Roman" w:cs="Times New Roman"/>
          <w:sz w:val="28"/>
          <w:szCs w:val="28"/>
          <w:lang w:eastAsia="it-IT"/>
        </w:rPr>
        <w:t xml:space="preserve"> il collegio degli allievi marinari di</w:t>
      </w:r>
      <w:r w:rsidR="002E0015">
        <w:rPr>
          <w:rFonts w:ascii="Times New Roman" w:eastAsia="Times New Roman" w:hAnsi="Times New Roman" w:cs="Times New Roman"/>
          <w:sz w:val="28"/>
          <w:szCs w:val="28"/>
          <w:lang w:eastAsia="it-IT"/>
        </w:rPr>
        <w:t xml:space="preserve"> S. Lucia, detto dei “Pilotini”,</w:t>
      </w:r>
      <w:r w:rsidR="005B4F5E">
        <w:rPr>
          <w:rFonts w:ascii="Times New Roman" w:eastAsia="Times New Roman" w:hAnsi="Times New Roman" w:cs="Times New Roman"/>
          <w:sz w:val="28"/>
          <w:szCs w:val="28"/>
          <w:lang w:eastAsia="it-IT"/>
        </w:rPr>
        <w:t xml:space="preserve"> </w:t>
      </w:r>
      <w:r w:rsidR="006C10C7">
        <w:rPr>
          <w:rFonts w:ascii="Times New Roman" w:eastAsia="Times New Roman" w:hAnsi="Times New Roman" w:cs="Times New Roman"/>
          <w:sz w:val="28"/>
          <w:szCs w:val="28"/>
          <w:lang w:eastAsia="it-IT"/>
        </w:rPr>
        <w:t xml:space="preserve">gestito prima dal governo francese e successivamente da quello dei Borboni, aumentando il livello di formazione e di cultura, inserendo all’interno i migliori docenti di quelle materie. </w:t>
      </w:r>
    </w:p>
    <w:p w:rsidR="005B4F5E" w:rsidRDefault="006C10C7"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Gli studenti che volevano intraprendere questa carriera, tramite l’Istituto, potevano conseguire i gradi di capitani mercantili, di costruttori navali e macchinisti sia di prima che di seconda classe.</w:t>
      </w:r>
    </w:p>
    <w:p w:rsidR="005A60E3" w:rsidRDefault="006C10C7"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Negli istituti il corso durava tre anni e</w:t>
      </w:r>
      <w:r w:rsidR="002E0015">
        <w:rPr>
          <w:rFonts w:ascii="Times New Roman" w:eastAsia="Times New Roman" w:hAnsi="Times New Roman" w:cs="Times New Roman"/>
          <w:sz w:val="28"/>
          <w:szCs w:val="28"/>
          <w:lang w:eastAsia="it-IT"/>
        </w:rPr>
        <w:t>, con il</w:t>
      </w:r>
      <w:r>
        <w:rPr>
          <w:rFonts w:ascii="Times New Roman" w:eastAsia="Times New Roman" w:hAnsi="Times New Roman" w:cs="Times New Roman"/>
          <w:sz w:val="28"/>
          <w:szCs w:val="28"/>
          <w:lang w:eastAsia="it-IT"/>
        </w:rPr>
        <w:t xml:space="preserve"> decreto ministeriale del 18 ottobre 1865, furono determinati i programmi e gli studi delle professioni marittime. </w:t>
      </w:r>
      <w:r w:rsidR="00AB5AEF">
        <w:rPr>
          <w:rFonts w:ascii="Times New Roman" w:eastAsia="Times New Roman" w:hAnsi="Times New Roman" w:cs="Times New Roman"/>
          <w:sz w:val="28"/>
          <w:szCs w:val="28"/>
          <w:lang w:eastAsia="it-IT"/>
        </w:rPr>
        <w:t xml:space="preserve">I corsi vennero suddivisi in sette sezioni, che </w:t>
      </w:r>
      <w:r w:rsidR="00AB5AEF">
        <w:rPr>
          <w:rFonts w:ascii="Times New Roman" w:eastAsia="Times New Roman" w:hAnsi="Times New Roman" w:cs="Times New Roman"/>
          <w:sz w:val="28"/>
          <w:szCs w:val="28"/>
          <w:lang w:eastAsia="it-IT"/>
        </w:rPr>
        <w:lastRenderedPageBreak/>
        <w:t xml:space="preserve">comprendevano: </w:t>
      </w:r>
      <w:r w:rsidR="005A60E3">
        <w:rPr>
          <w:rFonts w:ascii="Times New Roman" w:eastAsia="Times New Roman" w:hAnsi="Times New Roman" w:cs="Times New Roman"/>
          <w:sz w:val="28"/>
          <w:szCs w:val="28"/>
          <w:lang w:eastAsia="it-IT"/>
        </w:rPr>
        <w:t xml:space="preserve">capitano di lungo corso, macchinista navale di prima classe, costruttore navale di prima classe, capitano di gran cabotaggio, macchinista navale di seconda classe, padrone, costruttore navale di seconda classe. </w:t>
      </w:r>
    </w:p>
    <w:p w:rsidR="005A60E3" w:rsidRDefault="005A60E3"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Successivamente fu stabilito anche un quarto</w:t>
      </w:r>
      <w:r w:rsidR="002E0015">
        <w:rPr>
          <w:rFonts w:ascii="Times New Roman" w:eastAsia="Times New Roman" w:hAnsi="Times New Roman" w:cs="Times New Roman"/>
          <w:sz w:val="28"/>
          <w:szCs w:val="28"/>
          <w:lang w:eastAsia="it-IT"/>
        </w:rPr>
        <w:t xml:space="preserve"> anno di corso complementare, che</w:t>
      </w:r>
      <w:r>
        <w:rPr>
          <w:rFonts w:ascii="Times New Roman" w:eastAsia="Times New Roman" w:hAnsi="Times New Roman" w:cs="Times New Roman"/>
          <w:sz w:val="28"/>
          <w:szCs w:val="28"/>
          <w:lang w:eastAsia="it-IT"/>
        </w:rPr>
        <w:t xml:space="preserve"> fu dichiarato facoltativo, non obbligatorio. </w:t>
      </w:r>
    </w:p>
    <w:p w:rsidR="005A60E3" w:rsidRDefault="005A60E3"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L’esame di abilitazione ai diversi gradi della marina mercantile</w:t>
      </w:r>
      <w:r w:rsidR="002E001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era ripartito in due prove, una teorica, da farsi negli istituti o nelle scuole nautiche e l’altro, pratico, da sostenersi presso la capitaneria d</w:t>
      </w:r>
      <w:r w:rsidR="002E001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porto.</w:t>
      </w:r>
    </w:p>
    <w:p w:rsidR="0005216C" w:rsidRDefault="00F46682"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Gli insegnamenti cambiavano a seconda delle carriere alle quali gli alunni intendevano dedicarsi e andavano dalla letteratura italiana, lingua francese o inglese, all’algebra e alla geometria, fino al diritto marittimo, che erano comuni a tutte le sezioni, e altre materie specialistiche a seconda dell’indirizzo intrapreso.</w:t>
      </w:r>
      <w:r w:rsidR="0005216C">
        <w:rPr>
          <w:rFonts w:ascii="Times New Roman" w:eastAsia="Times New Roman" w:hAnsi="Times New Roman" w:cs="Times New Roman"/>
          <w:sz w:val="28"/>
          <w:szCs w:val="28"/>
          <w:lang w:eastAsia="it-IT"/>
        </w:rPr>
        <w:t xml:space="preserve"> </w:t>
      </w:r>
    </w:p>
    <w:p w:rsidR="006C10C7" w:rsidRDefault="0005216C"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numero di alunni era crescente e sostanzioso ogni anno, tanto da rendere gli Istituti napoletani i più frequentati d’Italia. </w:t>
      </w:r>
      <w:r w:rsidR="00F46682">
        <w:rPr>
          <w:rFonts w:ascii="Times New Roman" w:eastAsia="Times New Roman" w:hAnsi="Times New Roman" w:cs="Times New Roman"/>
          <w:sz w:val="28"/>
          <w:szCs w:val="28"/>
          <w:lang w:eastAsia="it-IT"/>
        </w:rPr>
        <w:t xml:space="preserve"> </w:t>
      </w:r>
      <w:r w:rsidR="00AB5AEF">
        <w:rPr>
          <w:rFonts w:ascii="Times New Roman" w:eastAsia="Times New Roman" w:hAnsi="Times New Roman" w:cs="Times New Roman"/>
          <w:sz w:val="28"/>
          <w:szCs w:val="28"/>
          <w:lang w:eastAsia="it-IT"/>
        </w:rPr>
        <w:t xml:space="preserve"> </w:t>
      </w:r>
    </w:p>
    <w:p w:rsidR="00CF449E" w:rsidRDefault="00CF449E"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È importante sottolineare che</w:t>
      </w:r>
      <w:r w:rsidR="002E001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dal 1878, vennero resi obbligatori alcuni insegnamenti speciali per </w:t>
      </w:r>
      <w:r w:rsidR="002E0CDD">
        <w:rPr>
          <w:rFonts w:ascii="Times New Roman" w:eastAsia="Times New Roman" w:hAnsi="Times New Roman" w:cs="Times New Roman"/>
          <w:sz w:val="28"/>
          <w:szCs w:val="28"/>
          <w:lang w:eastAsia="it-IT"/>
        </w:rPr>
        <w:t>tutti gli Istituti tecnici del R</w:t>
      </w:r>
      <w:r>
        <w:rPr>
          <w:rFonts w:ascii="Times New Roman" w:eastAsia="Times New Roman" w:hAnsi="Times New Roman" w:cs="Times New Roman"/>
          <w:sz w:val="28"/>
          <w:szCs w:val="28"/>
          <w:lang w:eastAsia="it-IT"/>
        </w:rPr>
        <w:t>egno. Uno dei quali fu la ginnastica, con la quale</w:t>
      </w:r>
      <w:r w:rsidR="002E0CDD">
        <w:rPr>
          <w:rFonts w:ascii="Times New Roman" w:eastAsia="Times New Roman" w:hAnsi="Times New Roman" w:cs="Times New Roman"/>
          <w:sz w:val="28"/>
          <w:szCs w:val="28"/>
          <w:lang w:eastAsia="it-IT"/>
        </w:rPr>
        <w:t xml:space="preserve"> si</w:t>
      </w:r>
      <w:r>
        <w:rPr>
          <w:rFonts w:ascii="Times New Roman" w:eastAsia="Times New Roman" w:hAnsi="Times New Roman" w:cs="Times New Roman"/>
          <w:sz w:val="28"/>
          <w:szCs w:val="28"/>
          <w:lang w:eastAsia="it-IT"/>
        </w:rPr>
        <w:t xml:space="preserve"> fortificava e rinvigoriva il corpo, agevolando immensamente lo sviluppo delle facoltà intellettuali; essendo lo studio</w:t>
      </w:r>
      <w:r w:rsidR="002E0CDD">
        <w:rPr>
          <w:rFonts w:ascii="Times New Roman" w:eastAsia="Times New Roman" w:hAnsi="Times New Roman" w:cs="Times New Roman"/>
          <w:sz w:val="28"/>
          <w:szCs w:val="28"/>
          <w:lang w:eastAsia="it-IT"/>
        </w:rPr>
        <w:t xml:space="preserve"> delle varie branche del sapere</w:t>
      </w:r>
      <w:r>
        <w:rPr>
          <w:rFonts w:ascii="Times New Roman" w:eastAsia="Times New Roman" w:hAnsi="Times New Roman" w:cs="Times New Roman"/>
          <w:sz w:val="28"/>
          <w:szCs w:val="28"/>
          <w:lang w:eastAsia="it-IT"/>
        </w:rPr>
        <w:t xml:space="preserve"> una continua ginnastica del pensiero. </w:t>
      </w:r>
    </w:p>
    <w:p w:rsidR="00CF449E" w:rsidRDefault="00CF449E"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Tra gli altri insegnamenti speciali nell’Istituto tecnico di Napoli, c’era un corso completo di stenografia, insegnamento utilissimo considerato anche come compimento della scrittura e del disegno e un </w:t>
      </w:r>
      <w:r>
        <w:rPr>
          <w:rFonts w:ascii="Times New Roman" w:eastAsia="Times New Roman" w:hAnsi="Times New Roman" w:cs="Times New Roman"/>
          <w:sz w:val="28"/>
          <w:szCs w:val="28"/>
          <w:lang w:eastAsia="it-IT"/>
        </w:rPr>
        <w:lastRenderedPageBreak/>
        <w:t xml:space="preserve">insegnamento di statistica pratica, studiata cioè nelle sue svariate applicazioni. </w:t>
      </w:r>
    </w:p>
    <w:p w:rsidR="00DA0ECF" w:rsidRDefault="00CF449E"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Nell’Istituto nautico, invece, erano presenti lezioni di lingua francese, necessaria per l’esercizio</w:t>
      </w:r>
      <w:r w:rsidR="00DA0ECF">
        <w:rPr>
          <w:rFonts w:ascii="Times New Roman" w:eastAsia="Times New Roman" w:hAnsi="Times New Roman" w:cs="Times New Roman"/>
          <w:sz w:val="28"/>
          <w:szCs w:val="28"/>
          <w:lang w:eastAsia="it-IT"/>
        </w:rPr>
        <w:t xml:space="preserve"> delle professioni marittime e un insegnamento speciale per le costruzioni navali in ferro.</w:t>
      </w:r>
    </w:p>
    <w:p w:rsidR="00F374A1" w:rsidRDefault="00DA0ECF"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Importante, tra i vari insegnamenti, risultava anche la scuola litografica e d’incisione industriale, sorta per lodevole iniziativa governativa nel 1864, che formava i lavoratori di corallo, di metalli e i fabbricatori di caratteri di stampa. </w:t>
      </w:r>
    </w:p>
    <w:p w:rsidR="00CF449E" w:rsidRDefault="00F374A1" w:rsidP="002E4137">
      <w:pPr>
        <w:spacing w:before="100" w:beforeAutospacing="1" w:after="100" w:afterAutospacing="1" w:line="360" w:lineRule="auto"/>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In questa scuola, gli alunni apprendevano, oltre all’insegnamento del disegno e modellatura in tutte le applicazioni, l’incisione in acciaio, l’incisione in tenero, come lave, conchiglie, coralli e simili, che erano lavori molto ricercati anche per l’esportazione di questi materiali all’estero. </w:t>
      </w:r>
      <w:r w:rsidR="00752872">
        <w:rPr>
          <w:rFonts w:ascii="Times New Roman" w:eastAsia="Times New Roman" w:hAnsi="Times New Roman" w:cs="Times New Roman"/>
          <w:sz w:val="28"/>
          <w:szCs w:val="28"/>
          <w:lang w:eastAsia="it-IT"/>
        </w:rPr>
        <w:t>Inoltre, si praticava anche l’insegnamento dell’incisione litografica, che riguardava il disegno ornato, di calligrafia, di macchine, di topografia e i lavori di precisione, aprendo una nuova strada ai giovani in cerca di lavoro.</w:t>
      </w:r>
      <w:r w:rsidR="00CF449E">
        <w:rPr>
          <w:rFonts w:ascii="Times New Roman" w:eastAsia="Times New Roman" w:hAnsi="Times New Roman" w:cs="Times New Roman"/>
          <w:sz w:val="28"/>
          <w:szCs w:val="28"/>
          <w:lang w:eastAsia="it-IT"/>
        </w:rPr>
        <w:t xml:space="preserve"> </w:t>
      </w:r>
    </w:p>
    <w:p w:rsidR="00ED67D3" w:rsidRPr="002E4137" w:rsidRDefault="00ED67D3" w:rsidP="002E4137">
      <w:pPr>
        <w:spacing w:before="100" w:beforeAutospacing="1" w:after="100" w:afterAutospacing="1" w:line="360" w:lineRule="auto"/>
        <w:jc w:val="both"/>
        <w:rPr>
          <w:rFonts w:ascii="Times New Roman" w:eastAsia="Times New Roman" w:hAnsi="Times New Roman" w:cs="Times New Roman"/>
          <w:sz w:val="28"/>
          <w:szCs w:val="28"/>
          <w:lang w:eastAsia="it-IT"/>
        </w:rPr>
      </w:pPr>
    </w:p>
    <w:p w:rsidR="007E1CD8" w:rsidRDefault="007E1CD8"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75E9A" w:rsidRDefault="00C75E9A"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A36903" w:rsidRPr="000D1614" w:rsidRDefault="000D1614" w:rsidP="000D1614">
      <w:pPr>
        <w:pStyle w:val="Paragrafoelenco"/>
        <w:numPr>
          <w:ilvl w:val="1"/>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Storia della biblioteca</w:t>
      </w:r>
    </w:p>
    <w:p w:rsid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A36903">
        <w:rPr>
          <w:rFonts w:ascii="Times New Roman" w:eastAsia="Times New Roman" w:hAnsi="Times New Roman" w:cs="Times New Roman"/>
          <w:sz w:val="28"/>
          <w:szCs w:val="28"/>
          <w:lang w:eastAsia="it-IT"/>
        </w:rPr>
        <w:t>La Biblioteca è situata in un ampio salone al primo piano dell'Istituto che ha sede nell'ex convento di S. Carlo dell’Arena, rifatta intorno alla metà dell'Ottocento da</w:t>
      </w:r>
      <w:r w:rsidR="0003392D">
        <w:rPr>
          <w:rFonts w:ascii="Times New Roman" w:eastAsia="Times New Roman" w:hAnsi="Times New Roman" w:cs="Times New Roman"/>
          <w:sz w:val="28"/>
          <w:szCs w:val="28"/>
          <w:lang w:eastAsia="it-IT"/>
        </w:rPr>
        <w:t xml:space="preserve"> Francesco</w:t>
      </w:r>
      <w:r w:rsidRPr="00A36903">
        <w:rPr>
          <w:rFonts w:ascii="Times New Roman" w:eastAsia="Times New Roman" w:hAnsi="Times New Roman" w:cs="Times New Roman"/>
          <w:sz w:val="28"/>
          <w:szCs w:val="28"/>
          <w:lang w:eastAsia="it-IT"/>
        </w:rPr>
        <w:t xml:space="preserve"> De Cesare.</w:t>
      </w:r>
      <w:r>
        <w:rPr>
          <w:rFonts w:ascii="Times New Roman" w:eastAsia="Times New Roman" w:hAnsi="Times New Roman" w:cs="Times New Roman"/>
          <w:sz w:val="28"/>
          <w:szCs w:val="28"/>
          <w:lang w:eastAsia="it-IT"/>
        </w:rPr>
        <w:t xml:space="preserve"> </w:t>
      </w:r>
      <w:r w:rsidRPr="00A36903">
        <w:rPr>
          <w:rFonts w:ascii="Times New Roman" w:eastAsia="Times New Roman" w:hAnsi="Times New Roman" w:cs="Times New Roman"/>
          <w:sz w:val="28"/>
          <w:szCs w:val="28"/>
          <w:lang w:eastAsia="it-IT"/>
        </w:rPr>
        <w:t>Il salone contiene 30 armadi di legno, della seconda metà dell'Ottocento, posti su due livelli (pavimento e soppalco; a quest’ultimo si accede</w:t>
      </w:r>
      <w:r>
        <w:rPr>
          <w:rFonts w:ascii="Times New Roman" w:eastAsia="Times New Roman" w:hAnsi="Times New Roman" w:cs="Times New Roman"/>
          <w:sz w:val="28"/>
          <w:szCs w:val="28"/>
          <w:lang w:eastAsia="it-IT"/>
        </w:rPr>
        <w:t xml:space="preserve"> con una scala a chiocciola). I volumi presenti sono circa 7.7</w:t>
      </w:r>
      <w:r w:rsidRPr="00A36903">
        <w:rPr>
          <w:rFonts w:ascii="Times New Roman" w:eastAsia="Times New Roman" w:hAnsi="Times New Roman" w:cs="Times New Roman"/>
          <w:sz w:val="28"/>
          <w:szCs w:val="28"/>
          <w:lang w:eastAsia="it-IT"/>
        </w:rPr>
        <w:t>00.</w:t>
      </w:r>
    </w:p>
    <w:p w:rsid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A36903">
        <w:rPr>
          <w:rFonts w:ascii="Times New Roman" w:eastAsia="Times New Roman" w:hAnsi="Times New Roman" w:cs="Times New Roman"/>
          <w:sz w:val="28"/>
          <w:szCs w:val="28"/>
          <w:lang w:eastAsia="it-IT"/>
        </w:rPr>
        <w:t xml:space="preserve">La biblioteca contiene un vero tesoro bibliografico (edizioni </w:t>
      </w:r>
      <w:r>
        <w:rPr>
          <w:rFonts w:ascii="Times New Roman" w:eastAsia="Times New Roman" w:hAnsi="Times New Roman" w:cs="Times New Roman"/>
          <w:sz w:val="28"/>
          <w:szCs w:val="28"/>
          <w:lang w:eastAsia="it-IT"/>
        </w:rPr>
        <w:t>del Seicento rilegate</w:t>
      </w:r>
      <w:r w:rsidRPr="00A36903">
        <w:rPr>
          <w:rFonts w:ascii="Times New Roman" w:eastAsia="Times New Roman" w:hAnsi="Times New Roman" w:cs="Times New Roman"/>
          <w:sz w:val="28"/>
          <w:szCs w:val="28"/>
          <w:lang w:eastAsia="it-IT"/>
        </w:rPr>
        <w:t xml:space="preserve"> in pergamena, tra cui molte opere scientifiche di</w:t>
      </w:r>
      <w:r w:rsidR="0003392D">
        <w:rPr>
          <w:rFonts w:ascii="Times New Roman" w:eastAsia="Times New Roman" w:hAnsi="Times New Roman" w:cs="Times New Roman"/>
          <w:sz w:val="28"/>
          <w:szCs w:val="28"/>
          <w:lang w:eastAsia="it-IT"/>
        </w:rPr>
        <w:t xml:space="preserve"> Giovanni Battista</w:t>
      </w:r>
      <w:r w:rsidRPr="00A36903">
        <w:rPr>
          <w:rFonts w:ascii="Times New Roman" w:eastAsia="Times New Roman" w:hAnsi="Times New Roman" w:cs="Times New Roman"/>
          <w:sz w:val="28"/>
          <w:szCs w:val="28"/>
          <w:lang w:eastAsia="it-IT"/>
        </w:rPr>
        <w:t xml:space="preserve"> Della Porta, innumerevoli testi del Settecento, rare ed</w:t>
      </w:r>
      <w:r w:rsidR="00352EF9">
        <w:rPr>
          <w:rFonts w:ascii="Times New Roman" w:eastAsia="Times New Roman" w:hAnsi="Times New Roman" w:cs="Times New Roman"/>
          <w:sz w:val="28"/>
          <w:szCs w:val="28"/>
          <w:lang w:eastAsia="it-IT"/>
        </w:rPr>
        <w:t>izioni dei primi dell'Ottocento,</w:t>
      </w:r>
      <w:r w:rsidRPr="00A36903">
        <w:rPr>
          <w:rFonts w:ascii="Times New Roman" w:eastAsia="Times New Roman" w:hAnsi="Times New Roman" w:cs="Times New Roman"/>
          <w:sz w:val="28"/>
          <w:szCs w:val="28"/>
          <w:lang w:eastAsia="it-IT"/>
        </w:rPr>
        <w:t xml:space="preserve"> tra cui Litografie di </w:t>
      </w:r>
      <w:r w:rsidR="0003392D">
        <w:rPr>
          <w:rFonts w:ascii="Times New Roman" w:eastAsia="Times New Roman" w:hAnsi="Times New Roman" w:cs="Times New Roman"/>
          <w:sz w:val="28"/>
          <w:szCs w:val="28"/>
          <w:lang w:eastAsia="it-IT"/>
        </w:rPr>
        <w:t xml:space="preserve">Michele </w:t>
      </w:r>
      <w:r w:rsidRPr="00A36903">
        <w:rPr>
          <w:rFonts w:ascii="Times New Roman" w:eastAsia="Times New Roman" w:hAnsi="Times New Roman" w:cs="Times New Roman"/>
          <w:sz w:val="28"/>
          <w:szCs w:val="28"/>
          <w:lang w:eastAsia="it-IT"/>
        </w:rPr>
        <w:lastRenderedPageBreak/>
        <w:t>Tenore, testi di Domenico Cirillo, rare edizioni di botanica e di architettura).</w:t>
      </w:r>
      <w:r>
        <w:rPr>
          <w:rFonts w:ascii="Times New Roman" w:eastAsia="Times New Roman" w:hAnsi="Times New Roman" w:cs="Times New Roman"/>
          <w:sz w:val="28"/>
          <w:szCs w:val="28"/>
          <w:lang w:eastAsia="it-IT"/>
        </w:rPr>
        <w:t xml:space="preserve"> </w:t>
      </w:r>
    </w:p>
    <w:p w:rsidR="00A36903" w:rsidRDefault="00A36903"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A36903">
        <w:rPr>
          <w:rFonts w:ascii="Times New Roman" w:eastAsia="Times New Roman" w:hAnsi="Times New Roman" w:cs="Times New Roman"/>
          <w:sz w:val="28"/>
          <w:szCs w:val="28"/>
          <w:lang w:eastAsia="it-IT"/>
        </w:rPr>
        <w:t>La rarità dei volumi ha spinto ad un’accurata ricerca scientifica pe</w:t>
      </w:r>
      <w:r>
        <w:rPr>
          <w:rFonts w:ascii="Times New Roman" w:eastAsia="Times New Roman" w:hAnsi="Times New Roman" w:cs="Times New Roman"/>
          <w:sz w:val="28"/>
          <w:szCs w:val="28"/>
          <w:lang w:eastAsia="it-IT"/>
        </w:rPr>
        <w:t>r scoprirne l’origine. Si è così</w:t>
      </w:r>
      <w:r w:rsidRPr="00A36903">
        <w:rPr>
          <w:rFonts w:ascii="Times New Roman" w:eastAsia="Times New Roman" w:hAnsi="Times New Roman" w:cs="Times New Roman"/>
          <w:sz w:val="28"/>
          <w:szCs w:val="28"/>
          <w:lang w:eastAsia="it-IT"/>
        </w:rPr>
        <w:t xml:space="preserve"> ricostruita la storia del </w:t>
      </w:r>
      <w:r>
        <w:rPr>
          <w:rFonts w:ascii="Times New Roman" w:eastAsia="Times New Roman" w:hAnsi="Times New Roman" w:cs="Times New Roman"/>
          <w:sz w:val="28"/>
          <w:szCs w:val="28"/>
          <w:lang w:eastAsia="it-IT"/>
        </w:rPr>
        <w:t>“</w:t>
      </w:r>
      <w:r w:rsidRPr="00A36903">
        <w:rPr>
          <w:rFonts w:ascii="Times New Roman" w:eastAsia="Times New Roman" w:hAnsi="Times New Roman" w:cs="Times New Roman"/>
          <w:sz w:val="28"/>
          <w:szCs w:val="28"/>
          <w:lang w:eastAsia="it-IT"/>
        </w:rPr>
        <w:t>Real Istituto d’incoraggiamento alle Scienze Naturali</w:t>
      </w:r>
      <w:r>
        <w:rPr>
          <w:rFonts w:ascii="Times New Roman" w:eastAsia="Times New Roman" w:hAnsi="Times New Roman" w:cs="Times New Roman"/>
          <w:sz w:val="28"/>
          <w:szCs w:val="28"/>
          <w:lang w:eastAsia="it-IT"/>
        </w:rPr>
        <w:t>”</w:t>
      </w:r>
      <w:r w:rsidRPr="00A36903">
        <w:rPr>
          <w:rFonts w:ascii="Times New Roman" w:eastAsia="Times New Roman" w:hAnsi="Times New Roman" w:cs="Times New Roman"/>
          <w:sz w:val="28"/>
          <w:szCs w:val="28"/>
          <w:lang w:eastAsia="it-IT"/>
        </w:rPr>
        <w:t>, fondato</w:t>
      </w:r>
      <w:r w:rsidR="002E0CDD">
        <w:rPr>
          <w:rFonts w:ascii="Times New Roman" w:eastAsia="Times New Roman" w:hAnsi="Times New Roman" w:cs="Times New Roman"/>
          <w:sz w:val="28"/>
          <w:szCs w:val="28"/>
          <w:lang w:eastAsia="it-IT"/>
        </w:rPr>
        <w:t xml:space="preserve"> nel 1806 da Giuseppe Bonap</w:t>
      </w:r>
      <w:r>
        <w:rPr>
          <w:rFonts w:ascii="Times New Roman" w:eastAsia="Times New Roman" w:hAnsi="Times New Roman" w:cs="Times New Roman"/>
          <w:sz w:val="28"/>
          <w:szCs w:val="28"/>
          <w:lang w:eastAsia="it-IT"/>
        </w:rPr>
        <w:t>arte</w:t>
      </w:r>
      <w:r w:rsidR="00AE2EF8">
        <w:rPr>
          <w:rFonts w:ascii="Times New Roman" w:eastAsia="Times New Roman" w:hAnsi="Times New Roman" w:cs="Times New Roman"/>
          <w:sz w:val="28"/>
          <w:szCs w:val="28"/>
          <w:lang w:eastAsia="it-IT"/>
        </w:rPr>
        <w:t xml:space="preserve"> e </w:t>
      </w:r>
      <w:r w:rsidR="00AE2EF8" w:rsidRPr="00AE2EF8">
        <w:rPr>
          <w:rFonts w:ascii="Times New Roman" w:eastAsia="Times New Roman" w:hAnsi="Times New Roman" w:cs="Times New Roman"/>
          <w:sz w:val="28"/>
          <w:szCs w:val="28"/>
          <w:lang w:eastAsia="it-IT"/>
        </w:rPr>
        <w:t>la fondazione, nel suo ambito</w:t>
      </w:r>
      <w:r w:rsidR="00AE2EF8">
        <w:rPr>
          <w:rFonts w:ascii="Times New Roman" w:eastAsia="Times New Roman" w:hAnsi="Times New Roman" w:cs="Times New Roman"/>
          <w:sz w:val="28"/>
          <w:szCs w:val="28"/>
          <w:lang w:eastAsia="it-IT"/>
        </w:rPr>
        <w:t>, di un istituto t</w:t>
      </w:r>
      <w:r w:rsidR="00AE2EF8" w:rsidRPr="00AE2EF8">
        <w:rPr>
          <w:rFonts w:ascii="Times New Roman" w:eastAsia="Times New Roman" w:hAnsi="Times New Roman" w:cs="Times New Roman"/>
          <w:sz w:val="28"/>
          <w:szCs w:val="28"/>
          <w:lang w:eastAsia="it-IT"/>
        </w:rPr>
        <w:t>ecnico</w:t>
      </w:r>
      <w:r w:rsidR="00AE2EF8">
        <w:rPr>
          <w:rFonts w:ascii="Times New Roman" w:eastAsia="Times New Roman" w:hAnsi="Times New Roman" w:cs="Times New Roman"/>
          <w:sz w:val="28"/>
          <w:szCs w:val="28"/>
          <w:lang w:eastAsia="it-IT"/>
        </w:rPr>
        <w:t xml:space="preserve">, dove risiedevano attrezzature di una </w:t>
      </w:r>
      <w:r w:rsidR="00AE2EF8" w:rsidRPr="00AE2EF8">
        <w:rPr>
          <w:rFonts w:ascii="Times New Roman" w:eastAsia="Times New Roman" w:hAnsi="Times New Roman" w:cs="Times New Roman"/>
          <w:sz w:val="28"/>
          <w:szCs w:val="28"/>
          <w:lang w:eastAsia="it-IT"/>
        </w:rPr>
        <w:t xml:space="preserve">straordinaria collezione scientifica presente </w:t>
      </w:r>
      <w:r w:rsidR="00AE2EF8">
        <w:rPr>
          <w:rFonts w:ascii="Times New Roman" w:eastAsia="Times New Roman" w:hAnsi="Times New Roman" w:cs="Times New Roman"/>
          <w:sz w:val="28"/>
          <w:szCs w:val="28"/>
          <w:lang w:eastAsia="it-IT"/>
        </w:rPr>
        <w:t xml:space="preserve">oggi </w:t>
      </w:r>
      <w:r w:rsidR="00AE2EF8" w:rsidRPr="00AE2EF8">
        <w:rPr>
          <w:rFonts w:ascii="Times New Roman" w:eastAsia="Times New Roman" w:hAnsi="Times New Roman" w:cs="Times New Roman"/>
          <w:sz w:val="28"/>
          <w:szCs w:val="28"/>
          <w:lang w:eastAsia="it-IT"/>
        </w:rPr>
        <w:t>nell' Istituto</w:t>
      </w:r>
      <w:r w:rsidR="00AE2EF8">
        <w:rPr>
          <w:rFonts w:ascii="Times New Roman" w:eastAsia="Times New Roman" w:hAnsi="Times New Roman" w:cs="Times New Roman"/>
          <w:sz w:val="28"/>
          <w:szCs w:val="28"/>
          <w:lang w:eastAsia="it-IT"/>
        </w:rPr>
        <w:t xml:space="preserve">, come </w:t>
      </w:r>
      <w:r w:rsidR="008C4152">
        <w:rPr>
          <w:rFonts w:ascii="Times New Roman" w:eastAsia="Times New Roman" w:hAnsi="Times New Roman" w:cs="Times New Roman"/>
          <w:sz w:val="28"/>
          <w:szCs w:val="28"/>
          <w:lang w:eastAsia="it-IT"/>
        </w:rPr>
        <w:t xml:space="preserve">il pantelegrafo di </w:t>
      </w:r>
      <w:r w:rsidR="0003392D">
        <w:rPr>
          <w:rFonts w:ascii="Times New Roman" w:eastAsia="Times New Roman" w:hAnsi="Times New Roman" w:cs="Times New Roman"/>
          <w:sz w:val="28"/>
          <w:szCs w:val="28"/>
          <w:lang w:eastAsia="it-IT"/>
        </w:rPr>
        <w:t xml:space="preserve">Giovanni </w:t>
      </w:r>
      <w:r w:rsidR="008C4152">
        <w:rPr>
          <w:rFonts w:ascii="Times New Roman" w:eastAsia="Times New Roman" w:hAnsi="Times New Roman" w:cs="Times New Roman"/>
          <w:sz w:val="28"/>
          <w:szCs w:val="28"/>
          <w:lang w:eastAsia="it-IT"/>
        </w:rPr>
        <w:t>Caselli, della metà dell’Ottocento,</w:t>
      </w:r>
      <w:r w:rsidR="0051737E">
        <w:rPr>
          <w:rFonts w:ascii="Times New Roman" w:eastAsia="Times New Roman" w:hAnsi="Times New Roman" w:cs="Times New Roman"/>
          <w:sz w:val="28"/>
          <w:szCs w:val="28"/>
          <w:lang w:eastAsia="it-IT"/>
        </w:rPr>
        <w:t xml:space="preserve"> </w:t>
      </w:r>
      <w:r w:rsidR="008C4152">
        <w:rPr>
          <w:rFonts w:ascii="Times New Roman" w:eastAsia="Times New Roman" w:hAnsi="Times New Roman" w:cs="Times New Roman"/>
          <w:sz w:val="28"/>
          <w:szCs w:val="28"/>
          <w:lang w:eastAsia="it-IT"/>
        </w:rPr>
        <w:t xml:space="preserve">forse </w:t>
      </w:r>
      <w:r w:rsidR="00AE2EF8" w:rsidRPr="00AE2EF8">
        <w:rPr>
          <w:rFonts w:ascii="Times New Roman" w:eastAsia="Times New Roman" w:hAnsi="Times New Roman" w:cs="Times New Roman"/>
          <w:sz w:val="28"/>
          <w:szCs w:val="28"/>
          <w:lang w:eastAsia="it-IT"/>
        </w:rPr>
        <w:t xml:space="preserve">l'unico </w:t>
      </w:r>
      <w:r w:rsidR="008C4152">
        <w:rPr>
          <w:rFonts w:ascii="Times New Roman" w:eastAsia="Times New Roman" w:hAnsi="Times New Roman" w:cs="Times New Roman"/>
          <w:sz w:val="28"/>
          <w:szCs w:val="28"/>
          <w:lang w:eastAsia="it-IT"/>
        </w:rPr>
        <w:t xml:space="preserve">esistente al mondo. </w:t>
      </w:r>
    </w:p>
    <w:p w:rsidR="002A74DF" w:rsidRDefault="008C21FE"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Nella biblioteca dell’Istituto, era custodito anche il materiale scientifico essenziale per l’insegnamento di alcune materie pratiche. </w:t>
      </w:r>
      <w:r w:rsidR="006F7182">
        <w:rPr>
          <w:rFonts w:ascii="Times New Roman" w:eastAsia="Times New Roman" w:hAnsi="Times New Roman" w:cs="Times New Roman"/>
          <w:sz w:val="28"/>
          <w:szCs w:val="28"/>
          <w:lang w:eastAsia="it-IT"/>
        </w:rPr>
        <w:t xml:space="preserve">Troviamo, infatti, materiale scientifico per l’insegnamento della chimica, della fisica, della storia naturale, della topografia, delle costruzioni, della meccanica, delle costruzioni navali e delle altre materie che hanno bisogno di materiali scientifici. </w:t>
      </w:r>
      <w:r>
        <w:rPr>
          <w:rFonts w:ascii="Times New Roman" w:eastAsia="Times New Roman" w:hAnsi="Times New Roman" w:cs="Times New Roman"/>
          <w:sz w:val="28"/>
          <w:szCs w:val="28"/>
          <w:lang w:eastAsia="it-IT"/>
        </w:rPr>
        <w:t xml:space="preserve">L’insegnamento tecnico, </w:t>
      </w:r>
      <w:r w:rsidR="006F7182">
        <w:rPr>
          <w:rFonts w:ascii="Times New Roman" w:eastAsia="Times New Roman" w:hAnsi="Times New Roman" w:cs="Times New Roman"/>
          <w:sz w:val="28"/>
          <w:szCs w:val="28"/>
          <w:lang w:eastAsia="it-IT"/>
        </w:rPr>
        <w:t xml:space="preserve">come è noto, </w:t>
      </w:r>
      <w:r>
        <w:rPr>
          <w:rFonts w:ascii="Times New Roman" w:eastAsia="Times New Roman" w:hAnsi="Times New Roman" w:cs="Times New Roman"/>
          <w:sz w:val="28"/>
          <w:szCs w:val="28"/>
          <w:lang w:eastAsia="it-IT"/>
        </w:rPr>
        <w:t>si basa in gran parte sulle macchine e su</w:t>
      </w:r>
      <w:r w:rsidR="006F7182">
        <w:rPr>
          <w:rFonts w:ascii="Times New Roman" w:eastAsia="Times New Roman" w:hAnsi="Times New Roman" w:cs="Times New Roman"/>
          <w:sz w:val="28"/>
          <w:szCs w:val="28"/>
          <w:lang w:eastAsia="it-IT"/>
        </w:rPr>
        <w:t>lle</w:t>
      </w:r>
      <w:r>
        <w:rPr>
          <w:rFonts w:ascii="Times New Roman" w:eastAsia="Times New Roman" w:hAnsi="Times New Roman" w:cs="Times New Roman"/>
          <w:sz w:val="28"/>
          <w:szCs w:val="28"/>
          <w:lang w:eastAsia="it-IT"/>
        </w:rPr>
        <w:t xml:space="preserve"> apparecchi</w:t>
      </w:r>
      <w:r w:rsidR="006F7182">
        <w:rPr>
          <w:rFonts w:ascii="Times New Roman" w:eastAsia="Times New Roman" w:hAnsi="Times New Roman" w:cs="Times New Roman"/>
          <w:sz w:val="28"/>
          <w:szCs w:val="28"/>
          <w:lang w:eastAsia="it-IT"/>
        </w:rPr>
        <w:t>ature</w:t>
      </w:r>
      <w:r>
        <w:rPr>
          <w:rFonts w:ascii="Times New Roman" w:eastAsia="Times New Roman" w:hAnsi="Times New Roman" w:cs="Times New Roman"/>
          <w:sz w:val="28"/>
          <w:szCs w:val="28"/>
          <w:lang w:eastAsia="it-IT"/>
        </w:rPr>
        <w:t xml:space="preserve"> specific</w:t>
      </w:r>
      <w:r w:rsidR="006F7182">
        <w:rPr>
          <w:rFonts w:ascii="Times New Roman" w:eastAsia="Times New Roman" w:hAnsi="Times New Roman" w:cs="Times New Roman"/>
          <w:sz w:val="28"/>
          <w:szCs w:val="28"/>
          <w:lang w:eastAsia="it-IT"/>
        </w:rPr>
        <w:t>he</w:t>
      </w:r>
      <w:r>
        <w:rPr>
          <w:rFonts w:ascii="Times New Roman" w:eastAsia="Times New Roman" w:hAnsi="Times New Roman" w:cs="Times New Roman"/>
          <w:sz w:val="28"/>
          <w:szCs w:val="28"/>
          <w:lang w:eastAsia="it-IT"/>
        </w:rPr>
        <w:t>, diversamente da un insegnamento classico, in cui i professori non hanno bisogno di dimostrazioni per far apprendere le materie di studio ai giovani. E proprio in questi insegnamenti, il materiale scientifico è indispensabile a coloro che vogliono apprendere seriamente qu</w:t>
      </w:r>
      <w:r w:rsidR="00664AC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ste professioni.</w:t>
      </w:r>
      <w:r w:rsidR="006F7182">
        <w:rPr>
          <w:rFonts w:ascii="Times New Roman" w:eastAsia="Times New Roman" w:hAnsi="Times New Roman" w:cs="Times New Roman"/>
          <w:sz w:val="28"/>
          <w:szCs w:val="28"/>
          <w:lang w:eastAsia="it-IT"/>
        </w:rPr>
        <w:t xml:space="preserve"> </w:t>
      </w:r>
    </w:p>
    <w:p w:rsidR="008C21FE" w:rsidRPr="00A36903" w:rsidRDefault="0003392D" w:rsidP="00A36903">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w:t>
      </w:r>
      <w:r w:rsidR="002A74DF">
        <w:rPr>
          <w:rFonts w:ascii="Times New Roman" w:eastAsia="Times New Roman" w:hAnsi="Times New Roman" w:cs="Times New Roman"/>
          <w:sz w:val="28"/>
          <w:szCs w:val="28"/>
          <w:lang w:eastAsia="it-IT"/>
        </w:rPr>
        <w:t xml:space="preserve"> venne anche utilizzata come sala di lettura</w:t>
      </w:r>
      <w:r>
        <w:rPr>
          <w:rFonts w:ascii="Times New Roman" w:eastAsia="Times New Roman" w:hAnsi="Times New Roman" w:cs="Times New Roman"/>
          <w:sz w:val="28"/>
          <w:szCs w:val="28"/>
          <w:lang w:eastAsia="it-IT"/>
        </w:rPr>
        <w:t xml:space="preserve"> per gli studenti</w:t>
      </w:r>
      <w:r w:rsidR="002A74DF">
        <w:rPr>
          <w:rFonts w:ascii="Times New Roman" w:eastAsia="Times New Roman" w:hAnsi="Times New Roman" w:cs="Times New Roman"/>
          <w:sz w:val="28"/>
          <w:szCs w:val="28"/>
          <w:lang w:eastAsia="it-IT"/>
        </w:rPr>
        <w:t xml:space="preserve"> durante le ore libere tra un corso e l’altro, visto che non si </w:t>
      </w:r>
      <w:r>
        <w:rPr>
          <w:rFonts w:ascii="Times New Roman" w:eastAsia="Times New Roman" w:hAnsi="Times New Roman" w:cs="Times New Roman"/>
          <w:sz w:val="28"/>
          <w:szCs w:val="28"/>
          <w:lang w:eastAsia="it-IT"/>
        </w:rPr>
        <w:t>riuscì a</w:t>
      </w:r>
      <w:r w:rsidR="002A74DF">
        <w:rPr>
          <w:rFonts w:ascii="Times New Roman" w:eastAsia="Times New Roman" w:hAnsi="Times New Roman" w:cs="Times New Roman"/>
          <w:sz w:val="28"/>
          <w:szCs w:val="28"/>
          <w:lang w:eastAsia="it-IT"/>
        </w:rPr>
        <w:t xml:space="preserve"> dare </w:t>
      </w:r>
      <w:r w:rsidR="001040B2">
        <w:rPr>
          <w:rFonts w:ascii="Times New Roman" w:eastAsia="Times New Roman" w:hAnsi="Times New Roman" w:cs="Times New Roman"/>
          <w:sz w:val="28"/>
          <w:szCs w:val="28"/>
          <w:lang w:eastAsia="it-IT"/>
        </w:rPr>
        <w:t>una continuità a</w:t>
      </w:r>
      <w:r w:rsidR="002A74DF">
        <w:rPr>
          <w:rFonts w:ascii="Times New Roman" w:eastAsia="Times New Roman" w:hAnsi="Times New Roman" w:cs="Times New Roman"/>
          <w:sz w:val="28"/>
          <w:szCs w:val="28"/>
          <w:lang w:eastAsia="it-IT"/>
        </w:rPr>
        <w:t>lle ore d’insegnamento</w:t>
      </w:r>
      <w:r>
        <w:rPr>
          <w:rFonts w:ascii="Times New Roman" w:eastAsia="Times New Roman" w:hAnsi="Times New Roman" w:cs="Times New Roman"/>
          <w:sz w:val="28"/>
          <w:szCs w:val="28"/>
          <w:lang w:eastAsia="it-IT"/>
        </w:rPr>
        <w:t xml:space="preserve"> delle materie </w:t>
      </w:r>
      <w:r>
        <w:rPr>
          <w:rFonts w:ascii="Times New Roman" w:eastAsia="Times New Roman" w:hAnsi="Times New Roman" w:cs="Times New Roman"/>
          <w:sz w:val="28"/>
          <w:szCs w:val="28"/>
          <w:lang w:eastAsia="it-IT"/>
        </w:rPr>
        <w:lastRenderedPageBreak/>
        <w:t>dell’istituto, si diede</w:t>
      </w:r>
      <w:r w:rsidR="002A74DF">
        <w:rPr>
          <w:rFonts w:ascii="Times New Roman" w:eastAsia="Times New Roman" w:hAnsi="Times New Roman" w:cs="Times New Roman"/>
          <w:sz w:val="28"/>
          <w:szCs w:val="28"/>
          <w:lang w:eastAsia="it-IT"/>
        </w:rPr>
        <w:t xml:space="preserve"> la possibilità agli allievi di occupare </w:t>
      </w:r>
      <w:r w:rsidR="006554B9">
        <w:rPr>
          <w:rFonts w:ascii="Times New Roman" w:eastAsia="Times New Roman" w:hAnsi="Times New Roman" w:cs="Times New Roman"/>
          <w:sz w:val="28"/>
          <w:szCs w:val="28"/>
          <w:lang w:eastAsia="it-IT"/>
        </w:rPr>
        <w:t xml:space="preserve">utilmente </w:t>
      </w:r>
      <w:r w:rsidR="002A74DF">
        <w:rPr>
          <w:rFonts w:ascii="Times New Roman" w:eastAsia="Times New Roman" w:hAnsi="Times New Roman" w:cs="Times New Roman"/>
          <w:sz w:val="28"/>
          <w:szCs w:val="28"/>
          <w:lang w:eastAsia="it-IT"/>
        </w:rPr>
        <w:t>il tempo che intercede fra una lezione e l’altra</w:t>
      </w:r>
      <w:r w:rsidR="006554B9">
        <w:rPr>
          <w:rFonts w:ascii="Times New Roman" w:eastAsia="Times New Roman" w:hAnsi="Times New Roman" w:cs="Times New Roman"/>
          <w:sz w:val="28"/>
          <w:szCs w:val="28"/>
          <w:lang w:eastAsia="it-IT"/>
        </w:rPr>
        <w:t>, poiché vi si trovavano raccolti non soltanto i libri di testo, ma anche tutte le opere consigliate nei programmi d’insegnamento</w:t>
      </w:r>
      <w:r w:rsidR="00C75E9A">
        <w:rPr>
          <w:rStyle w:val="Rimandonotaapidipagina"/>
          <w:rFonts w:ascii="Times New Roman" w:eastAsia="Times New Roman" w:hAnsi="Times New Roman" w:cs="Times New Roman"/>
          <w:sz w:val="28"/>
          <w:szCs w:val="28"/>
          <w:lang w:eastAsia="it-IT"/>
        </w:rPr>
        <w:footnoteReference w:id="5"/>
      </w:r>
      <w:r w:rsidR="006554B9">
        <w:rPr>
          <w:rFonts w:ascii="Times New Roman" w:eastAsia="Times New Roman" w:hAnsi="Times New Roman" w:cs="Times New Roman"/>
          <w:sz w:val="28"/>
          <w:szCs w:val="28"/>
          <w:lang w:eastAsia="it-IT"/>
        </w:rPr>
        <w:t xml:space="preserve">. </w:t>
      </w:r>
      <w:r w:rsidR="004A49AF">
        <w:rPr>
          <w:rFonts w:ascii="Times New Roman" w:eastAsia="Times New Roman" w:hAnsi="Times New Roman" w:cs="Times New Roman"/>
          <w:sz w:val="28"/>
          <w:szCs w:val="28"/>
          <w:lang w:eastAsia="it-IT"/>
        </w:rPr>
        <w:t>Si trovano co</w:t>
      </w:r>
      <w:r w:rsidR="002E0CDD">
        <w:rPr>
          <w:rFonts w:ascii="Times New Roman" w:eastAsia="Times New Roman" w:hAnsi="Times New Roman" w:cs="Times New Roman"/>
          <w:sz w:val="28"/>
          <w:szCs w:val="28"/>
          <w:lang w:eastAsia="it-IT"/>
        </w:rPr>
        <w:t>llocati nei rispettivi scaffali</w:t>
      </w:r>
      <w:r w:rsidR="004A49AF">
        <w:rPr>
          <w:rFonts w:ascii="Times New Roman" w:eastAsia="Times New Roman" w:hAnsi="Times New Roman" w:cs="Times New Roman"/>
          <w:sz w:val="28"/>
          <w:szCs w:val="28"/>
          <w:lang w:eastAsia="it-IT"/>
        </w:rPr>
        <w:t xml:space="preserve"> anche altre opere attinenti ad argomenti letterari e scientifici, alcuni acquistati dal 1864 grazie ai fondi dell’Amministrazione Provinciale, altri ricevuti in dono da privati o ricevuti dal Ministero, che rendono la biblioteca ancora più ricca e completa.  </w:t>
      </w:r>
      <w:r w:rsidR="006554B9">
        <w:rPr>
          <w:rFonts w:ascii="Times New Roman" w:eastAsia="Times New Roman" w:hAnsi="Times New Roman" w:cs="Times New Roman"/>
          <w:sz w:val="28"/>
          <w:szCs w:val="28"/>
          <w:lang w:eastAsia="it-IT"/>
        </w:rPr>
        <w:t xml:space="preserve"> </w:t>
      </w:r>
      <w:r w:rsidR="008C21FE">
        <w:rPr>
          <w:rFonts w:ascii="Times New Roman" w:eastAsia="Times New Roman" w:hAnsi="Times New Roman" w:cs="Times New Roman"/>
          <w:sz w:val="28"/>
          <w:szCs w:val="28"/>
          <w:lang w:eastAsia="it-IT"/>
        </w:rPr>
        <w:t xml:space="preserve"> </w:t>
      </w:r>
    </w:p>
    <w:p w:rsidR="00B92A92" w:rsidRDefault="00B92A92" w:rsidP="00A36903">
      <w:pPr>
        <w:spacing w:before="100" w:beforeAutospacing="1" w:after="100" w:afterAutospacing="1" w:line="360" w:lineRule="auto"/>
        <w:ind w:left="360"/>
        <w:jc w:val="both"/>
        <w:rPr>
          <w:rFonts w:ascii="Times New Roman" w:eastAsia="Times New Roman" w:hAnsi="Times New Roman" w:cs="Times New Roman"/>
          <w:b/>
          <w:sz w:val="28"/>
          <w:szCs w:val="28"/>
          <w:lang w:eastAsia="it-IT"/>
        </w:rPr>
      </w:pPr>
    </w:p>
    <w:p w:rsidR="00B92A92" w:rsidRDefault="00B92A92" w:rsidP="00A36903">
      <w:pPr>
        <w:spacing w:before="100" w:beforeAutospacing="1" w:after="100" w:afterAutospacing="1" w:line="360" w:lineRule="auto"/>
        <w:ind w:left="360"/>
        <w:jc w:val="both"/>
        <w:rPr>
          <w:rFonts w:ascii="Times New Roman" w:eastAsia="Times New Roman" w:hAnsi="Times New Roman" w:cs="Times New Roman"/>
          <w:b/>
          <w:sz w:val="28"/>
          <w:szCs w:val="28"/>
          <w:lang w:eastAsia="it-IT"/>
        </w:rPr>
      </w:pPr>
    </w:p>
    <w:p w:rsidR="00290000" w:rsidRDefault="00290000" w:rsidP="00A36903">
      <w:pPr>
        <w:spacing w:before="100" w:beforeAutospacing="1" w:after="100" w:afterAutospacing="1" w:line="360" w:lineRule="auto"/>
        <w:ind w:left="360"/>
        <w:jc w:val="both"/>
        <w:rPr>
          <w:rFonts w:ascii="Times New Roman" w:eastAsia="Times New Roman" w:hAnsi="Times New Roman" w:cs="Times New Roman"/>
          <w:b/>
          <w:sz w:val="28"/>
          <w:szCs w:val="28"/>
          <w:lang w:eastAsia="it-IT"/>
        </w:rPr>
      </w:pPr>
    </w:p>
    <w:p w:rsidR="00290000" w:rsidRDefault="00974225" w:rsidP="00290000">
      <w:pPr>
        <w:pStyle w:val="Paragrafoelenco"/>
        <w:numPr>
          <w:ilvl w:val="0"/>
          <w:numId w:val="1"/>
        </w:numPr>
        <w:spacing w:line="360" w:lineRule="auto"/>
        <w:ind w:left="714" w:hanging="357"/>
        <w:jc w:val="both"/>
        <w:rPr>
          <w:rFonts w:ascii="Times New Roman" w:hAnsi="Times New Roman" w:cs="Times New Roman"/>
          <w:b/>
          <w:sz w:val="28"/>
          <w:szCs w:val="28"/>
        </w:rPr>
      </w:pPr>
      <w:r>
        <w:rPr>
          <w:rFonts w:ascii="Times New Roman" w:hAnsi="Times New Roman" w:cs="Times New Roman"/>
          <w:b/>
          <w:sz w:val="28"/>
          <w:szCs w:val="28"/>
        </w:rPr>
        <w:t>BIBLIOTECHE SCOLASTICHE</w:t>
      </w:r>
    </w:p>
    <w:p w:rsidR="00290000" w:rsidRDefault="00974225" w:rsidP="00290000">
      <w:pPr>
        <w:pStyle w:val="Paragrafoelenco"/>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La biblioteca scolastica</w:t>
      </w:r>
    </w:p>
    <w:p w:rsidR="00290000" w:rsidRPr="00BA2C8F" w:rsidRDefault="00290000" w:rsidP="00290000">
      <w:pPr>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 xml:space="preserve">I vari studi condotti </w:t>
      </w:r>
      <w:r w:rsidRPr="00BA2C8F">
        <w:rPr>
          <w:rFonts w:ascii="Times New Roman" w:hAnsi="Times New Roman" w:cs="Times New Roman"/>
          <w:sz w:val="28"/>
          <w:szCs w:val="28"/>
        </w:rPr>
        <w:t>all’interno della rete delle b</w:t>
      </w:r>
      <w:r>
        <w:rPr>
          <w:rFonts w:ascii="Times New Roman" w:hAnsi="Times New Roman" w:cs="Times New Roman"/>
          <w:sz w:val="28"/>
          <w:szCs w:val="28"/>
        </w:rPr>
        <w:t xml:space="preserve">iblioteche </w:t>
      </w:r>
      <w:r w:rsidRPr="00BA2C8F">
        <w:rPr>
          <w:rFonts w:ascii="Times New Roman" w:hAnsi="Times New Roman" w:cs="Times New Roman"/>
          <w:sz w:val="28"/>
          <w:szCs w:val="28"/>
        </w:rPr>
        <w:t>s</w:t>
      </w:r>
      <w:r>
        <w:rPr>
          <w:rFonts w:ascii="Times New Roman" w:hAnsi="Times New Roman" w:cs="Times New Roman"/>
          <w:sz w:val="28"/>
          <w:szCs w:val="28"/>
        </w:rPr>
        <w:t>colastiche</w:t>
      </w:r>
      <w:r w:rsidRPr="00BA2C8F">
        <w:rPr>
          <w:rFonts w:ascii="Times New Roman" w:hAnsi="Times New Roman" w:cs="Times New Roman"/>
          <w:sz w:val="28"/>
          <w:szCs w:val="28"/>
        </w:rPr>
        <w:t xml:space="preserve"> ha</w:t>
      </w:r>
      <w:r>
        <w:rPr>
          <w:rFonts w:ascii="Times New Roman" w:hAnsi="Times New Roman" w:cs="Times New Roman"/>
          <w:sz w:val="28"/>
          <w:szCs w:val="28"/>
        </w:rPr>
        <w:t>nno</w:t>
      </w:r>
      <w:r w:rsidRPr="00BA2C8F">
        <w:rPr>
          <w:rFonts w:ascii="Times New Roman" w:hAnsi="Times New Roman" w:cs="Times New Roman"/>
          <w:sz w:val="28"/>
          <w:szCs w:val="28"/>
        </w:rPr>
        <w:t xml:space="preserve"> confermato che non servono iniziative</w:t>
      </w:r>
      <w:r>
        <w:rPr>
          <w:rFonts w:ascii="Times New Roman" w:hAnsi="Times New Roman" w:cs="Times New Roman"/>
          <w:sz w:val="28"/>
          <w:szCs w:val="28"/>
        </w:rPr>
        <w:t xml:space="preserve"> </w:t>
      </w:r>
      <w:r w:rsidRPr="00BA2C8F">
        <w:rPr>
          <w:rFonts w:ascii="Times New Roman" w:hAnsi="Times New Roman" w:cs="Times New Roman"/>
          <w:sz w:val="28"/>
          <w:szCs w:val="28"/>
        </w:rPr>
        <w:t>che suscitino clamore o eventi di grande richiamo per avvici</w:t>
      </w:r>
      <w:r>
        <w:rPr>
          <w:rFonts w:ascii="Times New Roman" w:hAnsi="Times New Roman" w:cs="Times New Roman"/>
          <w:sz w:val="28"/>
          <w:szCs w:val="28"/>
        </w:rPr>
        <w:t>nare i ragazzi alla lettura</w:t>
      </w:r>
      <w:r w:rsidRPr="00BA2C8F">
        <w:rPr>
          <w:rFonts w:ascii="Times New Roman" w:hAnsi="Times New Roman" w:cs="Times New Roman"/>
          <w:sz w:val="28"/>
          <w:szCs w:val="28"/>
        </w:rPr>
        <w:t xml:space="preserve">, poiché </w:t>
      </w:r>
      <w:r>
        <w:rPr>
          <w:rFonts w:ascii="Times New Roman" w:hAnsi="Times New Roman" w:cs="Times New Roman"/>
          <w:sz w:val="28"/>
          <w:szCs w:val="28"/>
        </w:rPr>
        <w:t xml:space="preserve">basterebbe </w:t>
      </w:r>
      <w:r w:rsidRPr="00BA2C8F">
        <w:rPr>
          <w:rFonts w:ascii="Times New Roman" w:hAnsi="Times New Roman" w:cs="Times New Roman"/>
          <w:sz w:val="28"/>
          <w:szCs w:val="28"/>
        </w:rPr>
        <w:t>in ogni scuola una b</w:t>
      </w:r>
      <w:r>
        <w:rPr>
          <w:rFonts w:ascii="Times New Roman" w:hAnsi="Times New Roman" w:cs="Times New Roman"/>
          <w:sz w:val="28"/>
          <w:szCs w:val="28"/>
        </w:rPr>
        <w:t xml:space="preserve">iblioteca </w:t>
      </w:r>
      <w:r w:rsidRPr="00BA2C8F">
        <w:rPr>
          <w:rFonts w:ascii="Times New Roman" w:hAnsi="Times New Roman" w:cs="Times New Roman"/>
          <w:sz w:val="28"/>
          <w:szCs w:val="28"/>
        </w:rPr>
        <w:t>s</w:t>
      </w:r>
      <w:r>
        <w:rPr>
          <w:rFonts w:ascii="Times New Roman" w:hAnsi="Times New Roman" w:cs="Times New Roman"/>
          <w:sz w:val="28"/>
          <w:szCs w:val="28"/>
        </w:rPr>
        <w:t>colastica</w:t>
      </w:r>
      <w:r w:rsidRPr="00BA2C8F">
        <w:rPr>
          <w:rFonts w:ascii="Times New Roman" w:hAnsi="Times New Roman" w:cs="Times New Roman"/>
          <w:sz w:val="28"/>
          <w:szCs w:val="28"/>
        </w:rPr>
        <w:t xml:space="preserve"> dotata di buoni libri e che i ragazzi fossero lasciati liberi di</w:t>
      </w:r>
      <w:r>
        <w:rPr>
          <w:rFonts w:ascii="Times New Roman" w:hAnsi="Times New Roman" w:cs="Times New Roman"/>
          <w:sz w:val="28"/>
          <w:szCs w:val="28"/>
        </w:rPr>
        <w:t xml:space="preserve"> </w:t>
      </w:r>
      <w:r w:rsidRPr="00BA2C8F">
        <w:rPr>
          <w:rFonts w:ascii="Times New Roman" w:hAnsi="Times New Roman" w:cs="Times New Roman"/>
          <w:sz w:val="28"/>
          <w:szCs w:val="28"/>
        </w:rPr>
        <w:t>leggere secondo i loro gusti e tempi. In altre parole gran parte degli allarmi</w:t>
      </w:r>
      <w:r>
        <w:rPr>
          <w:rFonts w:ascii="Times New Roman" w:hAnsi="Times New Roman" w:cs="Times New Roman"/>
          <w:sz w:val="28"/>
          <w:szCs w:val="28"/>
        </w:rPr>
        <w:t xml:space="preserve"> che ogni tanto riemergono</w:t>
      </w:r>
      <w:r w:rsidRPr="00BA2C8F">
        <w:rPr>
          <w:rFonts w:ascii="Times New Roman" w:hAnsi="Times New Roman" w:cs="Times New Roman"/>
          <w:sz w:val="28"/>
          <w:szCs w:val="28"/>
        </w:rPr>
        <w:t xml:space="preserve"> sul fatto che i ra</w:t>
      </w:r>
      <w:r>
        <w:rPr>
          <w:rFonts w:ascii="Times New Roman" w:hAnsi="Times New Roman" w:cs="Times New Roman"/>
          <w:sz w:val="28"/>
          <w:szCs w:val="28"/>
        </w:rPr>
        <w:t>gazzi leggono poco</w:t>
      </w:r>
      <w:r w:rsidRPr="00BA2C8F">
        <w:rPr>
          <w:rFonts w:ascii="Times New Roman" w:hAnsi="Times New Roman" w:cs="Times New Roman"/>
          <w:sz w:val="28"/>
          <w:szCs w:val="28"/>
        </w:rPr>
        <w:t xml:space="preserve"> non esisterebbe nemmeno, se</w:t>
      </w:r>
      <w:r>
        <w:rPr>
          <w:rFonts w:ascii="Times New Roman" w:hAnsi="Times New Roman" w:cs="Times New Roman"/>
          <w:sz w:val="28"/>
          <w:szCs w:val="28"/>
        </w:rPr>
        <w:t xml:space="preserve"> avessero</w:t>
      </w:r>
      <w:r w:rsidRPr="00BA2C8F">
        <w:rPr>
          <w:rFonts w:ascii="Times New Roman" w:hAnsi="Times New Roman" w:cs="Times New Roman"/>
          <w:sz w:val="28"/>
          <w:szCs w:val="28"/>
        </w:rPr>
        <w:t xml:space="preserve"> una biblioteca ben fornita di libri per bambini e ragazzi, rinnovata nelle novità </w:t>
      </w:r>
      <w:r w:rsidRPr="00BA2C8F">
        <w:rPr>
          <w:rFonts w:ascii="Times New Roman" w:hAnsi="Times New Roman" w:cs="Times New Roman"/>
          <w:sz w:val="28"/>
          <w:szCs w:val="28"/>
        </w:rPr>
        <w:lastRenderedPageBreak/>
        <w:t>editoriali, curata nello</w:t>
      </w:r>
      <w:r>
        <w:rPr>
          <w:rFonts w:ascii="Times New Roman" w:hAnsi="Times New Roman" w:cs="Times New Roman"/>
          <w:sz w:val="28"/>
          <w:szCs w:val="28"/>
        </w:rPr>
        <w:t xml:space="preserve"> </w:t>
      </w:r>
      <w:r w:rsidRPr="00BA2C8F">
        <w:rPr>
          <w:rFonts w:ascii="Times New Roman" w:hAnsi="Times New Roman" w:cs="Times New Roman"/>
          <w:sz w:val="28"/>
          <w:szCs w:val="28"/>
        </w:rPr>
        <w:t>scarto annuale delle opere consunte, con scaffali aperti da consultare liberamente, con la libertà di prendere, riporre, sfogliare, guardare con calma e decidere di</w:t>
      </w:r>
    </w:p>
    <w:p w:rsidR="00290000" w:rsidRPr="00BA2C8F" w:rsidRDefault="00290000" w:rsidP="00290000">
      <w:pPr>
        <w:spacing w:line="360" w:lineRule="auto"/>
        <w:ind w:left="357"/>
        <w:contextualSpacing/>
        <w:jc w:val="both"/>
        <w:rPr>
          <w:rFonts w:ascii="Times New Roman" w:hAnsi="Times New Roman" w:cs="Times New Roman"/>
          <w:sz w:val="28"/>
          <w:szCs w:val="28"/>
        </w:rPr>
      </w:pPr>
      <w:r w:rsidRPr="00BA2C8F">
        <w:rPr>
          <w:rFonts w:ascii="Times New Roman" w:hAnsi="Times New Roman" w:cs="Times New Roman"/>
          <w:sz w:val="28"/>
          <w:szCs w:val="28"/>
        </w:rPr>
        <w:t>prendere in pre</w:t>
      </w:r>
      <w:r>
        <w:rPr>
          <w:rFonts w:ascii="Times New Roman" w:hAnsi="Times New Roman" w:cs="Times New Roman"/>
          <w:sz w:val="28"/>
          <w:szCs w:val="28"/>
        </w:rPr>
        <w:t>stito senza patemi di verifiche e schedature.</w:t>
      </w:r>
    </w:p>
    <w:p w:rsidR="00290000" w:rsidRDefault="00290000" w:rsidP="00290000">
      <w:pPr>
        <w:spacing w:line="360" w:lineRule="auto"/>
        <w:ind w:left="357"/>
        <w:contextualSpacing/>
        <w:jc w:val="both"/>
        <w:rPr>
          <w:rFonts w:ascii="Times New Roman" w:hAnsi="Times New Roman" w:cs="Times New Roman"/>
          <w:sz w:val="28"/>
          <w:szCs w:val="28"/>
        </w:rPr>
      </w:pPr>
      <w:r w:rsidRPr="00BA2C8F">
        <w:rPr>
          <w:rFonts w:ascii="Times New Roman" w:hAnsi="Times New Roman" w:cs="Times New Roman"/>
          <w:sz w:val="28"/>
          <w:szCs w:val="28"/>
        </w:rPr>
        <w:t>Dunque in questa ottica l’impegno del</w:t>
      </w:r>
      <w:r>
        <w:rPr>
          <w:rFonts w:ascii="Times New Roman" w:hAnsi="Times New Roman" w:cs="Times New Roman"/>
          <w:sz w:val="28"/>
          <w:szCs w:val="28"/>
        </w:rPr>
        <w:t xml:space="preserve"> </w:t>
      </w:r>
      <w:r w:rsidRPr="00BA2C8F">
        <w:rPr>
          <w:rFonts w:ascii="Times New Roman" w:hAnsi="Times New Roman" w:cs="Times New Roman"/>
          <w:sz w:val="28"/>
          <w:szCs w:val="28"/>
        </w:rPr>
        <w:t>bibliotecario sarà non tanto quel</w:t>
      </w:r>
      <w:r>
        <w:rPr>
          <w:rFonts w:ascii="Times New Roman" w:hAnsi="Times New Roman" w:cs="Times New Roman"/>
          <w:sz w:val="28"/>
          <w:szCs w:val="28"/>
        </w:rPr>
        <w:t>lo di inventare le formule più geniali</w:t>
      </w:r>
      <w:r w:rsidRPr="00BA2C8F">
        <w:rPr>
          <w:rFonts w:ascii="Times New Roman" w:hAnsi="Times New Roman" w:cs="Times New Roman"/>
          <w:sz w:val="28"/>
          <w:szCs w:val="28"/>
        </w:rPr>
        <w:t xml:space="preserve"> per avvicinare il lettore, ma di svolgere il più classico dei lavori, quello</w:t>
      </w:r>
      <w:r>
        <w:rPr>
          <w:rFonts w:ascii="Times New Roman" w:hAnsi="Times New Roman" w:cs="Times New Roman"/>
          <w:sz w:val="28"/>
          <w:szCs w:val="28"/>
        </w:rPr>
        <w:t xml:space="preserve"> </w:t>
      </w:r>
      <w:r w:rsidRPr="00BA2C8F">
        <w:rPr>
          <w:rFonts w:ascii="Times New Roman" w:hAnsi="Times New Roman" w:cs="Times New Roman"/>
          <w:sz w:val="28"/>
          <w:szCs w:val="28"/>
        </w:rPr>
        <w:t xml:space="preserve">cioè di un </w:t>
      </w:r>
      <w:proofErr w:type="spellStart"/>
      <w:r w:rsidRPr="00BA2C8F">
        <w:rPr>
          <w:rFonts w:ascii="Times New Roman" w:hAnsi="Times New Roman" w:cs="Times New Roman"/>
          <w:sz w:val="28"/>
          <w:szCs w:val="28"/>
        </w:rPr>
        <w:t>reference</w:t>
      </w:r>
      <w:proofErr w:type="spellEnd"/>
      <w:r w:rsidRPr="00BA2C8F">
        <w:rPr>
          <w:rFonts w:ascii="Times New Roman" w:hAnsi="Times New Roman" w:cs="Times New Roman"/>
          <w:sz w:val="28"/>
          <w:szCs w:val="28"/>
        </w:rPr>
        <w:t xml:space="preserve"> intelligente al banco, aggiornato alle nuove esigenze dell’utenza, con una articolazione</w:t>
      </w:r>
      <w:r>
        <w:rPr>
          <w:rFonts w:ascii="Times New Roman" w:hAnsi="Times New Roman" w:cs="Times New Roman"/>
          <w:sz w:val="28"/>
          <w:szCs w:val="28"/>
        </w:rPr>
        <w:t xml:space="preserve"> </w:t>
      </w:r>
      <w:r w:rsidRPr="00BA2C8F">
        <w:rPr>
          <w:rFonts w:ascii="Times New Roman" w:hAnsi="Times New Roman" w:cs="Times New Roman"/>
          <w:sz w:val="28"/>
          <w:szCs w:val="28"/>
        </w:rPr>
        <w:t>variegata di strumenti da dare in mano al ragazzo per aiutarlo a diventare un lettore competente, ed in seguito</w:t>
      </w:r>
      <w:r>
        <w:rPr>
          <w:rFonts w:ascii="Times New Roman" w:hAnsi="Times New Roman" w:cs="Times New Roman"/>
          <w:sz w:val="28"/>
          <w:szCs w:val="28"/>
        </w:rPr>
        <w:t xml:space="preserve"> </w:t>
      </w:r>
      <w:r w:rsidRPr="00BA2C8F">
        <w:rPr>
          <w:rFonts w:ascii="Times New Roman" w:hAnsi="Times New Roman" w:cs="Times New Roman"/>
          <w:sz w:val="28"/>
          <w:szCs w:val="28"/>
        </w:rPr>
        <w:t>un utente sicuro di biblioteche, imparando come funziona e si utilizza al meglio una</w:t>
      </w:r>
      <w:r>
        <w:rPr>
          <w:rFonts w:ascii="Times New Roman" w:hAnsi="Times New Roman" w:cs="Times New Roman"/>
          <w:sz w:val="28"/>
          <w:szCs w:val="28"/>
        </w:rPr>
        <w:t xml:space="preserve"> </w:t>
      </w:r>
      <w:r w:rsidRPr="00BA2C8F">
        <w:rPr>
          <w:rFonts w:ascii="Times New Roman" w:hAnsi="Times New Roman" w:cs="Times New Roman"/>
          <w:sz w:val="28"/>
          <w:szCs w:val="28"/>
        </w:rPr>
        <w:t>biblioteca.</w:t>
      </w:r>
    </w:p>
    <w:p w:rsidR="00290000" w:rsidRDefault="00290000" w:rsidP="00290000">
      <w:pPr>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Le difficoltà in cui versa la maggioranza delle biblioteche scolastiche e, comunque, il clima di scarsa considerazione in cui sono troppo spesso tenuti gli operatori di questo settore sono la riprova di un ritardo culturale preoccupante che, malgrado le iniziative del ministero dell’Istruzione, l’Università e la Ricerca (MIUR) da cui dipendono e gli sforzi molto lodevoli di alcuni istituti scolastici e tanti bibliotecari, danno il senso di una difficoltà cui sembra davvero molto complesso porre rimedio.</w:t>
      </w:r>
      <w:r>
        <w:rPr>
          <w:rStyle w:val="Rimandonotaapidipagina"/>
          <w:rFonts w:ascii="Times New Roman" w:hAnsi="Times New Roman" w:cs="Times New Roman"/>
          <w:sz w:val="28"/>
          <w:szCs w:val="28"/>
        </w:rPr>
        <w:footnoteReference w:id="6"/>
      </w:r>
      <w:r>
        <w:rPr>
          <w:rFonts w:ascii="Times New Roman" w:hAnsi="Times New Roman" w:cs="Times New Roman"/>
          <w:sz w:val="28"/>
          <w:szCs w:val="28"/>
        </w:rPr>
        <w:t xml:space="preserve"> Eppure la biblioteca scolastica dovrebbe essere uno dei tasselli fondamentali dell’organizzazione bibliotecaria nazionale, il luogo in cui lo studente inizia a prendere confidenza con gli strumenti della ricerca e comincia a trovare le risposte alle prime domande di conoscenza.</w:t>
      </w:r>
    </w:p>
    <w:p w:rsidR="00290000" w:rsidRDefault="00290000" w:rsidP="00290000">
      <w:pPr>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Non vi è subbio che questa situazione leghi strettamente al tema più generale dell’organizzazione della scuola e dell’offerta formativa del paese. Si tratta di una questione sempre d’attualità, sulla quale l’attenzione di tutti dovrebbe essere continuamente vigile perché la possibilità di fornire strumenti di approfondimento critico sin dai primi anni dell’attività scolastica dovrebbe essere una priorità come, peraltro, opportunamente sottolinea anche il </w:t>
      </w:r>
      <w:r>
        <w:rPr>
          <w:rFonts w:ascii="Times New Roman" w:hAnsi="Times New Roman" w:cs="Times New Roman"/>
          <w:i/>
          <w:sz w:val="28"/>
          <w:szCs w:val="28"/>
        </w:rPr>
        <w:t>Manifesto UNESCO/IFLA sulla biblioteca scolastica</w:t>
      </w:r>
      <w:r>
        <w:rPr>
          <w:rFonts w:ascii="Times New Roman" w:hAnsi="Times New Roman" w:cs="Times New Roman"/>
          <w:sz w:val="28"/>
          <w:szCs w:val="28"/>
        </w:rPr>
        <w:t xml:space="preserve"> che ne precisa la missione affermando che: &lt;&lt; </w:t>
      </w:r>
      <w:r w:rsidRPr="00A05222">
        <w:rPr>
          <w:rFonts w:ascii="Times New Roman" w:hAnsi="Times New Roman" w:cs="Times New Roman"/>
          <w:sz w:val="28"/>
          <w:szCs w:val="28"/>
        </w:rPr>
        <w:t>La biblioteca scolastica fornisce servizi, libri e risorse per l'apprendimento che consentono a tutti i membri della comunità scolastica di acquisire capacità di pensiero critico e di uso efficace dell'informazione in qualsiasi forma e mezzo</w:t>
      </w:r>
      <w:r>
        <w:rPr>
          <w:rFonts w:ascii="Times New Roman" w:hAnsi="Times New Roman" w:cs="Times New Roman"/>
          <w:sz w:val="28"/>
          <w:szCs w:val="28"/>
        </w:rPr>
        <w:t>&gt;&gt;.</w:t>
      </w:r>
      <w:r>
        <w:rPr>
          <w:rStyle w:val="Rimandonotaapidipagina"/>
          <w:rFonts w:ascii="Times New Roman" w:hAnsi="Times New Roman" w:cs="Times New Roman"/>
          <w:sz w:val="28"/>
          <w:szCs w:val="28"/>
        </w:rPr>
        <w:footnoteReference w:id="7"/>
      </w:r>
      <w:r>
        <w:rPr>
          <w:rFonts w:ascii="Times New Roman" w:hAnsi="Times New Roman" w:cs="Times New Roman"/>
          <w:sz w:val="28"/>
          <w:szCs w:val="28"/>
        </w:rPr>
        <w:t xml:space="preserve"> </w:t>
      </w:r>
    </w:p>
    <w:p w:rsidR="00290000" w:rsidRDefault="00290000" w:rsidP="00290000">
      <w:pPr>
        <w:spacing w:line="360" w:lineRule="auto"/>
        <w:ind w:left="357"/>
        <w:contextualSpacing/>
        <w:jc w:val="both"/>
        <w:rPr>
          <w:rFonts w:ascii="Times New Roman" w:hAnsi="Times New Roman" w:cs="Times New Roman"/>
          <w:bCs/>
          <w:iCs/>
          <w:sz w:val="28"/>
          <w:szCs w:val="28"/>
        </w:rPr>
      </w:pPr>
      <w:r>
        <w:rPr>
          <w:rFonts w:ascii="Times New Roman" w:hAnsi="Times New Roman" w:cs="Times New Roman"/>
          <w:sz w:val="28"/>
          <w:szCs w:val="28"/>
        </w:rPr>
        <w:t xml:space="preserve">Sempre seguendo le linee guida della commissione nazionale delle biblioteche scolastiche, il </w:t>
      </w:r>
      <w:r>
        <w:rPr>
          <w:rFonts w:ascii="Times New Roman" w:hAnsi="Times New Roman" w:cs="Times New Roman"/>
          <w:i/>
          <w:sz w:val="28"/>
          <w:szCs w:val="28"/>
        </w:rPr>
        <w:t>Manifesto UNESCO/IFLA sulla biblioteca scolastica</w:t>
      </w:r>
      <w:r>
        <w:rPr>
          <w:rFonts w:ascii="Times New Roman" w:hAnsi="Times New Roman" w:cs="Times New Roman"/>
          <w:sz w:val="28"/>
          <w:szCs w:val="28"/>
        </w:rPr>
        <w:t xml:space="preserve"> prosegue affermando che </w:t>
      </w:r>
      <w:r>
        <w:rPr>
          <w:rFonts w:ascii="Times New Roman" w:hAnsi="Times New Roman" w:cs="Times New Roman"/>
          <w:bCs/>
          <w:iCs/>
          <w:sz w:val="28"/>
          <w:szCs w:val="28"/>
        </w:rPr>
        <w:t>l</w:t>
      </w:r>
      <w:r w:rsidRPr="00563220">
        <w:rPr>
          <w:rFonts w:ascii="Times New Roman" w:hAnsi="Times New Roman" w:cs="Times New Roman"/>
          <w:bCs/>
          <w:iCs/>
          <w:sz w:val="28"/>
          <w:szCs w:val="28"/>
        </w:rPr>
        <w:t>a biblioteca scolastica fornisce informazioni e idee fondamentali alla piena realizzazione di ciascun individuo nell'attuale società dell'informazione e conoscenza. La biblioteca scolastica offre agli studenti la possibilità di acquisire le abilità necessarie per l'apprendimento lungo l'arco della vita, di sviluppare l'immaginazione, e li fa diventare cittadini responsabili.</w:t>
      </w:r>
    </w:p>
    <w:p w:rsidR="00290000" w:rsidRPr="0056322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 xml:space="preserve">Il personale della biblioteca promuove l'uso dei libri e delle altre fonti informative, dalla narrativa alla saggistica, dalle fonti a </w:t>
      </w:r>
      <w:r w:rsidRPr="00563220">
        <w:rPr>
          <w:rFonts w:ascii="Times New Roman" w:hAnsi="Times New Roman" w:cs="Times New Roman"/>
          <w:sz w:val="28"/>
          <w:szCs w:val="28"/>
        </w:rPr>
        <w:lastRenderedPageBreak/>
        <w:t>stampa a quelle elettroniche, sia disponibili </w:t>
      </w:r>
      <w:r w:rsidRPr="00563220">
        <w:rPr>
          <w:rFonts w:ascii="Times New Roman" w:hAnsi="Times New Roman" w:cs="Times New Roman"/>
          <w:iCs/>
          <w:sz w:val="28"/>
          <w:szCs w:val="28"/>
        </w:rPr>
        <w:t>in loco</w:t>
      </w:r>
      <w:r w:rsidRPr="00563220">
        <w:rPr>
          <w:rFonts w:ascii="Times New Roman" w:hAnsi="Times New Roman" w:cs="Times New Roman"/>
          <w:sz w:val="28"/>
          <w:szCs w:val="28"/>
        </w:rPr>
        <w:t> sia remote. Tali materiali completano e arricchiscono i libri di testo, nonché le metodologie e gli strumenti didattici.</w:t>
      </w:r>
    </w:p>
    <w:p w:rsidR="00290000" w:rsidRPr="0056322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È dimostrato che, quando bibliotecari e insegnanti lavorano insieme, gli studenti raggiungono livelli più alti di alfabetismo, nella lettura, nell'apprendimento, nella capacità di risolvere problemi e nelle abilità relative alle tecnologie dell'informazione e della comunicazione.</w:t>
      </w:r>
    </w:p>
    <w:p w:rsidR="00290000" w:rsidRPr="00563220" w:rsidRDefault="00290000" w:rsidP="00290000">
      <w:pPr>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È anche vero che g</w:t>
      </w:r>
      <w:r w:rsidRPr="00563220">
        <w:rPr>
          <w:rFonts w:ascii="Times New Roman" w:hAnsi="Times New Roman" w:cs="Times New Roman"/>
          <w:sz w:val="28"/>
          <w:szCs w:val="28"/>
        </w:rPr>
        <w:t>li studenti spesso mancano</w:t>
      </w:r>
      <w:r>
        <w:rPr>
          <w:rFonts w:ascii="Times New Roman" w:hAnsi="Times New Roman" w:cs="Times New Roman"/>
          <w:sz w:val="28"/>
          <w:szCs w:val="28"/>
        </w:rPr>
        <w:t xml:space="preserve"> </w:t>
      </w:r>
      <w:r w:rsidRPr="00563220">
        <w:rPr>
          <w:rFonts w:ascii="Times New Roman" w:hAnsi="Times New Roman" w:cs="Times New Roman"/>
          <w:sz w:val="28"/>
          <w:szCs w:val="28"/>
        </w:rPr>
        <w:t>della prospettiva complessiva</w:t>
      </w:r>
      <w:r>
        <w:rPr>
          <w:rFonts w:ascii="Times New Roman" w:hAnsi="Times New Roman" w:cs="Times New Roman"/>
          <w:sz w:val="28"/>
          <w:szCs w:val="28"/>
        </w:rPr>
        <w:t xml:space="preserve"> </w:t>
      </w:r>
      <w:r w:rsidRPr="00563220">
        <w:rPr>
          <w:rFonts w:ascii="Times New Roman" w:hAnsi="Times New Roman" w:cs="Times New Roman"/>
          <w:sz w:val="28"/>
          <w:szCs w:val="28"/>
        </w:rPr>
        <w:t>nella ricerca dell’informazione,</w:t>
      </w:r>
      <w:r>
        <w:rPr>
          <w:rFonts w:ascii="Times New Roman" w:hAnsi="Times New Roman" w:cs="Times New Roman"/>
          <w:sz w:val="28"/>
          <w:szCs w:val="28"/>
        </w:rPr>
        <w:t xml:space="preserve"> </w:t>
      </w:r>
      <w:r w:rsidRPr="00563220">
        <w:rPr>
          <w:rFonts w:ascii="Times New Roman" w:hAnsi="Times New Roman" w:cs="Times New Roman"/>
          <w:sz w:val="28"/>
          <w:szCs w:val="28"/>
        </w:rPr>
        <w:t>non sanno formulare</w:t>
      </w:r>
    </w:p>
    <w:p w:rsidR="00290000" w:rsidRPr="0056322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quesiti ben articolati, non</w:t>
      </w:r>
      <w:r>
        <w:rPr>
          <w:rFonts w:ascii="Times New Roman" w:hAnsi="Times New Roman" w:cs="Times New Roman"/>
          <w:sz w:val="28"/>
          <w:szCs w:val="28"/>
        </w:rPr>
        <w:t xml:space="preserve"> </w:t>
      </w:r>
      <w:r w:rsidRPr="00563220">
        <w:rPr>
          <w:rFonts w:ascii="Times New Roman" w:hAnsi="Times New Roman" w:cs="Times New Roman"/>
          <w:sz w:val="28"/>
          <w:szCs w:val="28"/>
        </w:rPr>
        <w:t>sanno pianificare la ricerca;</w:t>
      </w:r>
      <w:r>
        <w:rPr>
          <w:rFonts w:ascii="Times New Roman" w:hAnsi="Times New Roman" w:cs="Times New Roman"/>
          <w:sz w:val="28"/>
          <w:szCs w:val="28"/>
        </w:rPr>
        <w:t xml:space="preserve"> </w:t>
      </w:r>
      <w:r w:rsidRPr="00563220">
        <w:rPr>
          <w:rFonts w:ascii="Times New Roman" w:hAnsi="Times New Roman" w:cs="Times New Roman"/>
          <w:sz w:val="28"/>
          <w:szCs w:val="28"/>
        </w:rPr>
        <w:t>accanto alla difficoltà nel valutare</w:t>
      </w:r>
      <w:r>
        <w:rPr>
          <w:rFonts w:ascii="Times New Roman" w:hAnsi="Times New Roman" w:cs="Times New Roman"/>
          <w:sz w:val="28"/>
          <w:szCs w:val="28"/>
        </w:rPr>
        <w:t xml:space="preserve"> </w:t>
      </w:r>
      <w:r w:rsidRPr="00563220">
        <w:rPr>
          <w:rFonts w:ascii="Times New Roman" w:hAnsi="Times New Roman" w:cs="Times New Roman"/>
          <w:sz w:val="28"/>
          <w:szCs w:val="28"/>
        </w:rPr>
        <w:t>criticamente le informazioni</w:t>
      </w:r>
      <w:r>
        <w:rPr>
          <w:rFonts w:ascii="Times New Roman" w:hAnsi="Times New Roman" w:cs="Times New Roman"/>
          <w:sz w:val="28"/>
          <w:szCs w:val="28"/>
        </w:rPr>
        <w:t xml:space="preserve"> </w:t>
      </w:r>
      <w:r w:rsidRPr="00563220">
        <w:rPr>
          <w:rFonts w:ascii="Times New Roman" w:hAnsi="Times New Roman" w:cs="Times New Roman"/>
          <w:sz w:val="28"/>
          <w:szCs w:val="28"/>
        </w:rPr>
        <w:t>e nell’elaborarle</w:t>
      </w:r>
    </w:p>
    <w:p w:rsidR="00290000" w:rsidRPr="0056322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compiutamente, c’è anche il</w:t>
      </w:r>
      <w:r>
        <w:rPr>
          <w:rFonts w:ascii="Times New Roman" w:hAnsi="Times New Roman" w:cs="Times New Roman"/>
          <w:sz w:val="28"/>
          <w:szCs w:val="28"/>
        </w:rPr>
        <w:t xml:space="preserve"> </w:t>
      </w:r>
      <w:r w:rsidRPr="00563220">
        <w:rPr>
          <w:rFonts w:ascii="Times New Roman" w:hAnsi="Times New Roman" w:cs="Times New Roman"/>
          <w:sz w:val="28"/>
          <w:szCs w:val="28"/>
        </w:rPr>
        <w:t>rischio che ci si rivolga a Internet</w:t>
      </w:r>
    </w:p>
    <w:p w:rsidR="0029000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come all’unica fonte</w:t>
      </w:r>
      <w:r>
        <w:rPr>
          <w:rFonts w:ascii="Times New Roman" w:hAnsi="Times New Roman" w:cs="Times New Roman"/>
          <w:sz w:val="28"/>
          <w:szCs w:val="28"/>
        </w:rPr>
        <w:t xml:space="preserve"> </w:t>
      </w:r>
      <w:r w:rsidRPr="00563220">
        <w:rPr>
          <w:rFonts w:ascii="Times New Roman" w:hAnsi="Times New Roman" w:cs="Times New Roman"/>
          <w:sz w:val="28"/>
          <w:szCs w:val="28"/>
        </w:rPr>
        <w:t>informativa, imprescindibile</w:t>
      </w:r>
      <w:r>
        <w:rPr>
          <w:rFonts w:ascii="Times New Roman" w:hAnsi="Times New Roman" w:cs="Times New Roman"/>
          <w:sz w:val="28"/>
          <w:szCs w:val="28"/>
        </w:rPr>
        <w:t xml:space="preserve"> </w:t>
      </w:r>
      <w:r w:rsidRPr="00563220">
        <w:rPr>
          <w:rFonts w:ascii="Times New Roman" w:hAnsi="Times New Roman" w:cs="Times New Roman"/>
          <w:sz w:val="28"/>
          <w:szCs w:val="28"/>
        </w:rPr>
        <w:t>e pressoché esclusiva. In</w:t>
      </w:r>
      <w:r>
        <w:rPr>
          <w:rFonts w:ascii="Times New Roman" w:hAnsi="Times New Roman" w:cs="Times New Roman"/>
          <w:sz w:val="28"/>
          <w:szCs w:val="28"/>
        </w:rPr>
        <w:t xml:space="preserve"> questo contesto</w:t>
      </w:r>
      <w:r w:rsidRPr="00563220">
        <w:rPr>
          <w:rFonts w:ascii="Times New Roman" w:hAnsi="Times New Roman" w:cs="Times New Roman"/>
          <w:sz w:val="28"/>
          <w:szCs w:val="28"/>
        </w:rPr>
        <w:t>, la biblioteca scolastica</w:t>
      </w:r>
      <w:r>
        <w:rPr>
          <w:rFonts w:ascii="Times New Roman" w:hAnsi="Times New Roman" w:cs="Times New Roman"/>
          <w:sz w:val="28"/>
          <w:szCs w:val="28"/>
        </w:rPr>
        <w:t xml:space="preserve"> </w:t>
      </w:r>
      <w:r w:rsidRPr="00563220">
        <w:rPr>
          <w:rFonts w:ascii="Times New Roman" w:hAnsi="Times New Roman" w:cs="Times New Roman"/>
          <w:sz w:val="28"/>
          <w:szCs w:val="28"/>
        </w:rPr>
        <w:t>può efficacemente</w:t>
      </w:r>
      <w:r>
        <w:rPr>
          <w:rFonts w:ascii="Times New Roman" w:hAnsi="Times New Roman" w:cs="Times New Roman"/>
          <w:sz w:val="28"/>
          <w:szCs w:val="28"/>
        </w:rPr>
        <w:t xml:space="preserve"> </w:t>
      </w:r>
      <w:r w:rsidRPr="00563220">
        <w:rPr>
          <w:rFonts w:ascii="Times New Roman" w:hAnsi="Times New Roman" w:cs="Times New Roman"/>
          <w:sz w:val="28"/>
          <w:szCs w:val="28"/>
        </w:rPr>
        <w:t>contribuire a costruire una</w:t>
      </w:r>
      <w:r>
        <w:rPr>
          <w:rFonts w:ascii="Times New Roman" w:hAnsi="Times New Roman" w:cs="Times New Roman"/>
          <w:sz w:val="28"/>
          <w:szCs w:val="28"/>
        </w:rPr>
        <w:t xml:space="preserve"> </w:t>
      </w:r>
      <w:r w:rsidRPr="00563220">
        <w:rPr>
          <w:rFonts w:ascii="Times New Roman" w:hAnsi="Times New Roman" w:cs="Times New Roman"/>
          <w:sz w:val="28"/>
          <w:szCs w:val="28"/>
        </w:rPr>
        <w:t>metodologia corretta per lo</w:t>
      </w:r>
      <w:r>
        <w:rPr>
          <w:rFonts w:ascii="Times New Roman" w:hAnsi="Times New Roman" w:cs="Times New Roman"/>
          <w:sz w:val="28"/>
          <w:szCs w:val="28"/>
        </w:rPr>
        <w:t xml:space="preserve"> </w:t>
      </w:r>
      <w:r w:rsidRPr="00563220">
        <w:rPr>
          <w:rFonts w:ascii="Times New Roman" w:hAnsi="Times New Roman" w:cs="Times New Roman"/>
          <w:sz w:val="28"/>
          <w:szCs w:val="28"/>
        </w:rPr>
        <w:t>studio e l’approfondimento</w:t>
      </w:r>
      <w:r>
        <w:rPr>
          <w:rFonts w:ascii="Times New Roman" w:hAnsi="Times New Roman" w:cs="Times New Roman"/>
          <w:sz w:val="28"/>
          <w:szCs w:val="28"/>
        </w:rPr>
        <w:t xml:space="preserve"> </w:t>
      </w:r>
      <w:r w:rsidRPr="00563220">
        <w:rPr>
          <w:rFonts w:ascii="Times New Roman" w:hAnsi="Times New Roman" w:cs="Times New Roman"/>
          <w:sz w:val="28"/>
          <w:szCs w:val="28"/>
        </w:rPr>
        <w:t>scientifico.</w:t>
      </w:r>
      <w:r>
        <w:rPr>
          <w:rFonts w:ascii="Times New Roman" w:hAnsi="Times New Roman" w:cs="Times New Roman"/>
          <w:sz w:val="28"/>
          <w:szCs w:val="28"/>
        </w:rPr>
        <w:t xml:space="preserve"> </w:t>
      </w:r>
    </w:p>
    <w:p w:rsidR="00290000" w:rsidRPr="0056322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Per quanto riguar</w:t>
      </w:r>
      <w:r>
        <w:rPr>
          <w:rFonts w:ascii="Times New Roman" w:hAnsi="Times New Roman" w:cs="Times New Roman"/>
          <w:sz w:val="28"/>
          <w:szCs w:val="28"/>
        </w:rPr>
        <w:t>da i criteri di finanziamento, l</w:t>
      </w:r>
      <w:r w:rsidRPr="00563220">
        <w:rPr>
          <w:rFonts w:ascii="Times New Roman" w:hAnsi="Times New Roman" w:cs="Times New Roman"/>
          <w:sz w:val="28"/>
          <w:szCs w:val="28"/>
        </w:rPr>
        <w:t>a biblioteca scolastica è essenziale in ogni strategia a lungo termine per l'alfabetizzazione, l'educazione, la fornitura di informazione e lo sviluppo economico, sociale e culturale. Essa deve essere sostenuta, in base alle responsabilità delle autorità locali, regionali e nazionali, da una specifica legislazione e da politiche adeguate. Deve disporre di convenienti finanziamenti per il personale qualificato, per i materiali, le tecnologie e le attrezzature e i suoi servizi devono essere gratuiti.</w:t>
      </w:r>
    </w:p>
    <w:p w:rsidR="00290000" w:rsidRPr="00563220" w:rsidRDefault="00290000" w:rsidP="00290000">
      <w:pPr>
        <w:spacing w:line="360" w:lineRule="auto"/>
        <w:ind w:left="357"/>
        <w:contextualSpacing/>
        <w:jc w:val="both"/>
        <w:rPr>
          <w:sz w:val="28"/>
          <w:szCs w:val="28"/>
        </w:rPr>
      </w:pPr>
      <w:r w:rsidRPr="00563220">
        <w:rPr>
          <w:rFonts w:ascii="Times New Roman" w:hAnsi="Times New Roman" w:cs="Times New Roman"/>
          <w:sz w:val="28"/>
          <w:szCs w:val="28"/>
        </w:rPr>
        <w:lastRenderedPageBreak/>
        <w:t>La biblioteca scolastica è un elemento essenziale della rete bibliotecaria e informativ</w:t>
      </w:r>
      <w:r>
        <w:rPr>
          <w:rFonts w:ascii="Times New Roman" w:hAnsi="Times New Roman" w:cs="Times New Roman"/>
          <w:sz w:val="28"/>
          <w:szCs w:val="28"/>
        </w:rPr>
        <w:t xml:space="preserve">a locale, regionale e nazionale ed è </w:t>
      </w:r>
      <w:r w:rsidRPr="00563220">
        <w:rPr>
          <w:rFonts w:ascii="Times New Roman" w:hAnsi="Times New Roman" w:cs="Times New Roman"/>
          <w:sz w:val="28"/>
          <w:szCs w:val="28"/>
        </w:rPr>
        <w:t>parte integrante del processo educativo</w:t>
      </w:r>
      <w:r>
        <w:rPr>
          <w:rFonts w:ascii="Times New Roman" w:hAnsi="Times New Roman" w:cs="Times New Roman"/>
          <w:sz w:val="28"/>
          <w:szCs w:val="28"/>
        </w:rPr>
        <w:t xml:space="preserve">. Secondo il </w:t>
      </w:r>
      <w:r>
        <w:rPr>
          <w:rFonts w:ascii="Times New Roman" w:hAnsi="Times New Roman" w:cs="Times New Roman"/>
          <w:i/>
          <w:sz w:val="28"/>
          <w:szCs w:val="28"/>
        </w:rPr>
        <w:t>Manifesto UNESCO/IFLA sulla biblioteca scolastica</w:t>
      </w:r>
      <w:r>
        <w:rPr>
          <w:rFonts w:ascii="Times New Roman" w:hAnsi="Times New Roman" w:cs="Times New Roman"/>
          <w:sz w:val="28"/>
          <w:szCs w:val="28"/>
        </w:rPr>
        <w:t>,</w:t>
      </w:r>
      <w:r>
        <w:rPr>
          <w:rStyle w:val="Rimandonotaapidipagina"/>
          <w:rFonts w:ascii="Times New Roman" w:hAnsi="Times New Roman" w:cs="Times New Roman"/>
          <w:sz w:val="28"/>
          <w:szCs w:val="28"/>
        </w:rPr>
        <w:footnoteReference w:id="8"/>
      </w:r>
      <w:r>
        <w:rPr>
          <w:rFonts w:ascii="Times New Roman" w:hAnsi="Times New Roman" w:cs="Times New Roman"/>
          <w:sz w:val="28"/>
          <w:szCs w:val="28"/>
        </w:rPr>
        <w:t xml:space="preserve"> i </w:t>
      </w:r>
      <w:r w:rsidRPr="00990B0E">
        <w:rPr>
          <w:rFonts w:ascii="Times New Roman" w:hAnsi="Times New Roman" w:cs="Times New Roman"/>
          <w:sz w:val="28"/>
          <w:szCs w:val="28"/>
        </w:rPr>
        <w:t>punti di seguito elencati sono essenziali per lo sviluppo dell'alfabetismo, della competenza informativa, dell'insegnamento, dell'apprendimento e della cultura e rappresentano i servizi fondamentali di una biblioteca scolastica:</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sostenere e valorizzare gli obiettivi delineati nel progetto educativo e nel curricolo;</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sviluppare e sostenere nei bambini l'abitudine e il piacere di leggere, di apprendere e di utilizzare le biblioteche per tutta la vita;</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offrire opportunità per esperienze dirette di produzione e uso dell'informazione per la conoscenza, la comprensione, l'immaginazione e il divertimento;</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sostenere tutti gli studenti nell'acquisizione e nella messa in pratica delle proprie capacità di valutazione e uso dell'informazione, indipendentemente dalla forma, formato o mezzo, in particolare sensibilizzandoli alle diverse modalità di comunicazione nell'ambito della comunità;</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fornire l'accesso a risorse e opportunità locali, regionali, nazionali e globali che mettano in contatto coloro che apprendono con le diverse idee, esperienze e opinioni;</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lastRenderedPageBreak/>
        <w:t>organizzare attività che incoraggino coscienza e sensibilità culturali e sociali;</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lavorare con studenti, insegnanti, amministratori e genitori per realizzare la missione della scuola;</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proclamare il concetto che la libertà intellettuale e l'accesso all'informazione sono essenziali per una partecipazione piena e responsabile come cittadini di una democrazia;</w:t>
      </w:r>
    </w:p>
    <w:p w:rsidR="00290000" w:rsidRPr="00563220" w:rsidRDefault="00290000" w:rsidP="00290000">
      <w:pPr>
        <w:numPr>
          <w:ilvl w:val="0"/>
          <w:numId w:val="4"/>
        </w:numPr>
        <w:spacing w:line="360" w:lineRule="auto"/>
        <w:contextualSpacing/>
        <w:jc w:val="both"/>
        <w:rPr>
          <w:rFonts w:ascii="Times New Roman" w:hAnsi="Times New Roman" w:cs="Times New Roman"/>
          <w:sz w:val="28"/>
          <w:szCs w:val="28"/>
        </w:rPr>
      </w:pPr>
      <w:r w:rsidRPr="00563220">
        <w:rPr>
          <w:rFonts w:ascii="Times New Roman" w:hAnsi="Times New Roman" w:cs="Times New Roman"/>
          <w:sz w:val="28"/>
          <w:szCs w:val="28"/>
        </w:rPr>
        <w:t>promuovere la lettura nonché le risorse e i servizi della biblioteca scolastica, entro e oltre i confini dell'intera comunità scolastica.</w:t>
      </w:r>
    </w:p>
    <w:p w:rsidR="00290000" w:rsidRDefault="00290000" w:rsidP="00290000">
      <w:pPr>
        <w:spacing w:line="360" w:lineRule="auto"/>
        <w:ind w:left="357"/>
        <w:contextualSpacing/>
        <w:jc w:val="both"/>
        <w:rPr>
          <w:rFonts w:ascii="Times New Roman" w:hAnsi="Times New Roman" w:cs="Times New Roman"/>
          <w:sz w:val="28"/>
          <w:szCs w:val="28"/>
        </w:rPr>
      </w:pPr>
      <w:r w:rsidRPr="00563220">
        <w:rPr>
          <w:rFonts w:ascii="Times New Roman" w:hAnsi="Times New Roman" w:cs="Times New Roman"/>
          <w:sz w:val="28"/>
          <w:szCs w:val="28"/>
        </w:rPr>
        <w:t>La biblioteca scolastica adempie a queste funzioni sviluppando politiche e servizi, selezionando e acquisendo risorse, offrendo l'accesso fisico e intellettuale a risorse informative appropriate, fornendo attrezzature educative e impiegando personale qualificato.</w:t>
      </w:r>
      <w:r>
        <w:rPr>
          <w:rFonts w:ascii="Times New Roman" w:hAnsi="Times New Roman" w:cs="Times New Roman"/>
          <w:sz w:val="28"/>
          <w:szCs w:val="28"/>
        </w:rPr>
        <w:t xml:space="preserve"> </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r w:rsidRPr="00990B0E">
        <w:rPr>
          <w:rFonts w:ascii="Times New Roman" w:hAnsi="Times New Roman" w:cs="Times New Roman"/>
          <w:sz w:val="28"/>
          <w:szCs w:val="28"/>
        </w:rPr>
        <w:t>Al fine di assicurar</w:t>
      </w:r>
      <w:r>
        <w:rPr>
          <w:rFonts w:ascii="Times New Roman" w:hAnsi="Times New Roman" w:cs="Times New Roman"/>
          <w:sz w:val="28"/>
          <w:szCs w:val="28"/>
        </w:rPr>
        <w:t xml:space="preserve">e attività efficaci e rilevanti, </w:t>
      </w:r>
      <w:r w:rsidRPr="00990B0E">
        <w:rPr>
          <w:rFonts w:ascii="Times New Roman" w:hAnsi="Times New Roman" w:cs="Times New Roman"/>
          <w:sz w:val="28"/>
          <w:szCs w:val="28"/>
        </w:rPr>
        <w:t xml:space="preserve">la politica della scuola sui servizi della biblioteca scolastica deve essere formulata in modo tale che gli obiettivi, le priorità e i servizi siano definiti in </w:t>
      </w:r>
      <w:r>
        <w:rPr>
          <w:rFonts w:ascii="Times New Roman" w:hAnsi="Times New Roman" w:cs="Times New Roman"/>
          <w:sz w:val="28"/>
          <w:szCs w:val="28"/>
        </w:rPr>
        <w:t xml:space="preserve">relazione al programma di studi, in più </w:t>
      </w:r>
      <w:r w:rsidRPr="00990B0E">
        <w:rPr>
          <w:rFonts w:ascii="Times New Roman" w:hAnsi="Times New Roman" w:cs="Times New Roman"/>
          <w:sz w:val="28"/>
          <w:szCs w:val="28"/>
        </w:rPr>
        <w:t>la biblioteca scolastica deve essere organizzata e ma</w:t>
      </w:r>
      <w:r>
        <w:rPr>
          <w:rFonts w:ascii="Times New Roman" w:hAnsi="Times New Roman" w:cs="Times New Roman"/>
          <w:sz w:val="28"/>
          <w:szCs w:val="28"/>
        </w:rPr>
        <w:t xml:space="preserve">ntenuta a livelli professionali, </w:t>
      </w:r>
      <w:r w:rsidRPr="00990B0E">
        <w:rPr>
          <w:rFonts w:ascii="Times New Roman" w:hAnsi="Times New Roman" w:cs="Times New Roman"/>
          <w:sz w:val="28"/>
          <w:szCs w:val="28"/>
        </w:rPr>
        <w:t>i servizi devono essere accessibili a tutti i membri della comunità scolastica e operare all'interno del</w:t>
      </w:r>
      <w:r>
        <w:rPr>
          <w:rFonts w:ascii="Times New Roman" w:hAnsi="Times New Roman" w:cs="Times New Roman"/>
          <w:sz w:val="28"/>
          <w:szCs w:val="28"/>
        </w:rPr>
        <w:t xml:space="preserve"> contesto della comunità locale e </w:t>
      </w:r>
      <w:r w:rsidRPr="00990B0E">
        <w:rPr>
          <w:rFonts w:ascii="Times New Roman" w:hAnsi="Times New Roman" w:cs="Times New Roman"/>
          <w:sz w:val="28"/>
          <w:szCs w:val="28"/>
        </w:rPr>
        <w:t>deve essere incoraggiata la cooperazione con insegnanti, dirigenti, amministratori, genitori, altri bibliotecari e professionisti dell'informazione e con i vari gruppi della comunità.</w:t>
      </w:r>
    </w:p>
    <w:p w:rsidR="00290000" w:rsidRPr="00990B0E" w:rsidRDefault="00290000" w:rsidP="00290000">
      <w:pPr>
        <w:tabs>
          <w:tab w:val="num" w:pos="720"/>
        </w:tabs>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I</w:t>
      </w:r>
      <w:r w:rsidRPr="00990B0E">
        <w:rPr>
          <w:rFonts w:ascii="Times New Roman" w:hAnsi="Times New Roman" w:cs="Times New Roman"/>
          <w:sz w:val="28"/>
          <w:szCs w:val="28"/>
        </w:rPr>
        <w:t>n fondo,</w:t>
      </w:r>
      <w:r>
        <w:rPr>
          <w:rFonts w:ascii="Times New Roman" w:hAnsi="Times New Roman" w:cs="Times New Roman"/>
          <w:sz w:val="28"/>
          <w:szCs w:val="28"/>
        </w:rPr>
        <w:t xml:space="preserve"> a tutti noi serve</w:t>
      </w:r>
      <w:r w:rsidRPr="00990B0E">
        <w:rPr>
          <w:rFonts w:ascii="Times New Roman" w:hAnsi="Times New Roman" w:cs="Times New Roman"/>
          <w:sz w:val="28"/>
          <w:szCs w:val="28"/>
        </w:rPr>
        <w:t xml:space="preserve"> una biblioteca</w:t>
      </w:r>
      <w:r>
        <w:rPr>
          <w:rFonts w:ascii="Times New Roman" w:hAnsi="Times New Roman" w:cs="Times New Roman"/>
          <w:sz w:val="28"/>
          <w:szCs w:val="28"/>
        </w:rPr>
        <w:t xml:space="preserve"> scolastica che funzioni</w:t>
      </w:r>
      <w:r w:rsidRPr="00990B0E">
        <w:rPr>
          <w:rFonts w:ascii="Times New Roman" w:hAnsi="Times New Roman" w:cs="Times New Roman"/>
          <w:sz w:val="28"/>
          <w:szCs w:val="28"/>
        </w:rPr>
        <w:t>,</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r w:rsidRPr="00990B0E">
        <w:rPr>
          <w:rFonts w:ascii="Times New Roman" w:hAnsi="Times New Roman" w:cs="Times New Roman"/>
          <w:sz w:val="28"/>
          <w:szCs w:val="28"/>
        </w:rPr>
        <w:lastRenderedPageBreak/>
        <w:t>secondo un’idea di formazione</w:t>
      </w:r>
      <w:r>
        <w:rPr>
          <w:rFonts w:ascii="Times New Roman" w:hAnsi="Times New Roman" w:cs="Times New Roman"/>
          <w:sz w:val="28"/>
          <w:szCs w:val="28"/>
        </w:rPr>
        <w:t xml:space="preserve"> </w:t>
      </w:r>
      <w:r w:rsidRPr="00990B0E">
        <w:rPr>
          <w:rFonts w:ascii="Times New Roman" w:hAnsi="Times New Roman" w:cs="Times New Roman"/>
          <w:sz w:val="28"/>
          <w:szCs w:val="28"/>
        </w:rPr>
        <w:t>permanente, di un</w:t>
      </w:r>
      <w:r>
        <w:rPr>
          <w:rFonts w:ascii="Times New Roman" w:hAnsi="Times New Roman" w:cs="Times New Roman"/>
          <w:sz w:val="28"/>
          <w:szCs w:val="28"/>
        </w:rPr>
        <w:t xml:space="preserve"> </w:t>
      </w:r>
      <w:r w:rsidRPr="00990B0E">
        <w:rPr>
          <w:rFonts w:ascii="Times New Roman" w:hAnsi="Times New Roman" w:cs="Times New Roman"/>
          <w:sz w:val="28"/>
          <w:szCs w:val="28"/>
        </w:rPr>
        <w:t>processo di apprendimento</w:t>
      </w:r>
      <w:r>
        <w:rPr>
          <w:rFonts w:ascii="Times New Roman" w:hAnsi="Times New Roman" w:cs="Times New Roman"/>
          <w:sz w:val="28"/>
          <w:szCs w:val="28"/>
        </w:rPr>
        <w:t xml:space="preserve"> </w:t>
      </w:r>
      <w:r w:rsidRPr="00990B0E">
        <w:rPr>
          <w:rFonts w:ascii="Times New Roman" w:hAnsi="Times New Roman" w:cs="Times New Roman"/>
          <w:sz w:val="28"/>
          <w:szCs w:val="28"/>
        </w:rPr>
        <w:t>che dura tutta la vita rispetto</w:t>
      </w:r>
      <w:r>
        <w:rPr>
          <w:rFonts w:ascii="Times New Roman" w:hAnsi="Times New Roman" w:cs="Times New Roman"/>
          <w:sz w:val="28"/>
          <w:szCs w:val="28"/>
        </w:rPr>
        <w:t xml:space="preserve"> </w:t>
      </w:r>
      <w:r w:rsidRPr="00990B0E">
        <w:rPr>
          <w:rFonts w:ascii="Times New Roman" w:hAnsi="Times New Roman" w:cs="Times New Roman"/>
          <w:sz w:val="28"/>
          <w:szCs w:val="28"/>
        </w:rPr>
        <w:t>al quale questo genere di</w:t>
      </w:r>
      <w:r>
        <w:rPr>
          <w:rFonts w:ascii="Times New Roman" w:hAnsi="Times New Roman" w:cs="Times New Roman"/>
          <w:sz w:val="28"/>
          <w:szCs w:val="28"/>
        </w:rPr>
        <w:t xml:space="preserve"> </w:t>
      </w:r>
      <w:r w:rsidRPr="00990B0E">
        <w:rPr>
          <w:rFonts w:ascii="Times New Roman" w:hAnsi="Times New Roman" w:cs="Times New Roman"/>
          <w:sz w:val="28"/>
          <w:szCs w:val="28"/>
        </w:rPr>
        <w:t>istituzione ha il grande</w:t>
      </w:r>
      <w:r>
        <w:rPr>
          <w:rFonts w:ascii="Times New Roman" w:hAnsi="Times New Roman" w:cs="Times New Roman"/>
          <w:sz w:val="28"/>
          <w:szCs w:val="28"/>
        </w:rPr>
        <w:t xml:space="preserve"> </w:t>
      </w:r>
      <w:r w:rsidRPr="00990B0E">
        <w:rPr>
          <w:rFonts w:ascii="Times New Roman" w:hAnsi="Times New Roman" w:cs="Times New Roman"/>
          <w:sz w:val="28"/>
          <w:szCs w:val="28"/>
        </w:rPr>
        <w:t>compito di aiutare la scuola</w:t>
      </w:r>
      <w:r>
        <w:rPr>
          <w:rFonts w:ascii="Times New Roman" w:hAnsi="Times New Roman" w:cs="Times New Roman"/>
          <w:sz w:val="28"/>
          <w:szCs w:val="28"/>
        </w:rPr>
        <w:t xml:space="preserve"> </w:t>
      </w:r>
      <w:r w:rsidRPr="00990B0E">
        <w:rPr>
          <w:rFonts w:ascii="Times New Roman" w:hAnsi="Times New Roman" w:cs="Times New Roman"/>
          <w:sz w:val="28"/>
          <w:szCs w:val="28"/>
        </w:rPr>
        <w:t>a formare soggetti capaci di</w:t>
      </w:r>
      <w:r>
        <w:rPr>
          <w:rFonts w:ascii="Times New Roman" w:hAnsi="Times New Roman" w:cs="Times New Roman"/>
          <w:sz w:val="28"/>
          <w:szCs w:val="28"/>
        </w:rPr>
        <w:t xml:space="preserve"> </w:t>
      </w:r>
      <w:r w:rsidRPr="00990B0E">
        <w:rPr>
          <w:rFonts w:ascii="Times New Roman" w:hAnsi="Times New Roman" w:cs="Times New Roman"/>
          <w:sz w:val="28"/>
          <w:szCs w:val="28"/>
        </w:rPr>
        <w:t>imparare autonomamente e</w:t>
      </w:r>
      <w:r>
        <w:rPr>
          <w:rFonts w:ascii="Times New Roman" w:hAnsi="Times New Roman" w:cs="Times New Roman"/>
          <w:sz w:val="28"/>
          <w:szCs w:val="28"/>
        </w:rPr>
        <w:t xml:space="preserve"> di ridefinire e ri</w:t>
      </w:r>
      <w:r w:rsidRPr="00990B0E">
        <w:rPr>
          <w:rFonts w:ascii="Times New Roman" w:hAnsi="Times New Roman" w:cs="Times New Roman"/>
          <w:sz w:val="28"/>
          <w:szCs w:val="28"/>
        </w:rPr>
        <w:t>orientare la</w:t>
      </w:r>
      <w:r>
        <w:rPr>
          <w:rFonts w:ascii="Times New Roman" w:hAnsi="Times New Roman" w:cs="Times New Roman"/>
          <w:sz w:val="28"/>
          <w:szCs w:val="28"/>
        </w:rPr>
        <w:t xml:space="preserve"> </w:t>
      </w:r>
      <w:r w:rsidRPr="00990B0E">
        <w:rPr>
          <w:rFonts w:ascii="Times New Roman" w:hAnsi="Times New Roman" w:cs="Times New Roman"/>
          <w:sz w:val="28"/>
          <w:szCs w:val="28"/>
        </w:rPr>
        <w:t>propria istruzione lungo tutta</w:t>
      </w:r>
      <w:r>
        <w:rPr>
          <w:rFonts w:ascii="Times New Roman" w:hAnsi="Times New Roman" w:cs="Times New Roman"/>
          <w:sz w:val="28"/>
          <w:szCs w:val="28"/>
        </w:rPr>
        <w:t xml:space="preserve"> </w:t>
      </w:r>
      <w:r w:rsidRPr="00990B0E">
        <w:rPr>
          <w:rFonts w:ascii="Times New Roman" w:hAnsi="Times New Roman" w:cs="Times New Roman"/>
          <w:sz w:val="28"/>
          <w:szCs w:val="28"/>
        </w:rPr>
        <w:t>l’esistenza.</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p>
    <w:p w:rsidR="00290000" w:rsidRDefault="00290000" w:rsidP="00290000">
      <w:pPr>
        <w:pStyle w:val="Paragrafoelenco"/>
        <w:numPr>
          <w:ilvl w:val="1"/>
          <w:numId w:val="1"/>
        </w:numPr>
        <w:tabs>
          <w:tab w:val="num" w:pos="72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90B0E">
        <w:rPr>
          <w:rFonts w:ascii="Times New Roman" w:hAnsi="Times New Roman" w:cs="Times New Roman"/>
          <w:b/>
          <w:sz w:val="28"/>
          <w:szCs w:val="28"/>
        </w:rPr>
        <w:t>Censimento, catalogazione e valutazione della biblioteca</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 xml:space="preserve">Il richiamo alle capacità manageriali di un bibliotecario ci porta inevitabilmente a trattare il tema della misurazione e della valutazione della qualità delle strutture e dei servizi, che in Italia ha una storia abbastanza recente, sia dal punto di vista teorico sia da quello delle applicazioni pratiche. </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t xml:space="preserve">Ovviamente queste attività hanno senso a fronte di un piano di gestione che fornisca un quadro di riferimento chiaro e specifichi in maniera precisa gli obiettivi che si propone la biblioteca e le modalità di pianificazione delle attività da porre in essere per raggiungerli. </w:t>
      </w:r>
    </w:p>
    <w:p w:rsidR="00290000" w:rsidRDefault="00290000" w:rsidP="00290000">
      <w:pPr>
        <w:tabs>
          <w:tab w:val="num" w:pos="720"/>
        </w:tabs>
        <w:spacing w:line="360" w:lineRule="auto"/>
        <w:ind w:left="35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Secondo quanto suggeriscono le </w:t>
      </w:r>
      <w:r>
        <w:rPr>
          <w:rFonts w:ascii="Times New Roman" w:hAnsi="Times New Roman" w:cs="Times New Roman"/>
          <w:i/>
          <w:sz w:val="28"/>
          <w:szCs w:val="28"/>
        </w:rPr>
        <w:t>Linee guida per la valutazione delle biblioteche universitarie</w:t>
      </w:r>
      <w:r>
        <w:rPr>
          <w:rFonts w:ascii="Times New Roman" w:hAnsi="Times New Roman" w:cs="Times New Roman"/>
          <w:sz w:val="28"/>
          <w:szCs w:val="28"/>
        </w:rPr>
        <w:t>,</w:t>
      </w:r>
      <w:r>
        <w:rPr>
          <w:rStyle w:val="Rimandonotaapidipagina"/>
          <w:rFonts w:ascii="Times New Roman" w:hAnsi="Times New Roman" w:cs="Times New Roman"/>
          <w:sz w:val="28"/>
          <w:szCs w:val="28"/>
        </w:rPr>
        <w:footnoteReference w:id="9"/>
      </w:r>
      <w:r>
        <w:rPr>
          <w:rFonts w:ascii="Times New Roman" w:hAnsi="Times New Roman" w:cs="Times New Roman"/>
          <w:sz w:val="28"/>
          <w:szCs w:val="28"/>
        </w:rPr>
        <w:t xml:space="preserve"> per una biblioteca, gestire la qualità dei servizi deve avere più o meno questo significato:</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Definire il compito e l’utenza istituzionale della biblioteca;</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Indagare i bisogni manifesti e impliciti degli utenti;</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Stabilire obiettivi a lungo e breve termine;</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Progettare dei servizi adeguati;</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Fornire questi servizi al più alto livello possibile;</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Misurare le prestazione e confrontare prestazioni e obiettivi;</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Creare una struttura di continuo miglioramento delle prestazioni;</w:t>
      </w:r>
    </w:p>
    <w:p w:rsidR="00290000" w:rsidRDefault="00290000" w:rsidP="00290000">
      <w:pPr>
        <w:pStyle w:val="Paragrafoelenco"/>
        <w:numPr>
          <w:ilvl w:val="0"/>
          <w:numId w:val="6"/>
        </w:numPr>
        <w:tabs>
          <w:tab w:val="num"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Costruire una cultura dell’orientamento all’utenza e della qualità del servizio.</w:t>
      </w:r>
    </w:p>
    <w:p w:rsidR="00290000"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Questo discorso vale anche per le biblioteche scolastiche, dove bisogna cercare di venire incontro agli studenti, in quanto utenti, prevenire se è possibile i loro bisogni, fornire i servizi ad un livello più alto possibile e cercare di formare una più attenta analisi e critica all’interno del pensiero del ragazzo, consentendolo in futuro di approcciare senza problemi sia al mondo della lettura e della ricerca, sia a quello bibliotecario.</w:t>
      </w:r>
    </w:p>
    <w:p w:rsidR="00290000"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Se il punto di partenza di ogni indagine del genere è una buona pianificazione, il passo successivo è il controllo della qualità, vale a </w:t>
      </w:r>
      <w:r>
        <w:rPr>
          <w:rFonts w:ascii="Times New Roman" w:hAnsi="Times New Roman" w:cs="Times New Roman"/>
          <w:sz w:val="28"/>
          <w:szCs w:val="28"/>
        </w:rPr>
        <w:lastRenderedPageBreak/>
        <w:t>dire la verifica della misura in cui una biblioteca sta concretizzando quanto era stato pianificato. Per effettuare questa verifica è necessario stabilire un criterio di valutazione che è rappresentata dalla misurazione delle prestazioni che può essere definita come il confronto tra ciò che una biblioteca sta facendo, ciò che deve fare e ciò che si è proposta di fare.</w:t>
      </w:r>
    </w:p>
    <w:p w:rsidR="00290000"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Perseguire gli obiettivi di qualità non è sempre semplice, anche perché la stessa definizione di qualità può suggerire interpretazioni diverse. Resta, però, sempre valido quanto affermato da Alfredo Serrai:</w:t>
      </w: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4"/>
          <w:szCs w:val="24"/>
        </w:rPr>
        <w:t>&lt;&lt; la valutazione bibliotecaria non consiste nella somma di alcune cifre sulle statistiche relativa alla consultazione, al prestito, alle raccolte, ai bilanci, ecc., ma nel contributo esplicativo e interpretativo che tali cifre possono dare nel quadro di una definizione più accurata dei fini e degli obiettivi della biblioteca, e quindi a favore di una loro migliore comprensione &gt;&gt;.</w:t>
      </w:r>
      <w:r>
        <w:rPr>
          <w:rStyle w:val="Rimandonotaapidipagina"/>
          <w:rFonts w:ascii="Times New Roman" w:hAnsi="Times New Roman" w:cs="Times New Roman"/>
          <w:sz w:val="24"/>
          <w:szCs w:val="24"/>
        </w:rPr>
        <w:footnoteReference w:id="10"/>
      </w: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Seguendo questi indicatori di valutazione e qualificazione, riportati alle biblioteche, il mio lavoro si è svolto proprio cercando di fare un’attenta analisi di valutazione e censimento dei libri della biblioteca, con una valida valorizzazione dei testi antichi tramite una catalogazione cartacea, per dare importanza all’Istituto geometra “Della Porta”. </w:t>
      </w:r>
    </w:p>
    <w:p w:rsidR="00290000" w:rsidRPr="00D3767B" w:rsidRDefault="00290000" w:rsidP="0029000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Ciò che sono andato attentamente a sviluppare d</w:t>
      </w:r>
      <w:r w:rsidRPr="00D3767B">
        <w:rPr>
          <w:rFonts w:ascii="Times New Roman" w:hAnsi="Times New Roman" w:cs="Times New Roman"/>
          <w:sz w:val="28"/>
          <w:szCs w:val="28"/>
        </w:rPr>
        <w:t xml:space="preserve">urante l’attività svolta presso la biblioteca dell’ Istituto Tecnico per Geometri </w:t>
      </w:r>
      <w:r>
        <w:rPr>
          <w:rFonts w:ascii="Times New Roman" w:hAnsi="Times New Roman" w:cs="Times New Roman"/>
          <w:sz w:val="28"/>
          <w:szCs w:val="28"/>
        </w:rPr>
        <w:t>“</w:t>
      </w:r>
      <w:r w:rsidRPr="00D3767B">
        <w:rPr>
          <w:rFonts w:ascii="Times New Roman" w:hAnsi="Times New Roman" w:cs="Times New Roman"/>
          <w:sz w:val="28"/>
          <w:szCs w:val="28"/>
        </w:rPr>
        <w:t>Della Porta</w:t>
      </w:r>
      <w:r>
        <w:rPr>
          <w:rFonts w:ascii="Times New Roman" w:hAnsi="Times New Roman" w:cs="Times New Roman"/>
          <w:sz w:val="28"/>
          <w:szCs w:val="28"/>
        </w:rPr>
        <w:t>”</w:t>
      </w:r>
      <w:r w:rsidRPr="00D3767B">
        <w:rPr>
          <w:rFonts w:ascii="Times New Roman" w:hAnsi="Times New Roman" w:cs="Times New Roman"/>
          <w:sz w:val="28"/>
          <w:szCs w:val="28"/>
        </w:rPr>
        <w:t xml:space="preserve">, aderendo al progetto FORUM DELLE SCUOLE STORICHE NAPOLETANE, finalizzato al recupero e alla valorizzazione delle </w:t>
      </w:r>
      <w:r w:rsidRPr="00D3767B">
        <w:rPr>
          <w:rFonts w:ascii="Times New Roman" w:hAnsi="Times New Roman" w:cs="Times New Roman"/>
          <w:sz w:val="28"/>
          <w:szCs w:val="28"/>
        </w:rPr>
        <w:lastRenderedPageBreak/>
        <w:t xml:space="preserve">biblioteche antiche di Napoli, </w:t>
      </w:r>
      <w:r>
        <w:rPr>
          <w:rFonts w:ascii="Times New Roman" w:hAnsi="Times New Roman" w:cs="Times New Roman"/>
          <w:sz w:val="28"/>
          <w:szCs w:val="28"/>
        </w:rPr>
        <w:t>è stato un</w:t>
      </w:r>
      <w:r w:rsidRPr="00D3767B">
        <w:rPr>
          <w:rFonts w:ascii="Times New Roman" w:hAnsi="Times New Roman" w:cs="Times New Roman"/>
          <w:sz w:val="28"/>
          <w:szCs w:val="28"/>
        </w:rPr>
        <w:t xml:space="preserve"> lavoro, avente per oggetto la valorizzazione, il censimento e la valutazione del patrimonio culturale della biblioteca dell’Istituto.</w:t>
      </w:r>
      <w:r>
        <w:rPr>
          <w:rFonts w:ascii="Times New Roman" w:hAnsi="Times New Roman" w:cs="Times New Roman"/>
          <w:sz w:val="28"/>
          <w:szCs w:val="28"/>
        </w:rPr>
        <w:t xml:space="preserve"> </w:t>
      </w:r>
      <w:r w:rsidRPr="00D3767B">
        <w:rPr>
          <w:rFonts w:ascii="Times New Roman" w:hAnsi="Times New Roman" w:cs="Times New Roman"/>
          <w:sz w:val="28"/>
          <w:szCs w:val="28"/>
        </w:rPr>
        <w:t>Ho proceduto ad un lavoro di revisione del catalogo digitale, in modo da consentire una corretta individuazione del libri per genere, dando priorità ai seguenti settori, specifici dell’indirizzo di studio dell’Istituto:</w:t>
      </w:r>
    </w:p>
    <w:p w:rsidR="00290000" w:rsidRDefault="00290000" w:rsidP="00290000">
      <w:pPr>
        <w:spacing w:line="360" w:lineRule="auto"/>
        <w:contextualSpacing/>
        <w:jc w:val="both"/>
        <w:rPr>
          <w:rFonts w:ascii="Times New Roman" w:hAnsi="Times New Roman" w:cs="Times New Roman"/>
          <w:sz w:val="28"/>
          <w:szCs w:val="28"/>
        </w:rPr>
      </w:pPr>
      <w:r w:rsidRPr="00D3767B">
        <w:rPr>
          <w:rFonts w:ascii="Times New Roman" w:hAnsi="Times New Roman" w:cs="Times New Roman"/>
          <w:sz w:val="28"/>
          <w:szCs w:val="28"/>
        </w:rPr>
        <w:t xml:space="preserve">CHIMICA, MATEMATICA, FISICA, BOTANICA, ZOOLOGIA, GEOGRAFIA, TESTI TECNICI, AGRARIA, RAGIONERIA, DIRITTO, ECONOMIA POLITICA, NAUTICA, TESTI ANTICHI, OPERE GENERALI SPECIALISTICHE; modificando o inserendo i campi mancanti nella scheda digitale, completando l’opera di inventario digitale dei sopra citati generi. Inoltre, visto la mancanza di possibilità di inserire una catalogazione digitale nel software della scuola, </w:t>
      </w:r>
      <w:r>
        <w:rPr>
          <w:rFonts w:ascii="Times New Roman" w:hAnsi="Times New Roman" w:cs="Times New Roman"/>
          <w:sz w:val="28"/>
          <w:szCs w:val="28"/>
        </w:rPr>
        <w:t xml:space="preserve">ho effettuato </w:t>
      </w:r>
      <w:r w:rsidRPr="00D3767B">
        <w:rPr>
          <w:rFonts w:ascii="Times New Roman" w:hAnsi="Times New Roman" w:cs="Times New Roman"/>
          <w:sz w:val="28"/>
          <w:szCs w:val="28"/>
        </w:rPr>
        <w:t>una catalogazione cartacea della sezione dei testi antichi e nautici, agevolando una catalogazione digitale futura.</w:t>
      </w: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Default="00290000" w:rsidP="00290000">
      <w:pPr>
        <w:spacing w:line="360" w:lineRule="auto"/>
        <w:contextualSpacing/>
        <w:jc w:val="both"/>
        <w:rPr>
          <w:rFonts w:ascii="Times New Roman" w:hAnsi="Times New Roman" w:cs="Times New Roman"/>
          <w:sz w:val="28"/>
          <w:szCs w:val="28"/>
        </w:rPr>
      </w:pPr>
    </w:p>
    <w:p w:rsidR="00290000" w:rsidRPr="00D3767B" w:rsidRDefault="00290000" w:rsidP="00290000">
      <w:pPr>
        <w:spacing w:line="360" w:lineRule="auto"/>
        <w:contextualSpacing/>
        <w:jc w:val="both"/>
        <w:rPr>
          <w:rFonts w:ascii="Times New Roman" w:hAnsi="Times New Roman" w:cs="Times New Roman"/>
          <w:sz w:val="28"/>
          <w:szCs w:val="28"/>
        </w:rPr>
      </w:pPr>
      <w:r w:rsidRPr="00D3767B">
        <w:rPr>
          <w:rFonts w:ascii="Times New Roman" w:hAnsi="Times New Roman" w:cs="Times New Roman"/>
          <w:sz w:val="28"/>
          <w:szCs w:val="28"/>
        </w:rPr>
        <w:t xml:space="preserve">  </w:t>
      </w:r>
    </w:p>
    <w:p w:rsidR="00852D90" w:rsidRDefault="00852D90" w:rsidP="00852D90">
      <w:pPr>
        <w:pStyle w:val="Paragrafoelenco"/>
        <w:numPr>
          <w:ilvl w:val="0"/>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GESTIONE DELLA BIBLIOTECA</w:t>
      </w:r>
    </w:p>
    <w:p w:rsidR="00852D90" w:rsidRPr="00852D90" w:rsidRDefault="00852D90" w:rsidP="00852D90">
      <w:pPr>
        <w:pStyle w:val="Paragrafoelenco"/>
        <w:numPr>
          <w:ilvl w:val="1"/>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sidRPr="00852D90">
        <w:rPr>
          <w:rFonts w:ascii="Times New Roman" w:eastAsia="Times New Roman" w:hAnsi="Times New Roman" w:cs="Times New Roman"/>
          <w:b/>
          <w:sz w:val="28"/>
          <w:szCs w:val="28"/>
          <w:lang w:eastAsia="it-IT"/>
        </w:rPr>
        <w:t>Come funziona la biblioteca</w:t>
      </w:r>
    </w:p>
    <w:p w:rsidR="00852D90" w:rsidRDefault="00852D90" w:rsidP="00852D90">
      <w:pPr>
        <w:pStyle w:val="Paragrafoelenco"/>
        <w:spacing w:before="100" w:beforeAutospacing="1" w:after="100" w:afterAutospacing="1" w:line="360" w:lineRule="auto"/>
        <w:ind w:left="810"/>
        <w:jc w:val="both"/>
        <w:rPr>
          <w:rFonts w:ascii="Times New Roman" w:eastAsia="Times New Roman" w:hAnsi="Times New Roman" w:cs="Times New Roman"/>
          <w:b/>
          <w:sz w:val="28"/>
          <w:szCs w:val="28"/>
          <w:lang w:eastAsia="it-IT"/>
        </w:rPr>
      </w:pPr>
    </w:p>
    <w:p w:rsidR="003F1DC0" w:rsidRDefault="00852D90" w:rsidP="003F1DC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852D90">
        <w:rPr>
          <w:rFonts w:ascii="Times New Roman" w:eastAsia="Times New Roman" w:hAnsi="Times New Roman" w:cs="Times New Roman"/>
          <w:i/>
          <w:sz w:val="28"/>
          <w:szCs w:val="28"/>
          <w:lang w:eastAsia="it-IT"/>
        </w:rPr>
        <w:t>La biblioteca è un organismo che cresc</w:t>
      </w:r>
      <w:r>
        <w:rPr>
          <w:rFonts w:ascii="Times New Roman" w:eastAsia="Times New Roman" w:hAnsi="Times New Roman" w:cs="Times New Roman"/>
          <w:i/>
          <w:sz w:val="28"/>
          <w:szCs w:val="28"/>
          <w:lang w:eastAsia="it-IT"/>
        </w:rPr>
        <w:t>e.</w:t>
      </w:r>
      <w:r w:rsidRPr="00852D90">
        <w:rPr>
          <w:rStyle w:val="Rimandonotaapidipagina"/>
          <w:rFonts w:ascii="Times New Roman" w:eastAsia="Times New Roman" w:hAnsi="Times New Roman" w:cs="Times New Roman"/>
          <w:sz w:val="28"/>
          <w:szCs w:val="28"/>
          <w:lang w:eastAsia="it-IT"/>
        </w:rPr>
        <w:footnoteReference w:id="11"/>
      </w:r>
      <w:r>
        <w:rPr>
          <w:rFonts w:ascii="Times New Roman" w:eastAsia="Times New Roman" w:hAnsi="Times New Roman" w:cs="Times New Roman"/>
          <w:sz w:val="28"/>
          <w:szCs w:val="28"/>
          <w:lang w:eastAsia="it-IT"/>
        </w:rPr>
        <w:t xml:space="preserve"> Questa fortunata definizione di </w:t>
      </w:r>
      <w:proofErr w:type="spellStart"/>
      <w:r>
        <w:rPr>
          <w:rFonts w:ascii="Times New Roman" w:eastAsia="Times New Roman" w:hAnsi="Times New Roman" w:cs="Times New Roman"/>
          <w:sz w:val="28"/>
          <w:szCs w:val="28"/>
          <w:lang w:eastAsia="it-IT"/>
        </w:rPr>
        <w:t>Shiyali</w:t>
      </w:r>
      <w:proofErr w:type="spellEnd"/>
      <w:r>
        <w:rPr>
          <w:rFonts w:ascii="Times New Roman" w:eastAsia="Times New Roman" w:hAnsi="Times New Roman" w:cs="Times New Roman"/>
          <w:sz w:val="28"/>
          <w:szCs w:val="28"/>
          <w:lang w:eastAsia="it-IT"/>
        </w:rPr>
        <w:t xml:space="preserve"> </w:t>
      </w:r>
      <w:proofErr w:type="spellStart"/>
      <w:r>
        <w:rPr>
          <w:rFonts w:ascii="Times New Roman" w:eastAsia="Times New Roman" w:hAnsi="Times New Roman" w:cs="Times New Roman"/>
          <w:sz w:val="28"/>
          <w:szCs w:val="28"/>
          <w:lang w:eastAsia="it-IT"/>
        </w:rPr>
        <w:t>Ramamrita</w:t>
      </w:r>
      <w:proofErr w:type="spellEnd"/>
      <w:r>
        <w:rPr>
          <w:rFonts w:ascii="Times New Roman" w:eastAsia="Times New Roman" w:hAnsi="Times New Roman" w:cs="Times New Roman"/>
          <w:sz w:val="28"/>
          <w:szCs w:val="28"/>
          <w:lang w:eastAsia="it-IT"/>
        </w:rPr>
        <w:t xml:space="preserve"> </w:t>
      </w:r>
      <w:proofErr w:type="spellStart"/>
      <w:r>
        <w:rPr>
          <w:rFonts w:ascii="Times New Roman" w:eastAsia="Times New Roman" w:hAnsi="Times New Roman" w:cs="Times New Roman"/>
          <w:sz w:val="28"/>
          <w:szCs w:val="28"/>
          <w:lang w:eastAsia="it-IT"/>
        </w:rPr>
        <w:t>R</w:t>
      </w:r>
      <w:r w:rsidR="003F1DC0">
        <w:rPr>
          <w:rFonts w:ascii="Times New Roman" w:eastAsia="Times New Roman" w:hAnsi="Times New Roman" w:cs="Times New Roman"/>
          <w:sz w:val="28"/>
          <w:szCs w:val="28"/>
          <w:lang w:eastAsia="it-IT"/>
        </w:rPr>
        <w:t>anghanatan</w:t>
      </w:r>
      <w:proofErr w:type="spellEnd"/>
      <w:r w:rsidR="003F1DC0">
        <w:rPr>
          <w:rFonts w:ascii="Times New Roman" w:eastAsia="Times New Roman" w:hAnsi="Times New Roman" w:cs="Times New Roman"/>
          <w:sz w:val="28"/>
          <w:szCs w:val="28"/>
          <w:lang w:eastAsia="it-IT"/>
        </w:rPr>
        <w:t>, bibliotecario indiano che ha dato un contributo fondamentale allo studio della biblioteca moderna, ci può dare un’idea di quanto possano essere variegate le difficoltà di gestione di una struttura così complessa.</w:t>
      </w:r>
    </w:p>
    <w:p w:rsidR="003F1DC0" w:rsidRDefault="003F1DC0" w:rsidP="003F1DC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Come ogni organismo vivente, una biblioteca nasce in un determinato ambiente che ne influenza e condiziona lo sviluppo.</w:t>
      </w:r>
    </w:p>
    <w:p w:rsidR="00145D59" w:rsidRDefault="00BC50F4" w:rsidP="003F1DC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Gestire una biblioteca significa allestire spazi, governare risorse umane, amministrare denaro, incrementare e valorizzare le raccolte, organizzare servizi che incontrino il favore dell’utenza, garantire l’eventuale manutenzione di un sito Web, misurare e valutare i risultati delle attività poste in essere con l’obiettivo di raggiungere risultati di qualità, avendo presenti da un lato gli aspetti legati all’organizzazione interna e dall’altro quelli di un’efficace comunicazione verso l’esterno.</w:t>
      </w:r>
      <w:r>
        <w:rPr>
          <w:rStyle w:val="Rimandonotaapidipagina"/>
          <w:rFonts w:ascii="Times New Roman" w:eastAsia="Times New Roman" w:hAnsi="Times New Roman" w:cs="Times New Roman"/>
          <w:sz w:val="28"/>
          <w:szCs w:val="28"/>
          <w:lang w:eastAsia="it-IT"/>
        </w:rPr>
        <w:footnoteReference w:id="12"/>
      </w:r>
    </w:p>
    <w:p w:rsidR="00356D33" w:rsidRDefault="00145D59"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 dell’istituto geometra “</w:t>
      </w:r>
      <w:r w:rsidR="00BA571D">
        <w:rPr>
          <w:rFonts w:ascii="Times New Roman" w:eastAsia="Times New Roman" w:hAnsi="Times New Roman" w:cs="Times New Roman"/>
          <w:sz w:val="28"/>
          <w:szCs w:val="28"/>
          <w:lang w:eastAsia="it-IT"/>
        </w:rPr>
        <w:t xml:space="preserve">Giovanni Battista </w:t>
      </w:r>
      <w:r>
        <w:rPr>
          <w:rFonts w:ascii="Times New Roman" w:eastAsia="Times New Roman" w:hAnsi="Times New Roman" w:cs="Times New Roman"/>
          <w:sz w:val="28"/>
          <w:szCs w:val="28"/>
          <w:lang w:eastAsia="it-IT"/>
        </w:rPr>
        <w:t>Della Porta”, dove ho attuato il mio lavoro di tesi, è un caso di biblioteca particolare. È sì, una biblioteca scolastica, facente riferimento all’istituto, ma per l’importanza dei suoi libri e per il loro valore secolare, la biblioteca potrebbe essere anche considerata una vera e propria biblioteca specialistica, così da dare la possibilità non solo agli studenti e docenti dell’istituto, ma anche a professionisti e cultori della materia, di consultare libri dalle qualità eccellenti, difficilmente rintracciabili, visto che l’istituto vanta alcuni testi molto prestigiosi, per poter ampliare sia il valore della stessa biblioteca, sia aiutare le ricerche scientifiche e nuove correnti di studio.</w:t>
      </w:r>
    </w:p>
    <w:p w:rsidR="00923FD0" w:rsidRDefault="00923FD0"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 dell’istituto “</w:t>
      </w:r>
      <w:r w:rsidR="00BA571D">
        <w:rPr>
          <w:rFonts w:ascii="Times New Roman" w:eastAsia="Times New Roman" w:hAnsi="Times New Roman" w:cs="Times New Roman"/>
          <w:sz w:val="28"/>
          <w:szCs w:val="28"/>
          <w:lang w:eastAsia="it-IT"/>
        </w:rPr>
        <w:t xml:space="preserve">Giovanni Battista </w:t>
      </w:r>
      <w:r>
        <w:rPr>
          <w:rFonts w:ascii="Times New Roman" w:eastAsia="Times New Roman" w:hAnsi="Times New Roman" w:cs="Times New Roman"/>
          <w:sz w:val="28"/>
          <w:szCs w:val="28"/>
          <w:lang w:eastAsia="it-IT"/>
        </w:rPr>
        <w:t xml:space="preserve">Della Porta”, è a tutti gli effetti anche una biblioteca storica ed essendo tale, ha anche compiti di conservazione e di ricerca e ha esigenze diverse rispetto a una biblioteca di pubblica lettura: mentre nel primo caso, anche a causa delle dimensioni fisiche della </w:t>
      </w:r>
      <w:r>
        <w:rPr>
          <w:rFonts w:ascii="Times New Roman" w:eastAsia="Times New Roman" w:hAnsi="Times New Roman" w:cs="Times New Roman"/>
          <w:sz w:val="28"/>
          <w:szCs w:val="28"/>
          <w:lang w:eastAsia="it-IT"/>
        </w:rPr>
        <w:lastRenderedPageBreak/>
        <w:t>struttura e delle raccolte, l’accesso a gran parte dei documenti risulta inevitabilmente mediato da una distribuzione a fronte</w:t>
      </w:r>
      <w:r w:rsidR="004C74CC">
        <w:rPr>
          <w:rFonts w:ascii="Times New Roman" w:eastAsia="Times New Roman" w:hAnsi="Times New Roman" w:cs="Times New Roman"/>
          <w:sz w:val="28"/>
          <w:szCs w:val="28"/>
          <w:lang w:eastAsia="it-IT"/>
        </w:rPr>
        <w:t xml:space="preserve"> di specifiche richieste, nel secondo caso, invece, la possibilità di accedere direttamente al materiale a scaffale aperto è quasi una garanzia di successo per una biblioteca di quartiere o che, ad esempio, abbia una specifica sezione per ragazzi. Mentre nel primo caso è indispensabile creare le condizioni affinché i lettori possano nel minor tempo possibile disporre dei documenti utili per i loro scopi, fermo restando che del materiale di consultazione viene comunque reso immediatamente disponibile, nel secondo caso, la libertà di accedere direttamente agli scaffali è di per sé uno stimolo all’approfondimento e alla scoperta di nuove suggestioni.</w:t>
      </w:r>
    </w:p>
    <w:p w:rsidR="00D567B4" w:rsidRDefault="00D567B4"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Nella biblioteca dell’istituto, possiamo trovare questa tipologia di ricerca a scaffale aperto, solo nella sezione narrativa, dove gli studenti possono scegliere i libri da leggere o portare a casa tramite prestito. </w:t>
      </w:r>
    </w:p>
    <w:p w:rsidR="00D567B4" w:rsidRDefault="00D567B4"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Discorso più complicato, riguarda la sala di lettura, visto che essendo una biblioteca scolastica, gli studenti non possono lasciare le classi per poter godere del piacere di leggere un libro nella biblioteca. Sala di lettura, utilizzata invece, da docenti dell’istituto e professori esterni, per approfondire le loro conoscenze e per ulteriori ricerche sui vari campi delle materie.</w:t>
      </w:r>
    </w:p>
    <w:p w:rsidR="00D567B4" w:rsidRDefault="00D567B4"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Un’adeguata segnaletica, bacheche per gli avvisi sempre aggiornati, tavoli e sedie comode, una giusta illuminazione del </w:t>
      </w:r>
      <w:r>
        <w:rPr>
          <w:rFonts w:ascii="Times New Roman" w:eastAsia="Times New Roman" w:hAnsi="Times New Roman" w:cs="Times New Roman"/>
          <w:sz w:val="28"/>
          <w:szCs w:val="28"/>
          <w:lang w:eastAsia="it-IT"/>
        </w:rPr>
        <w:lastRenderedPageBreak/>
        <w:t>locali, un orario di apertura adeguato, personale capaci di rispondere con cortesia e professionalità alle domande più disparate dell’utenza, sono alcuni requisiti minimi per rendere accogliente una biblioteca, anche se, per molte ragioni, spesso non è facile garantirli.</w:t>
      </w:r>
    </w:p>
    <w:p w:rsidR="00D567B4" w:rsidRDefault="00D567B4"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Proprio nell’ottica di una maggiore trasparenza con l’utenza sarebbe bene che ogni biblioteca si dotasse di una carta dei servizi, vale a dire una sorta</w:t>
      </w:r>
      <w:r w:rsidR="00EA4B3A">
        <w:rPr>
          <w:rFonts w:ascii="Times New Roman" w:eastAsia="Times New Roman" w:hAnsi="Times New Roman" w:cs="Times New Roman"/>
          <w:sz w:val="28"/>
          <w:szCs w:val="28"/>
          <w:lang w:eastAsia="it-IT"/>
        </w:rPr>
        <w:t xml:space="preserve"> di statuto capace di regolare i</w:t>
      </w:r>
      <w:r>
        <w:rPr>
          <w:rFonts w:ascii="Times New Roman" w:eastAsia="Times New Roman" w:hAnsi="Times New Roman" w:cs="Times New Roman"/>
          <w:sz w:val="28"/>
          <w:szCs w:val="28"/>
          <w:lang w:eastAsia="it-IT"/>
        </w:rPr>
        <w:t>n maniera chiara e comprensibile i rapporti con l’utenza.</w:t>
      </w:r>
    </w:p>
    <w:p w:rsidR="00C5582A" w:rsidRDefault="00C5582A"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A questo proposito, Maria Stella </w:t>
      </w:r>
      <w:proofErr w:type="spellStart"/>
      <w:r>
        <w:rPr>
          <w:rFonts w:ascii="Times New Roman" w:eastAsia="Times New Roman" w:hAnsi="Times New Roman" w:cs="Times New Roman"/>
          <w:sz w:val="28"/>
          <w:szCs w:val="28"/>
          <w:lang w:eastAsia="it-IT"/>
        </w:rPr>
        <w:t>Rasetti</w:t>
      </w:r>
      <w:proofErr w:type="spellEnd"/>
      <w:r>
        <w:rPr>
          <w:rFonts w:ascii="Times New Roman" w:eastAsia="Times New Roman" w:hAnsi="Times New Roman" w:cs="Times New Roman"/>
          <w:sz w:val="28"/>
          <w:szCs w:val="28"/>
          <w:lang w:eastAsia="it-IT"/>
        </w:rPr>
        <w:t xml:space="preserve"> identifica tre obiettivi comunicativi che una biblioteca persegue adottando una carta dei servizi:</w:t>
      </w:r>
    </w:p>
    <w:p w:rsidR="00C5582A" w:rsidRDefault="00C5582A"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Il miglioramento e lo sviluppo dei servizi: la descrizione delle prestazioni evidenzia i punti di forza a patire dai quali tonificare l’immagine dell’istituzione orientata al cittadino; la gestione delle risorse interne: tutto il personale è chiamato a partecipare alla stesura del testo, invece che temerne gli effetti nel lavoro quotidiano; la legittimazione complessiva: essa costituisce la cornice di significato entro la quale possono trovare agevole accoglienza le relazioni e le comunicazioni connesse ai diversi obiettivi di servizio.</w:t>
      </w:r>
      <w:r>
        <w:rPr>
          <w:rStyle w:val="Rimandonotaapidipagina"/>
          <w:rFonts w:ascii="Times New Roman" w:eastAsia="Times New Roman" w:hAnsi="Times New Roman" w:cs="Times New Roman"/>
          <w:i/>
          <w:sz w:val="28"/>
          <w:szCs w:val="28"/>
          <w:lang w:eastAsia="it-IT"/>
        </w:rPr>
        <w:footnoteReference w:id="13"/>
      </w:r>
    </w:p>
    <w:p w:rsidR="00C5582A" w:rsidRDefault="00C5582A"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Questo, potrebbe essere un ottimo metodo per valorizzare anche quelle biblioteche scolastiche, come il “</w:t>
      </w:r>
      <w:r w:rsidR="00BA571D">
        <w:rPr>
          <w:rFonts w:ascii="Times New Roman" w:eastAsia="Times New Roman" w:hAnsi="Times New Roman" w:cs="Times New Roman"/>
          <w:sz w:val="28"/>
          <w:szCs w:val="28"/>
          <w:lang w:eastAsia="it-IT"/>
        </w:rPr>
        <w:t xml:space="preserve">Giovanni Battista </w:t>
      </w:r>
      <w:r>
        <w:rPr>
          <w:rFonts w:ascii="Times New Roman" w:eastAsia="Times New Roman" w:hAnsi="Times New Roman" w:cs="Times New Roman"/>
          <w:sz w:val="28"/>
          <w:szCs w:val="28"/>
          <w:lang w:eastAsia="it-IT"/>
        </w:rPr>
        <w:t xml:space="preserve">Della Porta”, che fungono anche da biblioteche specifiche. Sia con una carta dei servizi, </w:t>
      </w:r>
      <w:r w:rsidR="003218B9">
        <w:rPr>
          <w:rFonts w:ascii="Times New Roman" w:eastAsia="Times New Roman" w:hAnsi="Times New Roman" w:cs="Times New Roman"/>
          <w:sz w:val="28"/>
          <w:szCs w:val="28"/>
          <w:lang w:eastAsia="it-IT"/>
        </w:rPr>
        <w:t xml:space="preserve">sia dando </w:t>
      </w:r>
      <w:r w:rsidR="003218B9">
        <w:rPr>
          <w:rFonts w:ascii="Times New Roman" w:eastAsia="Times New Roman" w:hAnsi="Times New Roman" w:cs="Times New Roman"/>
          <w:sz w:val="28"/>
          <w:szCs w:val="28"/>
          <w:lang w:eastAsia="it-IT"/>
        </w:rPr>
        <w:lastRenderedPageBreak/>
        <w:t>l’opportunità a chi desidera</w:t>
      </w:r>
      <w:r>
        <w:rPr>
          <w:rFonts w:ascii="Times New Roman" w:eastAsia="Times New Roman" w:hAnsi="Times New Roman" w:cs="Times New Roman"/>
          <w:sz w:val="28"/>
          <w:szCs w:val="28"/>
          <w:lang w:eastAsia="it-IT"/>
        </w:rPr>
        <w:t xml:space="preserve"> di poter studiare e lavorare sui testi antichi ed importanti present</w:t>
      </w:r>
      <w:r w:rsidR="00001B39">
        <w:rPr>
          <w:rFonts w:ascii="Times New Roman" w:eastAsia="Times New Roman" w:hAnsi="Times New Roman" w:cs="Times New Roman"/>
          <w:sz w:val="28"/>
          <w:szCs w:val="28"/>
          <w:lang w:eastAsia="it-IT"/>
        </w:rPr>
        <w:t xml:space="preserve">i nell’istituto, potrebbe intraprendere una strada di valorizzazione e importanza sia per l’istituto, sia per i libri contenuti. </w:t>
      </w:r>
    </w:p>
    <w:p w:rsidR="000B342B" w:rsidRDefault="000B342B"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Inoltre, sancire proprio una sorta di patto fondante con l’utenza è condizione necessaria per creare i presupposti affinché la struttura possa funzionare nel migliore dei modi</w:t>
      </w:r>
      <w:r w:rsidR="00FD5D1B">
        <w:rPr>
          <w:rFonts w:ascii="Times New Roman" w:eastAsia="Times New Roman" w:hAnsi="Times New Roman" w:cs="Times New Roman"/>
          <w:sz w:val="28"/>
          <w:szCs w:val="28"/>
          <w:lang w:eastAsia="it-IT"/>
        </w:rPr>
        <w:t xml:space="preserve"> e attuare un processo di sviluppo e valorizzazione della biblioteca stessa.</w:t>
      </w:r>
    </w:p>
    <w:p w:rsidR="00FD5D1B" w:rsidRDefault="000B342B" w:rsidP="00923FD0">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 è il centro di diverse e svariate attività che hanno lo scopo principale di realizzare la mediazione informativa tra i documenti che la biblioteca può mettere a disposizione e le esigenze di lettura, ricerca o svago dei suoi frequentatori.</w:t>
      </w:r>
    </w:p>
    <w:p w:rsidR="00682F09" w:rsidRPr="007E21DF" w:rsidRDefault="00682F09" w:rsidP="00682F09">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7E21DF">
        <w:rPr>
          <w:rFonts w:ascii="Times New Roman" w:eastAsia="Times New Roman" w:hAnsi="Times New Roman" w:cs="Times New Roman"/>
          <w:sz w:val="28"/>
          <w:szCs w:val="28"/>
          <w:lang w:eastAsia="it-IT"/>
        </w:rPr>
        <w:t>Per attuare un processo di sviluppo di una qualsiasi biblioteca scolastica bisogna</w:t>
      </w:r>
      <w:r>
        <w:rPr>
          <w:rFonts w:ascii="Times New Roman" w:eastAsia="Times New Roman" w:hAnsi="Times New Roman" w:cs="Times New Roman"/>
          <w:sz w:val="28"/>
          <w:szCs w:val="28"/>
          <w:lang w:eastAsia="it-IT"/>
        </w:rPr>
        <w:t>, però,</w:t>
      </w:r>
      <w:r w:rsidRPr="007E21DF">
        <w:rPr>
          <w:rFonts w:ascii="Times New Roman" w:eastAsia="Times New Roman" w:hAnsi="Times New Roman" w:cs="Times New Roman"/>
          <w:sz w:val="28"/>
          <w:szCs w:val="28"/>
          <w:lang w:eastAsia="it-IT"/>
        </w:rPr>
        <w:t xml:space="preserve"> risolvere due principali problemi:</w:t>
      </w:r>
    </w:p>
    <w:p w:rsidR="00682F09" w:rsidRPr="007E21DF" w:rsidRDefault="00682F09" w:rsidP="00682F09">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7E21DF">
        <w:rPr>
          <w:rFonts w:ascii="Times New Roman" w:eastAsia="Times New Roman" w:hAnsi="Times New Roman" w:cs="Times New Roman"/>
          <w:sz w:val="28"/>
          <w:szCs w:val="28"/>
          <w:lang w:eastAsia="it-IT"/>
        </w:rPr>
        <w:t>il primo è quello di dotarla di operatori, opportunamente formati, che possano dedicarsi a tempo pieno all’organizzazione e al funzionamento della biblioteca, a partire dalla scelta dei libri da acquistare, all’attività di catalogazione e di classificazione, a quella della gestione del prestito e della consultazione per arrivare fino alla produzione di percorsi di lettura, all’organizzazione di mostre di libri, a incontri con gli autori, a letture di testi affidate ad esperti o ad altre innumerevoli iniziative educative.</w:t>
      </w:r>
    </w:p>
    <w:p w:rsidR="00682F09" w:rsidRPr="007E21DF" w:rsidRDefault="00682F09" w:rsidP="00682F09">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7E21DF">
        <w:rPr>
          <w:rFonts w:ascii="Times New Roman" w:eastAsia="Times New Roman" w:hAnsi="Times New Roman" w:cs="Times New Roman"/>
          <w:sz w:val="28"/>
          <w:szCs w:val="28"/>
          <w:lang w:eastAsia="it-IT"/>
        </w:rPr>
        <w:t xml:space="preserve">L’altro problema da affrontare riguarda la destinazione di un congruo stanziamento per l’acquisto sistematico di libri che renda possibile l’incremento del patrimonio della biblioteca </w:t>
      </w:r>
      <w:r w:rsidRPr="007E21DF">
        <w:rPr>
          <w:rFonts w:ascii="Times New Roman" w:eastAsia="Times New Roman" w:hAnsi="Times New Roman" w:cs="Times New Roman"/>
          <w:sz w:val="28"/>
          <w:szCs w:val="28"/>
          <w:lang w:eastAsia="it-IT"/>
        </w:rPr>
        <w:lastRenderedPageBreak/>
        <w:t>scolastica in relazione alle richieste e alle necessità didattiche della scuola.</w:t>
      </w:r>
    </w:p>
    <w:p w:rsidR="00682F09" w:rsidRPr="00682F09" w:rsidRDefault="00682F09" w:rsidP="00682F09">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682F09">
        <w:rPr>
          <w:rFonts w:ascii="Times New Roman" w:eastAsia="Times New Roman" w:hAnsi="Times New Roman" w:cs="Times New Roman"/>
          <w:sz w:val="28"/>
          <w:szCs w:val="28"/>
          <w:lang w:eastAsia="it-IT"/>
        </w:rPr>
        <w:t>Allo</w:t>
      </w:r>
      <w:r>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stesso modo il bibliotecario</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scolastico non è una figura</w:t>
      </w:r>
    </w:p>
    <w:p w:rsidR="00375735" w:rsidRDefault="00682F09" w:rsidP="00375735">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682F09">
        <w:rPr>
          <w:rFonts w:ascii="Times New Roman" w:eastAsia="Times New Roman" w:hAnsi="Times New Roman" w:cs="Times New Roman"/>
          <w:sz w:val="28"/>
          <w:szCs w:val="28"/>
          <w:lang w:eastAsia="it-IT"/>
        </w:rPr>
        <w:t>professionale riconosciuta</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all’inte</w:t>
      </w:r>
      <w:r w:rsidR="00375735">
        <w:rPr>
          <w:rFonts w:ascii="Times New Roman" w:eastAsia="Times New Roman" w:hAnsi="Times New Roman" w:cs="Times New Roman"/>
          <w:sz w:val="28"/>
          <w:szCs w:val="28"/>
          <w:lang w:eastAsia="it-IT"/>
        </w:rPr>
        <w:t xml:space="preserve">rno dell’ordinamento scolastico. </w:t>
      </w:r>
      <w:r w:rsidRPr="00375735">
        <w:rPr>
          <w:rFonts w:ascii="Times New Roman" w:eastAsia="Times New Roman" w:hAnsi="Times New Roman" w:cs="Times New Roman"/>
          <w:sz w:val="28"/>
          <w:szCs w:val="28"/>
          <w:lang w:eastAsia="it-IT"/>
        </w:rPr>
        <w:t>Laddove una biblioteca</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è</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presente, il reclutamento del personale</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continua a seguire i percorsi</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di un tempo: insegnanti con impegno</w:t>
      </w:r>
      <w:r w:rsidR="00375735">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orario parziale su compiti di</w:t>
      </w:r>
      <w:r w:rsidR="00EA4B3A">
        <w:rPr>
          <w:rFonts w:ascii="Times New Roman" w:eastAsia="Times New Roman" w:hAnsi="Times New Roman" w:cs="Times New Roman"/>
          <w:sz w:val="28"/>
          <w:szCs w:val="28"/>
          <w:lang w:eastAsia="it-IT"/>
        </w:rPr>
        <w:t xml:space="preserve"> </w:t>
      </w:r>
      <w:r w:rsidRPr="00682F09">
        <w:rPr>
          <w:rFonts w:ascii="Times New Roman" w:eastAsia="Times New Roman" w:hAnsi="Times New Roman" w:cs="Times New Roman"/>
          <w:sz w:val="28"/>
          <w:szCs w:val="28"/>
          <w:lang w:eastAsia="it-IT"/>
        </w:rPr>
        <w:t>gest</w:t>
      </w:r>
      <w:r w:rsidR="00375735">
        <w:rPr>
          <w:rFonts w:ascii="Times New Roman" w:eastAsia="Times New Roman" w:hAnsi="Times New Roman" w:cs="Times New Roman"/>
          <w:sz w:val="28"/>
          <w:szCs w:val="28"/>
          <w:lang w:eastAsia="it-IT"/>
        </w:rPr>
        <w:t>ione della biblioteca, insegnanti</w:t>
      </w:r>
      <w:r w:rsidR="00375735" w:rsidRPr="00375735">
        <w:rPr>
          <w:rFonts w:ascii="Times New Roman" w:eastAsia="Times New Roman" w:hAnsi="Times New Roman" w:cs="Times New Roman"/>
          <w:sz w:val="28"/>
          <w:szCs w:val="28"/>
          <w:lang w:eastAsia="it-IT"/>
        </w:rPr>
        <w:t xml:space="preserve"> ex art. 113, qualche sporadico</w:t>
      </w:r>
      <w:r w:rsidR="00375735">
        <w:rPr>
          <w:rFonts w:ascii="Times New Roman" w:eastAsia="Times New Roman" w:hAnsi="Times New Roman" w:cs="Times New Roman"/>
          <w:sz w:val="28"/>
          <w:szCs w:val="28"/>
          <w:lang w:eastAsia="it-IT"/>
        </w:rPr>
        <w:t xml:space="preserve"> </w:t>
      </w:r>
      <w:proofErr w:type="spellStart"/>
      <w:r w:rsidR="00375735" w:rsidRPr="00375735">
        <w:rPr>
          <w:rFonts w:ascii="Times New Roman" w:eastAsia="Times New Roman" w:hAnsi="Times New Roman" w:cs="Times New Roman"/>
          <w:sz w:val="28"/>
          <w:szCs w:val="28"/>
          <w:lang w:eastAsia="it-IT"/>
        </w:rPr>
        <w:t>sovrannumerario</w:t>
      </w:r>
      <w:proofErr w:type="spellEnd"/>
      <w:r w:rsidR="00375735" w:rsidRPr="00375735">
        <w:rPr>
          <w:rFonts w:ascii="Times New Roman" w:eastAsia="Times New Roman" w:hAnsi="Times New Roman" w:cs="Times New Roman"/>
          <w:sz w:val="28"/>
          <w:szCs w:val="28"/>
          <w:lang w:eastAsia="it-IT"/>
        </w:rPr>
        <w:t xml:space="preserve"> utilizzato in biblioteca</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a norma della l. n. 426, 6</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ottobre 1998, personale amministrativo</w:t>
      </w:r>
      <w:r w:rsidR="00EA4B3A">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distaccato, nel cui ambito</w:t>
      </w:r>
      <w:r w:rsidR="00375735">
        <w:rPr>
          <w:rFonts w:ascii="Times New Roman" w:eastAsia="Times New Roman" w:hAnsi="Times New Roman" w:cs="Times New Roman"/>
          <w:sz w:val="28"/>
          <w:szCs w:val="28"/>
          <w:lang w:eastAsia="it-IT"/>
        </w:rPr>
        <w:t xml:space="preserve"> si può trovare ancora, </w:t>
      </w:r>
      <w:r w:rsidR="00375735" w:rsidRPr="00375735">
        <w:rPr>
          <w:rFonts w:ascii="Times New Roman" w:eastAsia="Times New Roman" w:hAnsi="Times New Roman" w:cs="Times New Roman"/>
          <w:sz w:val="28"/>
          <w:szCs w:val="28"/>
          <w:lang w:eastAsia="it-IT"/>
        </w:rPr>
        <w:t>esempio di</w:t>
      </w:r>
      <w:r w:rsidR="00EA4B3A">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coscienza professionale che va al</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di là di ogni ragionevole interesse</w:t>
      </w:r>
      <w:r w:rsidR="00375735">
        <w:rPr>
          <w:rFonts w:ascii="Times New Roman" w:eastAsia="Times New Roman" w:hAnsi="Times New Roman" w:cs="Times New Roman"/>
          <w:sz w:val="28"/>
          <w:szCs w:val="28"/>
          <w:lang w:eastAsia="it-IT"/>
        </w:rPr>
        <w:t xml:space="preserve"> personale,</w:t>
      </w:r>
      <w:r w:rsidR="00375735" w:rsidRPr="00375735">
        <w:rPr>
          <w:rFonts w:ascii="Times New Roman" w:eastAsia="Times New Roman" w:hAnsi="Times New Roman" w:cs="Times New Roman"/>
          <w:sz w:val="28"/>
          <w:szCs w:val="28"/>
          <w:lang w:eastAsia="it-IT"/>
        </w:rPr>
        <w:t xml:space="preserve"> bibliotecari dell’ente</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locale che hanno accettato di passare</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nei ruoli dello stato pur di restare</w:t>
      </w:r>
      <w:r w:rsidR="00EA4B3A">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nella biblioteca scolastica,</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con il rischio di essere chiamati alla</w:t>
      </w:r>
      <w:r w:rsidR="00EA4B3A">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prima emergenza a ricoprire</w:t>
      </w:r>
      <w:r w:rsidR="00375735">
        <w:rPr>
          <w:rFonts w:ascii="Times New Roman" w:eastAsia="Times New Roman" w:hAnsi="Times New Roman" w:cs="Times New Roman"/>
          <w:sz w:val="28"/>
          <w:szCs w:val="28"/>
          <w:lang w:eastAsia="it-IT"/>
        </w:rPr>
        <w:t xml:space="preserve"> </w:t>
      </w:r>
      <w:r w:rsidR="00375735" w:rsidRPr="00375735">
        <w:rPr>
          <w:rFonts w:ascii="Times New Roman" w:eastAsia="Times New Roman" w:hAnsi="Times New Roman" w:cs="Times New Roman"/>
          <w:sz w:val="28"/>
          <w:szCs w:val="28"/>
          <w:lang w:eastAsia="it-IT"/>
        </w:rPr>
        <w:t>funzioni di segreteria.</w:t>
      </w:r>
      <w:r w:rsidR="00375735">
        <w:rPr>
          <w:rStyle w:val="Rimandonotaapidipagina"/>
          <w:rFonts w:ascii="Times New Roman" w:eastAsia="Times New Roman" w:hAnsi="Times New Roman" w:cs="Times New Roman"/>
          <w:sz w:val="28"/>
          <w:szCs w:val="28"/>
          <w:lang w:eastAsia="it-IT"/>
        </w:rPr>
        <w:footnoteReference w:id="14"/>
      </w:r>
      <w:r w:rsidR="005E3674">
        <w:rPr>
          <w:rFonts w:ascii="Times New Roman" w:eastAsia="Times New Roman" w:hAnsi="Times New Roman" w:cs="Times New Roman"/>
          <w:sz w:val="28"/>
          <w:szCs w:val="28"/>
          <w:lang w:eastAsia="it-IT"/>
        </w:rPr>
        <w:t xml:space="preserve"> </w:t>
      </w:r>
      <w:r w:rsidR="005E3674" w:rsidRPr="005E3674">
        <w:rPr>
          <w:rFonts w:ascii="Times New Roman" w:eastAsia="Times New Roman" w:hAnsi="Times New Roman" w:cs="Times New Roman"/>
          <w:sz w:val="28"/>
          <w:szCs w:val="28"/>
          <w:lang w:eastAsia="it-IT"/>
        </w:rPr>
        <w:t>Negli ultimi anni,</w:t>
      </w:r>
      <w:r w:rsidR="00EA4B3A">
        <w:rPr>
          <w:rFonts w:ascii="Times New Roman" w:eastAsia="Times New Roman" w:hAnsi="Times New Roman" w:cs="Times New Roman"/>
          <w:sz w:val="28"/>
          <w:szCs w:val="28"/>
          <w:lang w:eastAsia="it-IT"/>
        </w:rPr>
        <w:t xml:space="preserve"> </w:t>
      </w:r>
      <w:r w:rsidR="005E3674" w:rsidRPr="005E3674">
        <w:rPr>
          <w:rFonts w:ascii="Times New Roman" w:eastAsia="Times New Roman" w:hAnsi="Times New Roman" w:cs="Times New Roman"/>
          <w:sz w:val="28"/>
          <w:szCs w:val="28"/>
          <w:lang w:eastAsia="it-IT"/>
        </w:rPr>
        <w:t xml:space="preserve">inoltre, molti servizi bibliotecari sono stati affidati dalle scuole anche a membri del personale Ausiliario Tecnico Amministrativo (ATA). Si tratta quindi di persone appartenenti ad ambiti professionali esterni al mondo bibliotecario, che possiedono scarse competenze biblioteconomiche e bibliografiche o le acquisiscono individualmente come approfondimento personale. A causa di questa mancanza di riconoscimento professionale, il personale bibliotecario delle scuole si trova, inoltre, molto spesso, nella condizione di dover </w:t>
      </w:r>
      <w:r w:rsidR="005E3674" w:rsidRPr="005E3674">
        <w:rPr>
          <w:rFonts w:ascii="Times New Roman" w:eastAsia="Times New Roman" w:hAnsi="Times New Roman" w:cs="Times New Roman"/>
          <w:sz w:val="28"/>
          <w:szCs w:val="28"/>
          <w:lang w:eastAsia="it-IT"/>
        </w:rPr>
        <w:lastRenderedPageBreak/>
        <w:t>prestare il proprio servizio anche al di fuori del normale orario di lavoro, senza un contratto effettivo o una equiparazione in termini di stipendio</w:t>
      </w:r>
      <w:r w:rsidR="005E3674">
        <w:rPr>
          <w:rFonts w:ascii="Times New Roman" w:eastAsia="Times New Roman" w:hAnsi="Times New Roman" w:cs="Times New Roman"/>
          <w:sz w:val="28"/>
          <w:szCs w:val="28"/>
          <w:lang w:eastAsia="it-IT"/>
        </w:rPr>
        <w:t>.</w:t>
      </w:r>
    </w:p>
    <w:p w:rsidR="003179A4" w:rsidRDefault="003179A4" w:rsidP="00375735">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Da questo si capisce come sia difficile ormai improvvisarsi bibliotecario </w:t>
      </w:r>
      <w:r w:rsidR="00A247CB">
        <w:rPr>
          <w:rFonts w:ascii="Times New Roman" w:eastAsia="Times New Roman" w:hAnsi="Times New Roman" w:cs="Times New Roman"/>
          <w:sz w:val="28"/>
          <w:szCs w:val="28"/>
          <w:lang w:eastAsia="it-IT"/>
        </w:rPr>
        <w:t xml:space="preserve">e varrà la pena per questo ricordare le cinque leggi enunciate da </w:t>
      </w:r>
      <w:proofErr w:type="spellStart"/>
      <w:r w:rsidR="00A247CB">
        <w:rPr>
          <w:rFonts w:ascii="Times New Roman" w:eastAsia="Times New Roman" w:hAnsi="Times New Roman" w:cs="Times New Roman"/>
          <w:sz w:val="28"/>
          <w:szCs w:val="28"/>
          <w:lang w:eastAsia="it-IT"/>
        </w:rPr>
        <w:t>Shiyali</w:t>
      </w:r>
      <w:proofErr w:type="spellEnd"/>
      <w:r w:rsidR="00A247CB">
        <w:rPr>
          <w:rFonts w:ascii="Times New Roman" w:eastAsia="Times New Roman" w:hAnsi="Times New Roman" w:cs="Times New Roman"/>
          <w:sz w:val="28"/>
          <w:szCs w:val="28"/>
          <w:lang w:eastAsia="it-IT"/>
        </w:rPr>
        <w:t xml:space="preserve"> </w:t>
      </w:r>
      <w:proofErr w:type="spellStart"/>
      <w:r w:rsidR="00A247CB">
        <w:rPr>
          <w:rFonts w:ascii="Times New Roman" w:eastAsia="Times New Roman" w:hAnsi="Times New Roman" w:cs="Times New Roman"/>
          <w:sz w:val="28"/>
          <w:szCs w:val="28"/>
          <w:lang w:eastAsia="it-IT"/>
        </w:rPr>
        <w:t>Ramamrita</w:t>
      </w:r>
      <w:proofErr w:type="spellEnd"/>
      <w:r w:rsidR="00A247CB">
        <w:rPr>
          <w:rFonts w:ascii="Times New Roman" w:eastAsia="Times New Roman" w:hAnsi="Times New Roman" w:cs="Times New Roman"/>
          <w:sz w:val="28"/>
          <w:szCs w:val="28"/>
          <w:lang w:eastAsia="it-IT"/>
        </w:rPr>
        <w:t xml:space="preserve"> </w:t>
      </w:r>
      <w:proofErr w:type="spellStart"/>
      <w:r w:rsidR="00A247CB">
        <w:rPr>
          <w:rFonts w:ascii="Times New Roman" w:eastAsia="Times New Roman" w:hAnsi="Times New Roman" w:cs="Times New Roman"/>
          <w:sz w:val="28"/>
          <w:szCs w:val="28"/>
          <w:lang w:eastAsia="it-IT"/>
        </w:rPr>
        <w:t>Ranganathan</w:t>
      </w:r>
      <w:proofErr w:type="spellEnd"/>
      <w:r w:rsidR="00A247CB">
        <w:rPr>
          <w:rFonts w:ascii="Times New Roman" w:eastAsia="Times New Roman" w:hAnsi="Times New Roman" w:cs="Times New Roman"/>
          <w:sz w:val="28"/>
          <w:szCs w:val="28"/>
          <w:lang w:eastAsia="it-IT"/>
        </w:rPr>
        <w:t>:</w:t>
      </w:r>
    </w:p>
    <w:p w:rsidR="00A247CB" w:rsidRDefault="00A247CB" w:rsidP="00375735">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A247CB" w:rsidRDefault="00A247CB" w:rsidP="00A247CB">
      <w:pPr>
        <w:pStyle w:val="Paragrafoelenco"/>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 libri esistono per essere usati;</w:t>
      </w:r>
    </w:p>
    <w:p w:rsidR="00A247CB" w:rsidRDefault="00A247CB" w:rsidP="00A247CB">
      <w:pPr>
        <w:pStyle w:val="Paragrafoelenco"/>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 ogni libro il suo lettore;</w:t>
      </w:r>
    </w:p>
    <w:p w:rsidR="00A247CB" w:rsidRDefault="00A247CB" w:rsidP="00A247CB">
      <w:pPr>
        <w:pStyle w:val="Paragrafoelenco"/>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 ogni lettore il suo libro;</w:t>
      </w:r>
    </w:p>
    <w:p w:rsidR="00A247CB" w:rsidRDefault="00A247CB" w:rsidP="00A247CB">
      <w:pPr>
        <w:pStyle w:val="Paragrafoelenco"/>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Risparmia il tempo del lettore</w:t>
      </w:r>
    </w:p>
    <w:p w:rsidR="004B1ADF" w:rsidRDefault="00A247CB" w:rsidP="004B1ADF">
      <w:pPr>
        <w:pStyle w:val="Paragrafoelenco"/>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 è un organismo che cresce.</w:t>
      </w:r>
      <w:r>
        <w:rPr>
          <w:rStyle w:val="Rimandonotaapidipagina"/>
          <w:rFonts w:ascii="Times New Roman" w:eastAsia="Times New Roman" w:hAnsi="Times New Roman" w:cs="Times New Roman"/>
          <w:sz w:val="28"/>
          <w:szCs w:val="28"/>
          <w:lang w:eastAsia="it-IT"/>
        </w:rPr>
        <w:footnoteReference w:id="15"/>
      </w:r>
    </w:p>
    <w:p w:rsidR="004B1ADF" w:rsidRPr="004B1ADF" w:rsidRDefault="004B1ADF" w:rsidP="004B1ADF">
      <w:pPr>
        <w:pStyle w:val="Paragrafoelenco"/>
        <w:spacing w:before="100" w:beforeAutospacing="1" w:after="100" w:afterAutospacing="1" w:line="360" w:lineRule="auto"/>
        <w:ind w:left="1530"/>
        <w:jc w:val="both"/>
        <w:rPr>
          <w:rFonts w:ascii="Times New Roman" w:eastAsia="Times New Roman" w:hAnsi="Times New Roman" w:cs="Times New Roman"/>
          <w:sz w:val="28"/>
          <w:szCs w:val="28"/>
          <w:lang w:eastAsia="it-IT"/>
        </w:rPr>
      </w:pPr>
    </w:p>
    <w:p w:rsidR="004B1ADF" w:rsidRDefault="004B1ADF"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Queste leggi, apparentemente semplicissime, danno pienamente conto di quello che è il lavoro del bibliotecario: vi è un universo documentario e informativo che richiede di essere opportunamente selezionato e ordinato a favore di tutti i potenziali lettori e ciò richiede un impegno costante e un lavoro che non può mai essere considerato ripetitivo o scontato in qualunque tipo di biblioteca si lavori.</w:t>
      </w:r>
    </w:p>
    <w:p w:rsidR="004932AB" w:rsidRDefault="004932AB"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Una biblioteca </w:t>
      </w:r>
      <w:r w:rsidRPr="004932AB">
        <w:rPr>
          <w:rFonts w:ascii="Times New Roman" w:eastAsia="Times New Roman" w:hAnsi="Times New Roman" w:cs="Times New Roman"/>
          <w:sz w:val="28"/>
          <w:szCs w:val="28"/>
          <w:lang w:eastAsia="it-IT"/>
        </w:rPr>
        <w:t>si distingue da una semplice raccolta di libri per la politica di</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incremento delle collezioni e per la presenza di un catalogo che la rende fruibile, facendo da</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tramite tra i documenti e l'utente.</w:t>
      </w:r>
    </w:p>
    <w:p w:rsidR="004932AB" w:rsidRPr="004932AB" w:rsidRDefault="004932AB"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r w:rsidRPr="004932AB">
        <w:rPr>
          <w:rFonts w:ascii="Times New Roman" w:eastAsia="Times New Roman" w:hAnsi="Times New Roman" w:cs="Times New Roman"/>
          <w:sz w:val="28"/>
          <w:szCs w:val="28"/>
          <w:lang w:eastAsia="it-IT"/>
        </w:rPr>
        <w:lastRenderedPageBreak/>
        <w:t>Un piano di incremento delle collezioni è fondamentale come guida nella formazione e</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nell’accrescimento di una biblioteca che sia in sintonia con gli scopi istituzionali e con le</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caratteristiche di servizio che si intende offrire. È importante conoscere le esigenze degli</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utenti principali e avere un quadro completo delle raccolte nelle varie</w:t>
      </w:r>
      <w:r>
        <w:rPr>
          <w:rFonts w:ascii="Times New Roman" w:eastAsia="Times New Roman" w:hAnsi="Times New Roman" w:cs="Times New Roman"/>
          <w:sz w:val="28"/>
          <w:szCs w:val="28"/>
          <w:lang w:eastAsia="it-IT"/>
        </w:rPr>
        <w:t xml:space="preserve"> </w:t>
      </w:r>
      <w:r w:rsidRPr="004932AB">
        <w:rPr>
          <w:rFonts w:ascii="Times New Roman" w:eastAsia="Times New Roman" w:hAnsi="Times New Roman" w:cs="Times New Roman"/>
          <w:sz w:val="28"/>
          <w:szCs w:val="28"/>
          <w:lang w:eastAsia="it-IT"/>
        </w:rPr>
        <w:t>sezioni per programmare acquisti o scambi e colmare le lacune.</w:t>
      </w:r>
    </w:p>
    <w:p w:rsidR="00470B93" w:rsidRDefault="00470B93"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470B93" w:rsidRDefault="00470B93"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470B93" w:rsidRDefault="00470B93"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470B93" w:rsidRDefault="00470B93"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470B93" w:rsidRDefault="00470B93" w:rsidP="004932AB">
      <w:pPr>
        <w:pStyle w:val="Paragrafoelenco"/>
        <w:spacing w:before="100" w:beforeAutospacing="1" w:after="100" w:afterAutospacing="1" w:line="360" w:lineRule="auto"/>
        <w:ind w:left="810"/>
        <w:jc w:val="both"/>
        <w:rPr>
          <w:rFonts w:ascii="Times New Roman" w:eastAsia="Times New Roman" w:hAnsi="Times New Roman" w:cs="Times New Roman"/>
          <w:sz w:val="28"/>
          <w:szCs w:val="28"/>
          <w:lang w:eastAsia="it-IT"/>
        </w:rPr>
      </w:pPr>
    </w:p>
    <w:p w:rsidR="00470B93" w:rsidRDefault="00470B93" w:rsidP="00470B93">
      <w:pPr>
        <w:pStyle w:val="Paragrafoelenco"/>
        <w:numPr>
          <w:ilvl w:val="2"/>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Il catalogo</w:t>
      </w:r>
    </w:p>
    <w:p w:rsidR="004F6C32" w:rsidRDefault="004F6C32"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 biblioteca è un microcosmo idealmente ordinato che deve essere capace di mettere a disposizione dell’utenza i contenuti informativi che la sostanziano e la giustificano come raccolta.</w:t>
      </w:r>
    </w:p>
    <w:p w:rsidR="004F6C32" w:rsidRDefault="004F6C32"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Per questo è fondamentale l’attività di mediazione svolta dal catalogo, vale a dire dallo strumento che consente all’utente di sapere che cosa la biblioteca può consentirgli di consultare.</w:t>
      </w:r>
    </w:p>
    <w:p w:rsidR="004F6C32" w:rsidRDefault="004F6C32"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L’attività di catalogazione testimonia da un lato uno sforzo di sistemazione che ha radici culturali profonde e antiche, e dall’altro una volontà di standardizzazione tale da creare un linguaggio il più possibile univoco, coerente e comprensibile per l’utenza.</w:t>
      </w:r>
    </w:p>
    <w:p w:rsidR="004F6C32" w:rsidRDefault="004F6C32"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Se è vero che nel catalogo si rispecchia una biblioteca, o meglio, si riflette quell’insieme di informazioni che consentono di riconoscere i tratti distintivi, è ovvio che all’attività di </w:t>
      </w:r>
      <w:r>
        <w:rPr>
          <w:rFonts w:ascii="Times New Roman" w:eastAsia="Times New Roman" w:hAnsi="Times New Roman" w:cs="Times New Roman"/>
          <w:sz w:val="28"/>
          <w:szCs w:val="28"/>
          <w:lang w:eastAsia="it-IT"/>
        </w:rPr>
        <w:lastRenderedPageBreak/>
        <w:t>catalogazione, intesa nel suo senso più amplio, va destinata particolare attenzione: la corretta compilazione dei cataloghi resta uno dei compiti fondamentali di una biblioteca, anche se l’impetuoso diffondersi delle pubblicazioni elettroniche e, in generale, il mutato contesto documentario e informativo in cui tutte le biblioteche operano, pongono il bibliotecario di fronte a sfide di non semplice soluzione, non tanto per quel che concerne la descrizione di queste risorse, quanto per ciò che riguarda le modalità con cui si decide il comunicarne all’utenza.</w:t>
      </w:r>
    </w:p>
    <w:p w:rsidR="00571F97" w:rsidRDefault="00AE58B4"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In un contesto tradizionale, i tre cataloghi principali, denominati per autori e per titoli, alfabetico per soggetti e sistematico, </w:t>
      </w:r>
      <w:r w:rsidR="00E64F75">
        <w:rPr>
          <w:rFonts w:ascii="Times New Roman" w:eastAsia="Times New Roman" w:hAnsi="Times New Roman" w:cs="Times New Roman"/>
          <w:sz w:val="28"/>
          <w:szCs w:val="28"/>
          <w:lang w:eastAsia="it-IT"/>
        </w:rPr>
        <w:t>possono essere affiancati anche da altri cataloghi speciali, quali ad esempio un catalogo dei manoscritti o un catalogo alfabetico dei periodici, particolarmente utile in biblioteche scientifiche in cui questo è il materiale maggiormente utilizzato, mentre in linea di massima solo per uso interno viene anche redatto un catalogo topografico, cioè ordinato sulla base delle collocazioni che vengono progressivamente attribuite al materiale librario.</w:t>
      </w:r>
    </w:p>
    <w:p w:rsidR="00571F97" w:rsidRDefault="00571F97"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 catalogo per autori è ordinato alfabeticamente e ammette la ricerca attraverso il nome di una persona o di un ente che abbiano la responsabilità intellettuale in un’opera o che abbiano contribuito alla sua pubblicazione.</w:t>
      </w:r>
      <w:r>
        <w:rPr>
          <w:rStyle w:val="Rimandonotaapidipagina"/>
          <w:rFonts w:ascii="Times New Roman" w:eastAsia="Times New Roman" w:hAnsi="Times New Roman" w:cs="Times New Roman"/>
          <w:sz w:val="28"/>
          <w:szCs w:val="28"/>
          <w:lang w:eastAsia="it-IT"/>
        </w:rPr>
        <w:footnoteReference w:id="16"/>
      </w:r>
    </w:p>
    <w:p w:rsidR="00571F97" w:rsidRDefault="00571F97"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catalogo alfabetico per soggetti, ammette la ricerca secondo i termini che esprimono direttamente il contenuto concettuale dei </w:t>
      </w:r>
      <w:r>
        <w:rPr>
          <w:rFonts w:ascii="Times New Roman" w:eastAsia="Times New Roman" w:hAnsi="Times New Roman" w:cs="Times New Roman"/>
          <w:sz w:val="28"/>
          <w:szCs w:val="28"/>
          <w:lang w:eastAsia="it-IT"/>
        </w:rPr>
        <w:lastRenderedPageBreak/>
        <w:t>documenti descritti. La ricerca è analoga a quella che si potrebbe fare in un’enciclopedia alfabetica molto dettagliata.</w:t>
      </w:r>
      <w:r>
        <w:rPr>
          <w:rStyle w:val="Rimandonotaapidipagina"/>
          <w:rFonts w:ascii="Times New Roman" w:eastAsia="Times New Roman" w:hAnsi="Times New Roman" w:cs="Times New Roman"/>
          <w:sz w:val="28"/>
          <w:szCs w:val="28"/>
          <w:lang w:eastAsia="it-IT"/>
        </w:rPr>
        <w:footnoteReference w:id="17"/>
      </w:r>
    </w:p>
    <w:p w:rsidR="008A2D4E" w:rsidRDefault="00571F97"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 catalogo sistematico, invece, è un catalogo per soggetti che, anziché indicare direttamente il tema del documento attraverso un termine che lo identifica, prevede la ricerca secondo simboli che esprimono il contenuto concettuale del libro descritto indicandone l’appartenenza a una classe determinata sulla base di una classificazione.</w:t>
      </w:r>
      <w:r>
        <w:rPr>
          <w:rStyle w:val="Rimandonotaapidipagina"/>
          <w:rFonts w:ascii="Times New Roman" w:eastAsia="Times New Roman" w:hAnsi="Times New Roman" w:cs="Times New Roman"/>
          <w:sz w:val="28"/>
          <w:szCs w:val="28"/>
          <w:lang w:eastAsia="it-IT"/>
        </w:rPr>
        <w:footnoteReference w:id="18"/>
      </w:r>
      <w:r w:rsidR="004F6C32">
        <w:rPr>
          <w:rFonts w:ascii="Times New Roman" w:eastAsia="Times New Roman" w:hAnsi="Times New Roman" w:cs="Times New Roman"/>
          <w:sz w:val="28"/>
          <w:szCs w:val="28"/>
          <w:lang w:eastAsia="it-IT"/>
        </w:rPr>
        <w:t xml:space="preserve"> </w:t>
      </w:r>
    </w:p>
    <w:p w:rsidR="004F6C32" w:rsidRDefault="008A2D4E"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L’automazione e gli OPAC hanno fatto perdere senso alla distinzione materiale che un tempo caratterizzava i diversi cataloghi cartacei di cui una biblioteca poteva essere fornita, dal momento che l’operazione di scelta della chiave di accesso, che prima era ciò che distingueva il voler consultare il catalogo alfabetico per soggetti o quello sistematico, è sostituita da una ricerca tramite l’elaboratore elettronico grazie a sistemi di recupero dell’informazione (</w:t>
      </w:r>
      <w:r w:rsidRPr="008A2D4E">
        <w:rPr>
          <w:rFonts w:ascii="Times New Roman" w:eastAsia="Times New Roman" w:hAnsi="Times New Roman" w:cs="Times New Roman"/>
          <w:i/>
          <w:sz w:val="28"/>
          <w:szCs w:val="28"/>
          <w:lang w:eastAsia="it-IT"/>
        </w:rPr>
        <w:t xml:space="preserve">information </w:t>
      </w:r>
      <w:proofErr w:type="spellStart"/>
      <w:r w:rsidRPr="008A2D4E">
        <w:rPr>
          <w:rFonts w:ascii="Times New Roman" w:eastAsia="Times New Roman" w:hAnsi="Times New Roman" w:cs="Times New Roman"/>
          <w:i/>
          <w:sz w:val="28"/>
          <w:szCs w:val="28"/>
          <w:lang w:eastAsia="it-IT"/>
        </w:rPr>
        <w:t>retrival</w:t>
      </w:r>
      <w:proofErr w:type="spellEnd"/>
      <w:r>
        <w:rPr>
          <w:rFonts w:ascii="Times New Roman" w:eastAsia="Times New Roman" w:hAnsi="Times New Roman" w:cs="Times New Roman"/>
          <w:sz w:val="28"/>
          <w:szCs w:val="28"/>
          <w:lang w:eastAsia="it-IT"/>
        </w:rPr>
        <w:t>).</w:t>
      </w:r>
      <w:r w:rsidR="004F6C32">
        <w:rPr>
          <w:rFonts w:ascii="Times New Roman" w:eastAsia="Times New Roman" w:hAnsi="Times New Roman" w:cs="Times New Roman"/>
          <w:sz w:val="28"/>
          <w:szCs w:val="28"/>
          <w:lang w:eastAsia="it-IT"/>
        </w:rPr>
        <w:t xml:space="preserve"> </w:t>
      </w:r>
    </w:p>
    <w:p w:rsidR="008A2D4E" w:rsidRDefault="008A2D4E"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Quindi non vi è dubbio che oggi è necessaria una gestione molto attenta del catalogo, per fa sì che un utente possa essere davvero capace di sfruttarne a pieno tutte le potenzialità, senza incorrere nel rischio di un generale disorientamento.</w:t>
      </w: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A4B3A" w:rsidRPr="00EA4B3A" w:rsidRDefault="00C16B56" w:rsidP="00EA4B3A">
      <w:pPr>
        <w:pStyle w:val="Paragrafoelenco"/>
        <w:numPr>
          <w:ilvl w:val="2"/>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sidRPr="00EA4B3A">
        <w:rPr>
          <w:rFonts w:ascii="Times New Roman" w:eastAsia="Times New Roman" w:hAnsi="Times New Roman" w:cs="Times New Roman"/>
          <w:b/>
          <w:sz w:val="28"/>
          <w:szCs w:val="28"/>
          <w:lang w:eastAsia="it-IT"/>
        </w:rPr>
        <w:t>Servizi</w:t>
      </w: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Anche se la biblioteca si trova a sviluppare nuove potenzialità per un’utenza remota, questo non vuol dire che venga meno la necessità di garantire in sede una serie di servizi.</w:t>
      </w:r>
    </w:p>
    <w:p w:rsidR="00C16B56" w:rsidRDefault="00C16B56" w:rsidP="004F6C3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Oggi si possono anche progettare biblioteche unicamente digitali o che puntano soprattutto all’attivazione di accessi in rete, ma la maggioranza degli istituti bibliotecari deve fare i conti con la gestione di raccolte cartacee e di documenti su supporti diversi e, di conseguenza, con la necessità di poter offrire locali accoglienti agli utenti e di avere sufficienti spazi in vista di un accrescimento del materiale librario.</w:t>
      </w:r>
    </w:p>
    <w:p w:rsidR="00C16B56" w:rsidRDefault="00C16B56"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Il modo in cui la biblioteca si presenta all’utenza resta fondamentale,</w:t>
      </w:r>
      <w:r w:rsidR="00F24619">
        <w:rPr>
          <w:rFonts w:ascii="Times New Roman" w:eastAsia="Times New Roman" w:hAnsi="Times New Roman" w:cs="Times New Roman"/>
          <w:sz w:val="28"/>
          <w:szCs w:val="28"/>
          <w:lang w:eastAsia="it-IT"/>
        </w:rPr>
        <w:t xml:space="preserve"> opportuno sarebbe</w:t>
      </w:r>
      <w:r w:rsidR="00015ABE">
        <w:rPr>
          <w:rFonts w:ascii="Times New Roman" w:eastAsia="Times New Roman" w:hAnsi="Times New Roman" w:cs="Times New Roman"/>
          <w:sz w:val="28"/>
          <w:szCs w:val="28"/>
          <w:lang w:eastAsia="it-IT"/>
        </w:rPr>
        <w:t xml:space="preserve"> aggiungere</w:t>
      </w:r>
      <w:r>
        <w:rPr>
          <w:rFonts w:ascii="Times New Roman" w:eastAsia="Times New Roman" w:hAnsi="Times New Roman" w:cs="Times New Roman"/>
          <w:sz w:val="28"/>
          <w:szCs w:val="28"/>
          <w:lang w:eastAsia="it-IT"/>
        </w:rPr>
        <w:t xml:space="preserve"> una segnaletica adeguata, aggiornata e facilmente comprensibile, un comodo accesso al catalogo cartaceo o in linea, personale a cui rivolgersi per chiedere informazioni </w:t>
      </w:r>
      <w:r w:rsidR="00F24619">
        <w:rPr>
          <w:rFonts w:ascii="Times New Roman" w:eastAsia="Times New Roman" w:hAnsi="Times New Roman" w:cs="Times New Roman"/>
          <w:sz w:val="28"/>
          <w:szCs w:val="28"/>
          <w:lang w:eastAsia="it-IT"/>
        </w:rPr>
        <w:t xml:space="preserve">e addobbare </w:t>
      </w:r>
      <w:r>
        <w:rPr>
          <w:rFonts w:ascii="Times New Roman" w:eastAsia="Times New Roman" w:hAnsi="Times New Roman" w:cs="Times New Roman"/>
          <w:sz w:val="28"/>
          <w:szCs w:val="28"/>
          <w:lang w:eastAsia="it-IT"/>
        </w:rPr>
        <w:t>sale di lettura accoglienti.</w:t>
      </w:r>
    </w:p>
    <w:p w:rsidR="00C16B56" w:rsidRDefault="00C16B56"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Questo, logicamente, avviene anche per le biblioteche scolastiche che devono adempire </w:t>
      </w:r>
      <w:r w:rsidR="00AF0656">
        <w:rPr>
          <w:rFonts w:ascii="Times New Roman" w:eastAsia="Times New Roman" w:hAnsi="Times New Roman" w:cs="Times New Roman"/>
          <w:sz w:val="28"/>
          <w:szCs w:val="28"/>
          <w:lang w:eastAsia="it-IT"/>
        </w:rPr>
        <w:t>i loro progetti con le richieste dei ragazzi. Una sala da lettura, o comunque per consultare i testi, deve sempre essere disponibile e comoda per chiunque volesse studiare i documenti contenenti negli scaffali della biblioteca.</w:t>
      </w:r>
    </w:p>
    <w:p w:rsidR="00AF0656" w:rsidRDefault="00015ABE"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Tutto ciò</w:t>
      </w:r>
      <w:r w:rsidR="00AF0656">
        <w:rPr>
          <w:rFonts w:ascii="Times New Roman" w:eastAsia="Times New Roman" w:hAnsi="Times New Roman" w:cs="Times New Roman"/>
          <w:sz w:val="28"/>
          <w:szCs w:val="28"/>
          <w:lang w:eastAsia="it-IT"/>
        </w:rPr>
        <w:t xml:space="preserve"> lo ritroviamo anche nella biblioteca dell’istituto “</w:t>
      </w:r>
      <w:r w:rsidR="003D1D0F">
        <w:rPr>
          <w:rFonts w:ascii="Times New Roman" w:eastAsia="Times New Roman" w:hAnsi="Times New Roman" w:cs="Times New Roman"/>
          <w:sz w:val="28"/>
          <w:szCs w:val="28"/>
          <w:lang w:eastAsia="it-IT"/>
        </w:rPr>
        <w:t xml:space="preserve">Giovanni Battista </w:t>
      </w:r>
      <w:r w:rsidR="00AF0656">
        <w:rPr>
          <w:rFonts w:ascii="Times New Roman" w:eastAsia="Times New Roman" w:hAnsi="Times New Roman" w:cs="Times New Roman"/>
          <w:sz w:val="28"/>
          <w:szCs w:val="28"/>
          <w:lang w:eastAsia="it-IT"/>
        </w:rPr>
        <w:t>Della Porta”, che offre possibilità agli studenti e insegnanti di poter leggere o consultare un qualsiasi tipo di testo presente negli scaffali, comodamente seduti nelle scrivanie messe a disposizione per la lettura al centro della sala. Questo ci porta a capire che anche lo spazio fisico della biblioteca risulta importante e dovrebbe avere una sua specifica identità, essere un tratto distintivo capace di renderlo immediatamente familiare e confortevole. L’obiettivo non dovrebbe essere tanto di fare della biblioteca un luogo quasi sacro, che incute timore e soggezione soprattutto ai ragazzi, quanto di creare un clima di fattiva collaborazione e di reciproco scambio intellettuale e umano, capace di mettere in relazione persone che dallo studio o dalla lettura ricercano il vantaggio inestimabile di una crescita personale e culturale di fondamentale importanza.</w:t>
      </w:r>
    </w:p>
    <w:p w:rsidR="00AF0656" w:rsidRDefault="001D6797"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Un altro importante servizio in uso nelle biblioteche per far accrescere lo scambio culturale è il prestito.</w:t>
      </w:r>
    </w:p>
    <w:p w:rsidR="001D6797" w:rsidRDefault="001D6797"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Non vi è dubbio che tra i servizi di una biblioteca, il prestito ha una funzione di particolare rilievo. Mentre gli aspetti di conservazione e di ricerca avanzata caratterizzano le biblioteche che storicamente hanno il compito di tutelare il patrimonio documentario nazionale, è proprio grazie al prestito che una vasta categoria di utenti identifica la biblioteca pubblica come il luogo che consente un arricchimento del proprio orizzonte di studio o culturale.</w:t>
      </w:r>
    </w:p>
    <w:p w:rsidR="001D6797" w:rsidRDefault="001D6797"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Necessariamente regolamentato a seconda dei diversi contesti in cui la biblioteca opera, il prestito valorizza la funzione di trasmissione culturale del sapere in tutte le sue diverse forme, trasmissione di cui la biblioteca si fa carico a beneficio della collettività o di quella porzione di universo sociale di cui è al servizio. </w:t>
      </w:r>
    </w:p>
    <w:p w:rsidR="001D6797" w:rsidRDefault="001D6797"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Purtroppo nella biblioteca dell’istituto tecnico che ho visionato, il prestito ai ragazzi è consentito solo sui libri di narrativa, che possono tranquillamente por</w:t>
      </w:r>
      <w:r w:rsidR="00015ABE">
        <w:rPr>
          <w:rFonts w:ascii="Times New Roman" w:eastAsia="Times New Roman" w:hAnsi="Times New Roman" w:cs="Times New Roman"/>
          <w:sz w:val="28"/>
          <w:szCs w:val="28"/>
          <w:lang w:eastAsia="it-IT"/>
        </w:rPr>
        <w:t>tare a casa, scrivendo i propri</w:t>
      </w:r>
      <w:r>
        <w:rPr>
          <w:rFonts w:ascii="Times New Roman" w:eastAsia="Times New Roman" w:hAnsi="Times New Roman" w:cs="Times New Roman"/>
          <w:sz w:val="28"/>
          <w:szCs w:val="28"/>
          <w:lang w:eastAsia="it-IT"/>
        </w:rPr>
        <w:t xml:space="preserve"> dati in un apposito registro. È pur sempre un utilissimo mezzo per invogliare la lettura e la passione per i libri ai ragazzi, anche perché </w:t>
      </w:r>
      <w:r w:rsidR="00056BDC">
        <w:rPr>
          <w:rFonts w:ascii="Times New Roman" w:eastAsia="Times New Roman" w:hAnsi="Times New Roman" w:cs="Times New Roman"/>
          <w:sz w:val="28"/>
          <w:szCs w:val="28"/>
          <w:lang w:eastAsia="it-IT"/>
        </w:rPr>
        <w:t>molti dei libri presenti nella biblioteca, essendo antichi e di importante valore, non possono allontanarsi dall’istituto, ma solo consultabili in sede.</w:t>
      </w:r>
    </w:p>
    <w:p w:rsidR="00056BDC" w:rsidRDefault="00056BDC"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Infatti, vi sono alcuni materiali che sono rigidamente esclusi dal prestito e di cui è consentita solo la lettura in sede: si può trattare, ad esempio, di manoscritti o di edizioni pregiate, ma anche di </w:t>
      </w:r>
      <w:r>
        <w:rPr>
          <w:rFonts w:ascii="Times New Roman" w:eastAsia="Times New Roman" w:hAnsi="Times New Roman" w:cs="Times New Roman"/>
          <w:sz w:val="28"/>
          <w:szCs w:val="28"/>
          <w:lang w:eastAsia="it-IT"/>
        </w:rPr>
        <w:lastRenderedPageBreak/>
        <w:t xml:space="preserve">fascicoli di periodici o, in generale, di tutto ciò che, nell’interesse generale, è opportuno tutelare da un possibile deperimento. </w:t>
      </w:r>
    </w:p>
    <w:p w:rsidR="008F7A3E" w:rsidRDefault="00B94B95"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Tutte le biblioteche</w:t>
      </w:r>
      <w:r w:rsidR="00015ABE">
        <w:rPr>
          <w:rFonts w:ascii="Times New Roman" w:eastAsia="Times New Roman" w:hAnsi="Times New Roman" w:cs="Times New Roman"/>
          <w:sz w:val="28"/>
          <w:szCs w:val="28"/>
          <w:lang w:eastAsia="it-IT"/>
        </w:rPr>
        <w:t xml:space="preserve"> chiedono comunque al lettore garanzie</w:t>
      </w:r>
      <w:r>
        <w:rPr>
          <w:rFonts w:ascii="Times New Roman" w:eastAsia="Times New Roman" w:hAnsi="Times New Roman" w:cs="Times New Roman"/>
          <w:sz w:val="28"/>
          <w:szCs w:val="28"/>
          <w:lang w:eastAsia="it-IT"/>
        </w:rPr>
        <w:t xml:space="preserve"> per salvaguardare un bene che, in ogni caso, deve essere considerato a disposizione di tutti gli utenti potenziali: per questa considerazione il prestito, in linea di massima, ha una durata limitata, stabilita anche sulla base di quante copie la biblioteca possiede di quel determinato libro o sulla frequenza con la quale viene richiesto.</w:t>
      </w:r>
    </w:p>
    <w:p w:rsidR="00B94B95" w:rsidRDefault="00B94B95"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Una volta ammesso al prestito, per poterne usuf</w:t>
      </w:r>
      <w:r w:rsidR="00D0158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uire l’utente</w:t>
      </w:r>
      <w:r w:rsidR="00F41C84">
        <w:rPr>
          <w:rFonts w:ascii="Times New Roman" w:eastAsia="Times New Roman" w:hAnsi="Times New Roman" w:cs="Times New Roman"/>
          <w:sz w:val="28"/>
          <w:szCs w:val="28"/>
          <w:lang w:eastAsia="it-IT"/>
        </w:rPr>
        <w:t xml:space="preserve"> deve compilare un modulo in cui devono essere trascritti i dati essenziali del volume, la collocazione, il proprio nome e cognome, la data in cui il prestito ha inizio e in cui ha termine: ogni biblioteca può gestire in maniera diversa questo tipo di registrazione che è, però, fondamentale per essere sicuri che l’utente riconsegni quanto ha preso rispettando i tempi prestabiliti e per poterne eventualmente sollecitare la restituzione.</w:t>
      </w: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3D1D0F" w:rsidRDefault="003D1D0F"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A4B3A" w:rsidRPr="00EA4B3A" w:rsidRDefault="00430B3E" w:rsidP="00EA4B3A">
      <w:pPr>
        <w:pStyle w:val="Paragrafoelenco"/>
        <w:numPr>
          <w:ilvl w:val="1"/>
          <w:numId w:val="1"/>
        </w:numPr>
        <w:spacing w:before="100" w:beforeAutospacing="1" w:after="100" w:afterAutospacing="1" w:line="360" w:lineRule="auto"/>
        <w:jc w:val="both"/>
        <w:rPr>
          <w:rFonts w:ascii="Times New Roman" w:eastAsia="Times New Roman" w:hAnsi="Times New Roman" w:cs="Times New Roman"/>
          <w:b/>
          <w:sz w:val="28"/>
          <w:szCs w:val="28"/>
          <w:lang w:eastAsia="it-IT"/>
        </w:rPr>
      </w:pPr>
      <w:r w:rsidRPr="00EA4B3A">
        <w:rPr>
          <w:rFonts w:ascii="Times New Roman" w:eastAsia="Times New Roman" w:hAnsi="Times New Roman" w:cs="Times New Roman"/>
          <w:b/>
          <w:sz w:val="28"/>
          <w:szCs w:val="28"/>
          <w:lang w:eastAsia="it-IT"/>
        </w:rPr>
        <w:t>Censimento</w:t>
      </w:r>
    </w:p>
    <w:p w:rsidR="00430B3E" w:rsidRDefault="00D667FA"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L’importanza di una biblioteca, deriva anche</w:t>
      </w:r>
      <w:r w:rsidR="00015ABE">
        <w:rPr>
          <w:rFonts w:ascii="Times New Roman" w:eastAsia="Times New Roman" w:hAnsi="Times New Roman" w:cs="Times New Roman"/>
          <w:sz w:val="28"/>
          <w:szCs w:val="28"/>
          <w:lang w:eastAsia="it-IT"/>
        </w:rPr>
        <w:t xml:space="preserve"> dai testi contenuti nei propri</w:t>
      </w:r>
      <w:r>
        <w:rPr>
          <w:rFonts w:ascii="Times New Roman" w:eastAsia="Times New Roman" w:hAnsi="Times New Roman" w:cs="Times New Roman"/>
          <w:sz w:val="28"/>
          <w:szCs w:val="28"/>
          <w:lang w:eastAsia="it-IT"/>
        </w:rPr>
        <w:t xml:space="preserve"> scaffali. Per un’adeguata valutazione e una buona valorizzazione di ogni biblioteca, è importante capire le tematiche e il numero dei libri che la compongo</w:t>
      </w:r>
      <w:r w:rsidR="00015ABE">
        <w:rPr>
          <w:rFonts w:ascii="Times New Roman" w:eastAsia="Times New Roman" w:hAnsi="Times New Roman" w:cs="Times New Roman"/>
          <w:sz w:val="28"/>
          <w:szCs w:val="28"/>
          <w:lang w:eastAsia="it-IT"/>
        </w:rPr>
        <w:t>no. Il mio lavoro di censimento</w:t>
      </w:r>
      <w:r>
        <w:rPr>
          <w:rFonts w:ascii="Times New Roman" w:eastAsia="Times New Roman" w:hAnsi="Times New Roman" w:cs="Times New Roman"/>
          <w:sz w:val="28"/>
          <w:szCs w:val="28"/>
          <w:lang w:eastAsia="it-IT"/>
        </w:rPr>
        <w:t xml:space="preserve"> si basa proprio sull’elenco dei testi per genere e sulle tematiche che li comprendono. </w:t>
      </w:r>
    </w:p>
    <w:p w:rsidR="00D667FA" w:rsidRDefault="00D667FA"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Analizzando una biblioteca secolare come quella dell’Istituto “Della Porta”, era inevitabile imbattermi in alcuni testi antichi e molto importanti, come quelli di Gianbattista Della Porta, da cui appunto prende il nome l’Istituto e alcuni di Galileo </w:t>
      </w:r>
      <w:proofErr w:type="spellStart"/>
      <w:r>
        <w:rPr>
          <w:rFonts w:ascii="Times New Roman" w:eastAsia="Times New Roman" w:hAnsi="Times New Roman" w:cs="Times New Roman"/>
          <w:sz w:val="28"/>
          <w:szCs w:val="28"/>
          <w:lang w:eastAsia="it-IT"/>
        </w:rPr>
        <w:t>Galileo</w:t>
      </w:r>
      <w:proofErr w:type="spellEnd"/>
      <w:r>
        <w:rPr>
          <w:rFonts w:ascii="Times New Roman" w:eastAsia="Times New Roman" w:hAnsi="Times New Roman" w:cs="Times New Roman"/>
          <w:sz w:val="28"/>
          <w:szCs w:val="28"/>
          <w:lang w:eastAsia="it-IT"/>
        </w:rPr>
        <w:t xml:space="preserve">, senza </w:t>
      </w:r>
      <w:r>
        <w:rPr>
          <w:rFonts w:ascii="Times New Roman" w:eastAsia="Times New Roman" w:hAnsi="Times New Roman" w:cs="Times New Roman"/>
          <w:sz w:val="28"/>
          <w:szCs w:val="28"/>
          <w:lang w:eastAsia="it-IT"/>
        </w:rPr>
        <w:lastRenderedPageBreak/>
        <w:t xml:space="preserve">tralasciare alcuni testi di meccanica e costruzione navale, risalenti al 1500. </w:t>
      </w:r>
    </w:p>
    <w:p w:rsidR="007D11E2" w:rsidRDefault="00D667FA"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Dai testi che compongono una biblioteca, ci si può anche </w:t>
      </w:r>
      <w:r w:rsidR="00015ABE">
        <w:rPr>
          <w:rFonts w:ascii="Times New Roman" w:eastAsia="Times New Roman" w:hAnsi="Times New Roman" w:cs="Times New Roman"/>
          <w:sz w:val="28"/>
          <w:szCs w:val="28"/>
          <w:lang w:eastAsia="it-IT"/>
        </w:rPr>
        <w:t>addentrare nella sua storia e nel</w:t>
      </w:r>
      <w:r>
        <w:rPr>
          <w:rFonts w:ascii="Times New Roman" w:eastAsia="Times New Roman" w:hAnsi="Times New Roman" w:cs="Times New Roman"/>
          <w:sz w:val="28"/>
          <w:szCs w:val="28"/>
          <w:lang w:eastAsia="it-IT"/>
        </w:rPr>
        <w:t xml:space="preserve"> suo percorso formativo ed evolutivo. Infatti essendo l’Istituto, fin dalla sua fondazione, importante scuola per geometri e navale, i </w:t>
      </w:r>
      <w:r w:rsidR="00015ABE">
        <w:rPr>
          <w:rFonts w:ascii="Times New Roman" w:eastAsia="Times New Roman" w:hAnsi="Times New Roman" w:cs="Times New Roman"/>
          <w:sz w:val="28"/>
          <w:szCs w:val="28"/>
          <w:lang w:eastAsia="it-IT"/>
        </w:rPr>
        <w:t>libri</w:t>
      </w:r>
      <w:r>
        <w:rPr>
          <w:rFonts w:ascii="Times New Roman" w:eastAsia="Times New Roman" w:hAnsi="Times New Roman" w:cs="Times New Roman"/>
          <w:sz w:val="28"/>
          <w:szCs w:val="28"/>
          <w:lang w:eastAsia="it-IT"/>
        </w:rPr>
        <w:t xml:space="preserve"> che la contraddistinguono sono prevalentemente </w:t>
      </w:r>
      <w:r w:rsidR="00015ABE">
        <w:rPr>
          <w:rFonts w:ascii="Times New Roman" w:eastAsia="Times New Roman" w:hAnsi="Times New Roman" w:cs="Times New Roman"/>
          <w:sz w:val="28"/>
          <w:szCs w:val="28"/>
          <w:lang w:eastAsia="it-IT"/>
        </w:rPr>
        <w:t xml:space="preserve"> di guida per</w:t>
      </w:r>
      <w:r>
        <w:rPr>
          <w:rFonts w:ascii="Times New Roman" w:eastAsia="Times New Roman" w:hAnsi="Times New Roman" w:cs="Times New Roman"/>
          <w:sz w:val="28"/>
          <w:szCs w:val="28"/>
          <w:lang w:eastAsia="it-IT"/>
        </w:rPr>
        <w:t xml:space="preserve"> queste materie, per fa</w:t>
      </w:r>
      <w:r w:rsidR="00015ABE">
        <w:rPr>
          <w:rFonts w:ascii="Times New Roman" w:eastAsia="Times New Roman" w:hAnsi="Times New Roman" w:cs="Times New Roman"/>
          <w:sz w:val="28"/>
          <w:szCs w:val="28"/>
          <w:lang w:eastAsia="it-IT"/>
        </w:rPr>
        <w:t>vorire ad ogni singolo studente</w:t>
      </w:r>
      <w:r>
        <w:rPr>
          <w:rFonts w:ascii="Times New Roman" w:eastAsia="Times New Roman" w:hAnsi="Times New Roman" w:cs="Times New Roman"/>
          <w:sz w:val="28"/>
          <w:szCs w:val="28"/>
          <w:lang w:eastAsia="it-IT"/>
        </w:rPr>
        <w:t xml:space="preserve"> la possibilità di ric</w:t>
      </w:r>
      <w:r w:rsidR="002873BF">
        <w:rPr>
          <w:rFonts w:ascii="Times New Roman" w:eastAsia="Times New Roman" w:hAnsi="Times New Roman" w:cs="Times New Roman"/>
          <w:sz w:val="28"/>
          <w:szCs w:val="28"/>
          <w:lang w:eastAsia="it-IT"/>
        </w:rPr>
        <w:t>erca e ampliamento della propria</w:t>
      </w:r>
      <w:r>
        <w:rPr>
          <w:rFonts w:ascii="Times New Roman" w:eastAsia="Times New Roman" w:hAnsi="Times New Roman" w:cs="Times New Roman"/>
          <w:sz w:val="28"/>
          <w:szCs w:val="28"/>
          <w:lang w:eastAsia="it-IT"/>
        </w:rPr>
        <w:t xml:space="preserve"> cultura nel campo scelto. Nella biblioteca si trova anche una cospicua sezione </w:t>
      </w:r>
      <w:r w:rsidR="00015ABE">
        <w:rPr>
          <w:rFonts w:ascii="Times New Roman" w:eastAsia="Times New Roman" w:hAnsi="Times New Roman" w:cs="Times New Roman"/>
          <w:sz w:val="28"/>
          <w:szCs w:val="28"/>
          <w:lang w:eastAsia="it-IT"/>
        </w:rPr>
        <w:t xml:space="preserve">di </w:t>
      </w:r>
      <w:r>
        <w:rPr>
          <w:rFonts w:ascii="Times New Roman" w:eastAsia="Times New Roman" w:hAnsi="Times New Roman" w:cs="Times New Roman"/>
          <w:sz w:val="28"/>
          <w:szCs w:val="28"/>
          <w:lang w:eastAsia="it-IT"/>
        </w:rPr>
        <w:t>narrativa moderna e alcuni tes</w:t>
      </w:r>
      <w:r w:rsidR="00015ABE">
        <w:rPr>
          <w:rFonts w:ascii="Times New Roman" w:eastAsia="Times New Roman" w:hAnsi="Times New Roman" w:cs="Times New Roman"/>
          <w:sz w:val="28"/>
          <w:szCs w:val="28"/>
          <w:lang w:eastAsia="it-IT"/>
        </w:rPr>
        <w:t>ti contemporanei di storia, letteratura e di</w:t>
      </w:r>
      <w:r>
        <w:rPr>
          <w:rFonts w:ascii="Times New Roman" w:eastAsia="Times New Roman" w:hAnsi="Times New Roman" w:cs="Times New Roman"/>
          <w:sz w:val="28"/>
          <w:szCs w:val="28"/>
          <w:lang w:eastAsia="it-IT"/>
        </w:rPr>
        <w:t xml:space="preserve"> produzione romanzesca, per avvicinare i ragazzi alla lettura di romanz</w:t>
      </w:r>
      <w:r w:rsidR="007D11E2">
        <w:rPr>
          <w:rFonts w:ascii="Times New Roman" w:eastAsia="Times New Roman" w:hAnsi="Times New Roman" w:cs="Times New Roman"/>
          <w:sz w:val="28"/>
          <w:szCs w:val="28"/>
          <w:lang w:eastAsia="it-IT"/>
        </w:rPr>
        <w:t>i e libri per il puro piacere di leggere. Grazie al prestito dei li</w:t>
      </w:r>
      <w:r w:rsidR="002873BF">
        <w:rPr>
          <w:rFonts w:ascii="Times New Roman" w:eastAsia="Times New Roman" w:hAnsi="Times New Roman" w:cs="Times New Roman"/>
          <w:sz w:val="28"/>
          <w:szCs w:val="28"/>
          <w:lang w:eastAsia="it-IT"/>
        </w:rPr>
        <w:t>bri, che la biblioteca fornisce</w:t>
      </w:r>
      <w:r w:rsidR="007D11E2">
        <w:rPr>
          <w:rFonts w:ascii="Times New Roman" w:eastAsia="Times New Roman" w:hAnsi="Times New Roman" w:cs="Times New Roman"/>
          <w:sz w:val="28"/>
          <w:szCs w:val="28"/>
          <w:lang w:eastAsia="it-IT"/>
        </w:rPr>
        <w:t xml:space="preserve"> come servizio per accrescere il sapere e la voglia di lettura negli studenti, i ragazzi hanno la possibilità di scegliere, oltre a testi specifici di chimica, ragioneria, dizionari e tecnica, da consultare nella sala di lettura, poiché questi sono esenti dal servizio del prestito, anche i libri più popolari della narrativa contemporanea, da poter leggere e distendersi in ogni momento della giornata, a casa, o dove ritengono più opportuno riuscire a ritagliarsi un momento di tranquillità per poter gustare il proprio libro. </w:t>
      </w:r>
    </w:p>
    <w:p w:rsidR="007D11E2" w:rsidRPr="007D11E2" w:rsidRDefault="007D11E2"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7D11E2">
        <w:rPr>
          <w:rFonts w:ascii="Times New Roman" w:eastAsia="Times New Roman" w:hAnsi="Times New Roman" w:cs="Times New Roman"/>
          <w:sz w:val="28"/>
          <w:szCs w:val="28"/>
          <w:lang w:eastAsia="it-IT"/>
        </w:rPr>
        <w:t xml:space="preserve">Durante l’attività svolta presso la biblioteca dell’ Istituto Tecnico per Geometri </w:t>
      </w:r>
      <w:r>
        <w:rPr>
          <w:rFonts w:ascii="Times New Roman" w:eastAsia="Times New Roman" w:hAnsi="Times New Roman" w:cs="Times New Roman"/>
          <w:sz w:val="28"/>
          <w:szCs w:val="28"/>
          <w:lang w:eastAsia="it-IT"/>
        </w:rPr>
        <w:t>“</w:t>
      </w:r>
      <w:r w:rsidR="003D1D0F">
        <w:rPr>
          <w:rFonts w:ascii="Times New Roman" w:eastAsia="Times New Roman" w:hAnsi="Times New Roman" w:cs="Times New Roman"/>
          <w:sz w:val="28"/>
          <w:szCs w:val="28"/>
          <w:lang w:eastAsia="it-IT"/>
        </w:rPr>
        <w:t xml:space="preserve">Giovanni Battista </w:t>
      </w:r>
      <w:r w:rsidRPr="007D11E2">
        <w:rPr>
          <w:rFonts w:ascii="Times New Roman" w:eastAsia="Times New Roman" w:hAnsi="Times New Roman" w:cs="Times New Roman"/>
          <w:sz w:val="28"/>
          <w:szCs w:val="28"/>
          <w:lang w:eastAsia="it-IT"/>
        </w:rPr>
        <w:t>Della Porta</w:t>
      </w:r>
      <w:r>
        <w:rPr>
          <w:rFonts w:ascii="Times New Roman" w:eastAsia="Times New Roman" w:hAnsi="Times New Roman" w:cs="Times New Roman"/>
          <w:sz w:val="28"/>
          <w:szCs w:val="28"/>
          <w:lang w:eastAsia="it-IT"/>
        </w:rPr>
        <w:t xml:space="preserve">”, </w:t>
      </w:r>
      <w:r w:rsidRPr="007D11E2">
        <w:rPr>
          <w:rFonts w:ascii="Times New Roman" w:eastAsia="Times New Roman" w:hAnsi="Times New Roman" w:cs="Times New Roman"/>
          <w:sz w:val="28"/>
          <w:szCs w:val="28"/>
          <w:lang w:eastAsia="it-IT"/>
        </w:rPr>
        <w:t>ho proceduto ad un lavoro di revisione del catalogo digitale, in modo da consentire una corretta individuazione del libri per genere,</w:t>
      </w:r>
      <w:r>
        <w:rPr>
          <w:rFonts w:ascii="Times New Roman" w:eastAsia="Times New Roman" w:hAnsi="Times New Roman" w:cs="Times New Roman"/>
          <w:sz w:val="28"/>
          <w:szCs w:val="28"/>
          <w:lang w:eastAsia="it-IT"/>
        </w:rPr>
        <w:t xml:space="preserve"> così da aiutare anche </w:t>
      </w:r>
      <w:r>
        <w:rPr>
          <w:rFonts w:ascii="Times New Roman" w:eastAsia="Times New Roman" w:hAnsi="Times New Roman" w:cs="Times New Roman"/>
          <w:sz w:val="28"/>
          <w:szCs w:val="28"/>
          <w:lang w:eastAsia="it-IT"/>
        </w:rPr>
        <w:lastRenderedPageBreak/>
        <w:t xml:space="preserve">gli studenti </w:t>
      </w:r>
      <w:r w:rsidR="00015ABE">
        <w:rPr>
          <w:rFonts w:ascii="Times New Roman" w:eastAsia="Times New Roman" w:hAnsi="Times New Roman" w:cs="Times New Roman"/>
          <w:sz w:val="28"/>
          <w:szCs w:val="28"/>
          <w:lang w:eastAsia="it-IT"/>
        </w:rPr>
        <w:t>o i professori alla ricerca di testi</w:t>
      </w:r>
      <w:r>
        <w:rPr>
          <w:rFonts w:ascii="Times New Roman" w:eastAsia="Times New Roman" w:hAnsi="Times New Roman" w:cs="Times New Roman"/>
          <w:sz w:val="28"/>
          <w:szCs w:val="28"/>
          <w:lang w:eastAsia="it-IT"/>
        </w:rPr>
        <w:t>,</w:t>
      </w:r>
      <w:r w:rsidRPr="007D11E2">
        <w:rPr>
          <w:rFonts w:ascii="Times New Roman" w:eastAsia="Times New Roman" w:hAnsi="Times New Roman" w:cs="Times New Roman"/>
          <w:sz w:val="28"/>
          <w:szCs w:val="28"/>
          <w:lang w:eastAsia="it-IT"/>
        </w:rPr>
        <w:t xml:space="preserve"> dando priorità ai seguenti settori, specifici dell’indirizzo di studio dell’Istituto:</w:t>
      </w:r>
    </w:p>
    <w:p w:rsidR="007D11E2" w:rsidRDefault="007D11E2"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7D11E2">
        <w:rPr>
          <w:rFonts w:ascii="Times New Roman" w:eastAsia="Times New Roman" w:hAnsi="Times New Roman" w:cs="Times New Roman"/>
          <w:sz w:val="28"/>
          <w:szCs w:val="28"/>
          <w:lang w:eastAsia="it-IT"/>
        </w:rPr>
        <w:t>CHIMICA, MATEMATICA, FISICA, BOTANICA, ZOOLOGIA, GEOGRAFIA, TESTI TECNICI, AGRARIA, RAGIONERIA, DIRITTO, ECONOMIA POLITICA, NAUTICA, TESTI ANTICHI, OPERE GENERALI SPECIALISTICHE</w:t>
      </w:r>
      <w:r>
        <w:rPr>
          <w:rFonts w:ascii="Times New Roman" w:eastAsia="Times New Roman" w:hAnsi="Times New Roman" w:cs="Times New Roman"/>
          <w:sz w:val="28"/>
          <w:szCs w:val="28"/>
          <w:lang w:eastAsia="it-IT"/>
        </w:rPr>
        <w:t>.</w:t>
      </w:r>
    </w:p>
    <w:p w:rsidR="00D667FA" w:rsidRDefault="007D11E2"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Inoltre, dalla mia attenta e minuziosa analisi, ho </w:t>
      </w:r>
      <w:r w:rsidR="00D87E06">
        <w:rPr>
          <w:rFonts w:ascii="Times New Roman" w:eastAsia="Times New Roman" w:hAnsi="Times New Roman" w:cs="Times New Roman"/>
          <w:sz w:val="28"/>
          <w:szCs w:val="28"/>
          <w:lang w:eastAsia="it-IT"/>
        </w:rPr>
        <w:t>potuto constatare un numero superiore</w:t>
      </w:r>
      <w:r>
        <w:rPr>
          <w:rFonts w:ascii="Times New Roman" w:eastAsia="Times New Roman" w:hAnsi="Times New Roman" w:cs="Times New Roman"/>
          <w:sz w:val="28"/>
          <w:szCs w:val="28"/>
          <w:lang w:eastAsia="it-IT"/>
        </w:rPr>
        <w:t xml:space="preserve"> a</w:t>
      </w:r>
      <w:r w:rsidR="00D87E0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7.700 libri catalogati in ben tredici scaffali più uno per i libri antichi</w:t>
      </w:r>
      <w:r w:rsidR="00721801">
        <w:rPr>
          <w:rFonts w:ascii="Times New Roman" w:eastAsia="Times New Roman" w:hAnsi="Times New Roman" w:cs="Times New Roman"/>
          <w:sz w:val="28"/>
          <w:szCs w:val="28"/>
          <w:lang w:eastAsia="it-IT"/>
        </w:rPr>
        <w:t>, contenenti tutti i libri dei quarantadue generi diversi, che vanno dalle materie principali dell’Istituto geometra, come i testi tecnici e il diritto, alle materie storiche</w:t>
      </w:r>
      <w:r w:rsidR="002873BF">
        <w:rPr>
          <w:rFonts w:ascii="Times New Roman" w:eastAsia="Times New Roman" w:hAnsi="Times New Roman" w:cs="Times New Roman"/>
          <w:sz w:val="28"/>
          <w:szCs w:val="28"/>
          <w:lang w:eastAsia="it-IT"/>
        </w:rPr>
        <w:t xml:space="preserve"> dell’Istituto, dalla</w:t>
      </w:r>
      <w:r w:rsidR="00721801">
        <w:rPr>
          <w:rFonts w:ascii="Times New Roman" w:eastAsia="Times New Roman" w:hAnsi="Times New Roman" w:cs="Times New Roman"/>
          <w:sz w:val="28"/>
          <w:szCs w:val="28"/>
          <w:lang w:eastAsia="it-IT"/>
        </w:rPr>
        <w:t xml:space="preserve"> chimica, </w:t>
      </w:r>
      <w:r w:rsidR="002873BF">
        <w:rPr>
          <w:rFonts w:ascii="Times New Roman" w:eastAsia="Times New Roman" w:hAnsi="Times New Roman" w:cs="Times New Roman"/>
          <w:sz w:val="28"/>
          <w:szCs w:val="28"/>
          <w:lang w:eastAsia="it-IT"/>
        </w:rPr>
        <w:t xml:space="preserve">alla </w:t>
      </w:r>
      <w:r w:rsidR="00721801">
        <w:rPr>
          <w:rFonts w:ascii="Times New Roman" w:eastAsia="Times New Roman" w:hAnsi="Times New Roman" w:cs="Times New Roman"/>
          <w:sz w:val="28"/>
          <w:szCs w:val="28"/>
          <w:lang w:eastAsia="it-IT"/>
        </w:rPr>
        <w:t xml:space="preserve">fisica, </w:t>
      </w:r>
      <w:r w:rsidR="002873BF">
        <w:rPr>
          <w:rFonts w:ascii="Times New Roman" w:eastAsia="Times New Roman" w:hAnsi="Times New Roman" w:cs="Times New Roman"/>
          <w:sz w:val="28"/>
          <w:szCs w:val="28"/>
          <w:lang w:eastAsia="it-IT"/>
        </w:rPr>
        <w:t xml:space="preserve">alla </w:t>
      </w:r>
      <w:r w:rsidR="00721801">
        <w:rPr>
          <w:rFonts w:ascii="Times New Roman" w:eastAsia="Times New Roman" w:hAnsi="Times New Roman" w:cs="Times New Roman"/>
          <w:sz w:val="28"/>
          <w:szCs w:val="28"/>
          <w:lang w:eastAsia="it-IT"/>
        </w:rPr>
        <w:t xml:space="preserve">geografia e </w:t>
      </w:r>
      <w:r w:rsidR="002873BF">
        <w:rPr>
          <w:rFonts w:ascii="Times New Roman" w:eastAsia="Times New Roman" w:hAnsi="Times New Roman" w:cs="Times New Roman"/>
          <w:sz w:val="28"/>
          <w:szCs w:val="28"/>
          <w:lang w:eastAsia="it-IT"/>
        </w:rPr>
        <w:t>alla nautica, fino alle</w:t>
      </w:r>
      <w:r w:rsidR="00721801">
        <w:rPr>
          <w:rFonts w:ascii="Times New Roman" w:eastAsia="Times New Roman" w:hAnsi="Times New Roman" w:cs="Times New Roman"/>
          <w:sz w:val="28"/>
          <w:szCs w:val="28"/>
          <w:lang w:eastAsia="it-IT"/>
        </w:rPr>
        <w:t xml:space="preserve"> sezioni più contemporanee come quelle di letteratura italiane e straniera, narrativa, storia e ragioneria, senza dimenticare gli importantissimi manuali e dizionari, sempre utili ad ogni studente. </w:t>
      </w:r>
    </w:p>
    <w:p w:rsidR="00721801" w:rsidRDefault="00721801"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Più specificamente, i testi sono così suddivisi per genere:</w:t>
      </w:r>
    </w:p>
    <w:p w:rsidR="00CC6B55" w:rsidRDefault="00CC6B55"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nella sezione di </w:t>
      </w:r>
      <w:r w:rsidRPr="00CC6B55">
        <w:rPr>
          <w:rFonts w:ascii="Times New Roman" w:eastAsia="Times New Roman" w:hAnsi="Times New Roman" w:cs="Times New Roman"/>
          <w:b/>
          <w:sz w:val="28"/>
          <w:szCs w:val="28"/>
          <w:lang w:eastAsia="it-IT"/>
        </w:rPr>
        <w:t>chimica</w:t>
      </w:r>
      <w:r>
        <w:rPr>
          <w:rFonts w:ascii="Times New Roman" w:eastAsia="Times New Roman" w:hAnsi="Times New Roman" w:cs="Times New Roman"/>
          <w:sz w:val="28"/>
          <w:szCs w:val="28"/>
          <w:lang w:eastAsia="it-IT"/>
        </w:rPr>
        <w:t>, troviamo 235 libri ben catalogati, quasi tutti risalenti alla seconda metà dell’ottocento.</w:t>
      </w:r>
    </w:p>
    <w:p w:rsidR="00CC6B55" w:rsidRDefault="00CC6B55"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Tra i libri di </w:t>
      </w:r>
      <w:r w:rsidRPr="00CC6B55">
        <w:rPr>
          <w:rFonts w:ascii="Times New Roman" w:eastAsia="Times New Roman" w:hAnsi="Times New Roman" w:cs="Times New Roman"/>
          <w:b/>
          <w:sz w:val="28"/>
          <w:szCs w:val="28"/>
          <w:lang w:eastAsia="it-IT"/>
        </w:rPr>
        <w:t>fisica</w:t>
      </w:r>
      <w:r>
        <w:rPr>
          <w:rFonts w:ascii="Times New Roman" w:eastAsia="Times New Roman" w:hAnsi="Times New Roman" w:cs="Times New Roman"/>
          <w:sz w:val="28"/>
          <w:szCs w:val="28"/>
          <w:lang w:eastAsia="it-IT"/>
        </w:rPr>
        <w:t xml:space="preserve">, invece, abbiamo ben 372 libri, più di ogni altra sezione, anche questi quasi tutti della </w:t>
      </w:r>
      <w:r w:rsidR="00015ABE">
        <w:rPr>
          <w:rFonts w:ascii="Times New Roman" w:eastAsia="Times New Roman" w:hAnsi="Times New Roman" w:cs="Times New Roman"/>
          <w:sz w:val="28"/>
          <w:szCs w:val="28"/>
          <w:lang w:eastAsia="it-IT"/>
        </w:rPr>
        <w:t>seconda metà dell’O</w:t>
      </w:r>
      <w:r>
        <w:rPr>
          <w:rFonts w:ascii="Times New Roman" w:eastAsia="Times New Roman" w:hAnsi="Times New Roman" w:cs="Times New Roman"/>
          <w:sz w:val="28"/>
          <w:szCs w:val="28"/>
          <w:lang w:eastAsia="it-IT"/>
        </w:rPr>
        <w:t>ttocento, in buono stato, tra i quali si annoverano anche alcuni appunti rilegati delle prime lezioni dell’Istituto.</w:t>
      </w:r>
    </w:p>
    <w:p w:rsidR="00CC6B55" w:rsidRDefault="00015ABE"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 un'altra sezione</w:t>
      </w:r>
      <w:r w:rsidR="00CC6B55">
        <w:rPr>
          <w:rFonts w:ascii="Times New Roman" w:eastAsia="Times New Roman" w:hAnsi="Times New Roman" w:cs="Times New Roman"/>
          <w:sz w:val="28"/>
          <w:szCs w:val="28"/>
          <w:lang w:eastAsia="it-IT"/>
        </w:rPr>
        <w:t xml:space="preserve">, troviamo i libri di </w:t>
      </w:r>
      <w:r w:rsidR="00CC6B55" w:rsidRPr="00CC6B55">
        <w:rPr>
          <w:rFonts w:ascii="Times New Roman" w:eastAsia="Times New Roman" w:hAnsi="Times New Roman" w:cs="Times New Roman"/>
          <w:b/>
          <w:sz w:val="28"/>
          <w:szCs w:val="28"/>
          <w:lang w:eastAsia="it-IT"/>
        </w:rPr>
        <w:t>botanica</w:t>
      </w:r>
      <w:r w:rsidR="00CC6B55">
        <w:rPr>
          <w:rFonts w:ascii="Times New Roman" w:eastAsia="Times New Roman" w:hAnsi="Times New Roman" w:cs="Times New Roman"/>
          <w:sz w:val="28"/>
          <w:szCs w:val="28"/>
          <w:lang w:eastAsia="it-IT"/>
        </w:rPr>
        <w:t xml:space="preserve">, anche questi molto antichi, con alcune enciclopedie della materia che fanno contare </w:t>
      </w:r>
      <w:r w:rsidR="00D87E06">
        <w:rPr>
          <w:rFonts w:ascii="Times New Roman" w:eastAsia="Times New Roman" w:hAnsi="Times New Roman" w:cs="Times New Roman"/>
          <w:sz w:val="28"/>
          <w:szCs w:val="28"/>
          <w:lang w:eastAsia="it-IT"/>
        </w:rPr>
        <w:t>9</w:t>
      </w:r>
      <w:r w:rsidR="00CC6B55">
        <w:rPr>
          <w:rFonts w:ascii="Times New Roman" w:eastAsia="Times New Roman" w:hAnsi="Times New Roman" w:cs="Times New Roman"/>
          <w:sz w:val="28"/>
          <w:szCs w:val="28"/>
          <w:lang w:eastAsia="it-IT"/>
        </w:rPr>
        <w:t>6 libri in tutto.</w:t>
      </w:r>
    </w:p>
    <w:p w:rsidR="00CC6B55" w:rsidRDefault="00CC6B55"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34 invece sono i libri di </w:t>
      </w:r>
      <w:r w:rsidRPr="00CC6B55">
        <w:rPr>
          <w:rFonts w:ascii="Times New Roman" w:eastAsia="Times New Roman" w:hAnsi="Times New Roman" w:cs="Times New Roman"/>
          <w:b/>
          <w:sz w:val="28"/>
          <w:szCs w:val="28"/>
          <w:lang w:eastAsia="it-IT"/>
        </w:rPr>
        <w:t>zoologia</w:t>
      </w:r>
      <w:r>
        <w:rPr>
          <w:rFonts w:ascii="Times New Roman" w:eastAsia="Times New Roman" w:hAnsi="Times New Roman" w:cs="Times New Roman"/>
          <w:sz w:val="28"/>
          <w:szCs w:val="28"/>
          <w:lang w:eastAsia="it-IT"/>
        </w:rPr>
        <w:t xml:space="preserve">, che insieme alla cospicua sezione di </w:t>
      </w:r>
      <w:r w:rsidRPr="00CC6B55">
        <w:rPr>
          <w:rFonts w:ascii="Times New Roman" w:eastAsia="Times New Roman" w:hAnsi="Times New Roman" w:cs="Times New Roman"/>
          <w:b/>
          <w:sz w:val="28"/>
          <w:szCs w:val="28"/>
          <w:lang w:eastAsia="it-IT"/>
        </w:rPr>
        <w:t>geografia</w:t>
      </w:r>
      <w:r>
        <w:rPr>
          <w:rFonts w:ascii="Times New Roman" w:eastAsia="Times New Roman" w:hAnsi="Times New Roman" w:cs="Times New Roman"/>
          <w:sz w:val="28"/>
          <w:szCs w:val="28"/>
          <w:lang w:eastAsia="it-IT"/>
        </w:rPr>
        <w:t>, che vanta ben 199 libri, con diversi atlanti e cartine, compongono il secondo s</w:t>
      </w:r>
      <w:r w:rsidR="00015ABE">
        <w:rPr>
          <w:rFonts w:ascii="Times New Roman" w:eastAsia="Times New Roman" w:hAnsi="Times New Roman" w:cs="Times New Roman"/>
          <w:sz w:val="28"/>
          <w:szCs w:val="28"/>
          <w:lang w:eastAsia="it-IT"/>
        </w:rPr>
        <w:t>ettore</w:t>
      </w:r>
      <w:r>
        <w:rPr>
          <w:rFonts w:ascii="Times New Roman" w:eastAsia="Times New Roman" w:hAnsi="Times New Roman" w:cs="Times New Roman"/>
          <w:sz w:val="28"/>
          <w:szCs w:val="28"/>
          <w:lang w:eastAsia="it-IT"/>
        </w:rPr>
        <w:t>.</w:t>
      </w:r>
    </w:p>
    <w:p w:rsidR="00D87E06" w:rsidRDefault="00CC6B55"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Un’intera sezione è dedicata ai </w:t>
      </w:r>
      <w:r w:rsidRPr="00D87E06">
        <w:rPr>
          <w:rFonts w:ascii="Times New Roman" w:eastAsia="Times New Roman" w:hAnsi="Times New Roman" w:cs="Times New Roman"/>
          <w:b/>
          <w:sz w:val="28"/>
          <w:szCs w:val="28"/>
          <w:lang w:eastAsia="it-IT"/>
        </w:rPr>
        <w:t>dizionari</w:t>
      </w:r>
      <w:r>
        <w:rPr>
          <w:rFonts w:ascii="Times New Roman" w:eastAsia="Times New Roman" w:hAnsi="Times New Roman" w:cs="Times New Roman"/>
          <w:sz w:val="28"/>
          <w:szCs w:val="28"/>
          <w:lang w:eastAsia="it-IT"/>
        </w:rPr>
        <w:t xml:space="preserve"> e alle </w:t>
      </w:r>
      <w:r w:rsidRPr="00D87E06">
        <w:rPr>
          <w:rFonts w:ascii="Times New Roman" w:eastAsia="Times New Roman" w:hAnsi="Times New Roman" w:cs="Times New Roman"/>
          <w:b/>
          <w:sz w:val="28"/>
          <w:szCs w:val="28"/>
          <w:lang w:eastAsia="it-IT"/>
        </w:rPr>
        <w:t>opere generali</w:t>
      </w:r>
      <w:r w:rsidR="00015ABE">
        <w:rPr>
          <w:rFonts w:ascii="Times New Roman" w:eastAsia="Times New Roman" w:hAnsi="Times New Roman" w:cs="Times New Roman"/>
          <w:sz w:val="28"/>
          <w:szCs w:val="28"/>
          <w:lang w:eastAsia="it-IT"/>
        </w:rPr>
        <w:t>, che vanno dalle</w:t>
      </w:r>
      <w:r>
        <w:rPr>
          <w:rFonts w:ascii="Times New Roman" w:eastAsia="Times New Roman" w:hAnsi="Times New Roman" w:cs="Times New Roman"/>
          <w:sz w:val="28"/>
          <w:szCs w:val="28"/>
          <w:lang w:eastAsia="it-IT"/>
        </w:rPr>
        <w:t xml:space="preserve"> enciclopedie ai vocabolari,</w:t>
      </w:r>
      <w:r w:rsidR="00D87E06">
        <w:rPr>
          <w:rFonts w:ascii="Times New Roman" w:eastAsia="Times New Roman" w:hAnsi="Times New Roman" w:cs="Times New Roman"/>
          <w:sz w:val="28"/>
          <w:szCs w:val="28"/>
          <w:lang w:eastAsia="it-IT"/>
        </w:rPr>
        <w:t xml:space="preserve"> sempre utili agli studenti in ogni biblioteca, per aiutarli anche durante le lezioni, che sono 170 volumi in tutto.</w:t>
      </w:r>
    </w:p>
    <w:p w:rsidR="001033E0" w:rsidRDefault="001033E0"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 </w:t>
      </w:r>
      <w:r w:rsidRPr="001033E0">
        <w:rPr>
          <w:rFonts w:ascii="Times New Roman" w:eastAsia="Times New Roman" w:hAnsi="Times New Roman" w:cs="Times New Roman"/>
          <w:b/>
          <w:sz w:val="28"/>
          <w:szCs w:val="28"/>
          <w:lang w:eastAsia="it-IT"/>
        </w:rPr>
        <w:t>testi tecnici</w:t>
      </w:r>
      <w:r>
        <w:rPr>
          <w:rFonts w:ascii="Times New Roman" w:eastAsia="Times New Roman" w:hAnsi="Times New Roman" w:cs="Times New Roman"/>
          <w:sz w:val="28"/>
          <w:szCs w:val="28"/>
          <w:lang w:eastAsia="it-IT"/>
        </w:rPr>
        <w:t xml:space="preserve"> sono in tutto un numero di 23 libri, anche se altri testi tecnici sono registrati sotto un’altra voce di genere.</w:t>
      </w:r>
    </w:p>
    <w:p w:rsidR="001033E0" w:rsidRDefault="001033E0"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 libri di </w:t>
      </w:r>
      <w:r w:rsidRPr="001033E0">
        <w:rPr>
          <w:rFonts w:ascii="Times New Roman" w:eastAsia="Times New Roman" w:hAnsi="Times New Roman" w:cs="Times New Roman"/>
          <w:b/>
          <w:sz w:val="28"/>
          <w:szCs w:val="28"/>
          <w:lang w:eastAsia="it-IT"/>
        </w:rPr>
        <w:t>agraria</w:t>
      </w:r>
      <w:r>
        <w:rPr>
          <w:rFonts w:ascii="Times New Roman" w:eastAsia="Times New Roman" w:hAnsi="Times New Roman" w:cs="Times New Roman"/>
          <w:sz w:val="28"/>
          <w:szCs w:val="28"/>
          <w:lang w:eastAsia="it-IT"/>
        </w:rPr>
        <w:t xml:space="preserve"> sono solo 23, probabilmente molti sono passati ad altre biblioteche specifiche del settore, visto che alla nascita, l’Istituto, comprendeva anche una classe per periti agrari, poi successivamente smembrata.</w:t>
      </w:r>
    </w:p>
    <w:p w:rsidR="001033E0" w:rsidRDefault="001033E0"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 libri di </w:t>
      </w:r>
      <w:r w:rsidRPr="001033E0">
        <w:rPr>
          <w:rFonts w:ascii="Times New Roman" w:eastAsia="Times New Roman" w:hAnsi="Times New Roman" w:cs="Times New Roman"/>
          <w:b/>
          <w:sz w:val="28"/>
          <w:szCs w:val="28"/>
          <w:lang w:eastAsia="it-IT"/>
        </w:rPr>
        <w:t>arte</w:t>
      </w:r>
      <w:r>
        <w:rPr>
          <w:rFonts w:ascii="Times New Roman" w:eastAsia="Times New Roman" w:hAnsi="Times New Roman" w:cs="Times New Roman"/>
          <w:sz w:val="28"/>
          <w:szCs w:val="28"/>
          <w:lang w:eastAsia="it-IT"/>
        </w:rPr>
        <w:t xml:space="preserve">, che comprendono tutte le categorie, da quella antica a quella contemporanea, sono 46 e dividono lo scaffale insieme ai testi di </w:t>
      </w:r>
      <w:r w:rsidRPr="001033E0">
        <w:rPr>
          <w:rFonts w:ascii="Times New Roman" w:eastAsia="Times New Roman" w:hAnsi="Times New Roman" w:cs="Times New Roman"/>
          <w:b/>
          <w:sz w:val="28"/>
          <w:szCs w:val="28"/>
          <w:lang w:eastAsia="it-IT"/>
        </w:rPr>
        <w:t>musica</w:t>
      </w:r>
      <w:r>
        <w:rPr>
          <w:rFonts w:ascii="Times New Roman" w:eastAsia="Times New Roman" w:hAnsi="Times New Roman" w:cs="Times New Roman"/>
          <w:sz w:val="28"/>
          <w:szCs w:val="28"/>
          <w:lang w:eastAsia="it-IT"/>
        </w:rPr>
        <w:t xml:space="preserve"> e </w:t>
      </w:r>
      <w:r w:rsidRPr="001033E0">
        <w:rPr>
          <w:rFonts w:ascii="Times New Roman" w:eastAsia="Times New Roman" w:hAnsi="Times New Roman" w:cs="Times New Roman"/>
          <w:b/>
          <w:sz w:val="28"/>
          <w:szCs w:val="28"/>
          <w:lang w:eastAsia="it-IT"/>
        </w:rPr>
        <w:t>teatro</w:t>
      </w:r>
      <w:r>
        <w:rPr>
          <w:rFonts w:ascii="Times New Roman" w:eastAsia="Times New Roman" w:hAnsi="Times New Roman" w:cs="Times New Roman"/>
          <w:sz w:val="28"/>
          <w:szCs w:val="28"/>
          <w:lang w:eastAsia="it-IT"/>
        </w:rPr>
        <w:t xml:space="preserve"> che complessivamente arrivano ad un numero di 46 libri.</w:t>
      </w:r>
    </w:p>
    <w:p w:rsidR="001033E0" w:rsidRDefault="001033E0"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Una buona sezione è quella che comprende i libri della città di </w:t>
      </w:r>
      <w:r w:rsidRPr="001033E0">
        <w:rPr>
          <w:rFonts w:ascii="Times New Roman" w:eastAsia="Times New Roman" w:hAnsi="Times New Roman" w:cs="Times New Roman"/>
          <w:b/>
          <w:sz w:val="28"/>
          <w:szCs w:val="28"/>
          <w:lang w:eastAsia="it-IT"/>
        </w:rPr>
        <w:t>Napoli</w:t>
      </w:r>
      <w:r>
        <w:rPr>
          <w:rFonts w:ascii="Times New Roman" w:eastAsia="Times New Roman" w:hAnsi="Times New Roman" w:cs="Times New Roman"/>
          <w:sz w:val="28"/>
          <w:szCs w:val="28"/>
          <w:lang w:eastAsia="it-IT"/>
        </w:rPr>
        <w:t xml:space="preserve"> e il suo territorio circostante, compresi tutti i volumi sulla </w:t>
      </w:r>
      <w:r w:rsidRPr="001033E0">
        <w:rPr>
          <w:rFonts w:ascii="Times New Roman" w:eastAsia="Times New Roman" w:hAnsi="Times New Roman" w:cs="Times New Roman"/>
          <w:b/>
          <w:sz w:val="28"/>
          <w:szCs w:val="28"/>
          <w:lang w:eastAsia="it-IT"/>
        </w:rPr>
        <w:t>questione meridionale</w:t>
      </w:r>
      <w:r>
        <w:rPr>
          <w:rFonts w:ascii="Times New Roman" w:eastAsia="Times New Roman" w:hAnsi="Times New Roman" w:cs="Times New Roman"/>
          <w:sz w:val="28"/>
          <w:szCs w:val="28"/>
          <w:lang w:eastAsia="it-IT"/>
        </w:rPr>
        <w:t>, tra cui alcuni testi importanti di inizio Novecento e altri più contemporanei che analizzano la situazione napoletana e meridionale, contando ben 157 volumi.</w:t>
      </w:r>
    </w:p>
    <w:p w:rsidR="001033E0" w:rsidRDefault="001033E0"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Importante è anche la sezione per ragazzi, che comprende sia la </w:t>
      </w:r>
      <w:r w:rsidRPr="002C7F26">
        <w:rPr>
          <w:rFonts w:ascii="Times New Roman" w:eastAsia="Times New Roman" w:hAnsi="Times New Roman" w:cs="Times New Roman"/>
          <w:b/>
          <w:sz w:val="28"/>
          <w:szCs w:val="28"/>
          <w:lang w:eastAsia="it-IT"/>
        </w:rPr>
        <w:t>narrativa</w:t>
      </w:r>
      <w:r>
        <w:rPr>
          <w:rFonts w:ascii="Times New Roman" w:eastAsia="Times New Roman" w:hAnsi="Times New Roman" w:cs="Times New Roman"/>
          <w:sz w:val="28"/>
          <w:szCs w:val="28"/>
          <w:lang w:eastAsia="it-IT"/>
        </w:rPr>
        <w:t xml:space="preserve">, sia i libri di </w:t>
      </w:r>
      <w:r w:rsidRPr="002C7F26">
        <w:rPr>
          <w:rFonts w:ascii="Times New Roman" w:eastAsia="Times New Roman" w:hAnsi="Times New Roman" w:cs="Times New Roman"/>
          <w:b/>
          <w:sz w:val="28"/>
          <w:szCs w:val="28"/>
          <w:lang w:eastAsia="it-IT"/>
        </w:rPr>
        <w:t>fantascienza</w:t>
      </w:r>
      <w:r>
        <w:rPr>
          <w:rFonts w:ascii="Times New Roman" w:eastAsia="Times New Roman" w:hAnsi="Times New Roman" w:cs="Times New Roman"/>
          <w:sz w:val="28"/>
          <w:szCs w:val="28"/>
          <w:lang w:eastAsia="it-IT"/>
        </w:rPr>
        <w:t xml:space="preserve"> e i </w:t>
      </w:r>
      <w:r w:rsidRPr="002C7F26">
        <w:rPr>
          <w:rFonts w:ascii="Times New Roman" w:eastAsia="Times New Roman" w:hAnsi="Times New Roman" w:cs="Times New Roman"/>
          <w:b/>
          <w:sz w:val="28"/>
          <w:szCs w:val="28"/>
          <w:lang w:eastAsia="it-IT"/>
        </w:rPr>
        <w:t>libri per ragazzi</w:t>
      </w:r>
      <w:r>
        <w:rPr>
          <w:rFonts w:ascii="Times New Roman" w:eastAsia="Times New Roman" w:hAnsi="Times New Roman" w:cs="Times New Roman"/>
          <w:sz w:val="28"/>
          <w:szCs w:val="28"/>
          <w:lang w:eastAsia="it-IT"/>
        </w:rPr>
        <w:t xml:space="preserve">, contenendo un numero considerevole di libri, per lo più tutti contemporanei, ma che dovrebbero servire a spronare gli studenti </w:t>
      </w:r>
      <w:r>
        <w:rPr>
          <w:rFonts w:ascii="Times New Roman" w:eastAsia="Times New Roman" w:hAnsi="Times New Roman" w:cs="Times New Roman"/>
          <w:sz w:val="28"/>
          <w:szCs w:val="28"/>
          <w:lang w:eastAsia="it-IT"/>
        </w:rPr>
        <w:lastRenderedPageBreak/>
        <w:t>alle prime letture. Le sezioni complessivamente vantano un numero di più di 261 libri, tutti messi a disposizione degli alunni tramite il servizio di prestito</w:t>
      </w:r>
      <w:r w:rsidR="002C7F26">
        <w:rPr>
          <w:rFonts w:ascii="Times New Roman" w:eastAsia="Times New Roman" w:hAnsi="Times New Roman" w:cs="Times New Roman"/>
          <w:sz w:val="28"/>
          <w:szCs w:val="28"/>
          <w:lang w:eastAsia="it-IT"/>
        </w:rPr>
        <w:t xml:space="preserve">. </w:t>
      </w:r>
    </w:p>
    <w:p w:rsidR="002C7F26" w:rsidRDefault="002C7F26"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Pochi sono i libri di </w:t>
      </w:r>
      <w:r w:rsidRPr="00135408">
        <w:rPr>
          <w:rFonts w:ascii="Times New Roman" w:eastAsia="Times New Roman" w:hAnsi="Times New Roman" w:cs="Times New Roman"/>
          <w:b/>
          <w:sz w:val="28"/>
          <w:szCs w:val="28"/>
          <w:lang w:eastAsia="it-IT"/>
        </w:rPr>
        <w:t>ragioneria</w:t>
      </w:r>
      <w:r>
        <w:rPr>
          <w:rFonts w:ascii="Times New Roman" w:eastAsia="Times New Roman" w:hAnsi="Times New Roman" w:cs="Times New Roman"/>
          <w:sz w:val="28"/>
          <w:szCs w:val="28"/>
          <w:lang w:eastAsia="it-IT"/>
        </w:rPr>
        <w:t xml:space="preserve">, così come quelli di </w:t>
      </w:r>
      <w:r w:rsidRPr="00135408">
        <w:rPr>
          <w:rFonts w:ascii="Times New Roman" w:eastAsia="Times New Roman" w:hAnsi="Times New Roman" w:cs="Times New Roman"/>
          <w:b/>
          <w:sz w:val="28"/>
          <w:szCs w:val="28"/>
          <w:lang w:eastAsia="it-IT"/>
        </w:rPr>
        <w:t>tecnica</w:t>
      </w:r>
      <w:r>
        <w:rPr>
          <w:rFonts w:ascii="Times New Roman" w:eastAsia="Times New Roman" w:hAnsi="Times New Roman" w:cs="Times New Roman"/>
          <w:sz w:val="28"/>
          <w:szCs w:val="28"/>
          <w:lang w:eastAsia="it-IT"/>
        </w:rPr>
        <w:t xml:space="preserve"> e </w:t>
      </w:r>
      <w:r w:rsidRPr="00135408">
        <w:rPr>
          <w:rFonts w:ascii="Times New Roman" w:eastAsia="Times New Roman" w:hAnsi="Times New Roman" w:cs="Times New Roman"/>
          <w:b/>
          <w:sz w:val="28"/>
          <w:szCs w:val="28"/>
          <w:lang w:eastAsia="it-IT"/>
        </w:rPr>
        <w:t>nautica</w:t>
      </w:r>
      <w:r>
        <w:rPr>
          <w:rFonts w:ascii="Times New Roman" w:eastAsia="Times New Roman" w:hAnsi="Times New Roman" w:cs="Times New Roman"/>
          <w:sz w:val="28"/>
          <w:szCs w:val="28"/>
          <w:lang w:eastAsia="it-IT"/>
        </w:rPr>
        <w:t xml:space="preserve">, in totale non superano una cinquantina di volumi. </w:t>
      </w:r>
      <w:r w:rsidR="00BB5C67">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a sottolineato che molti libri</w:t>
      </w:r>
      <w:r w:rsidR="00BB5C6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riguardanti questi argomenti, possono trovarsi anche sotto diverse diciture di genere, comprendendo al loro interno non soltanto materie specifiche, ma allargando il campo culturale e di ricerca anche in altri ambiti.</w:t>
      </w:r>
    </w:p>
    <w:p w:rsidR="002C7F26" w:rsidRDefault="002C7F26"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Infatti, difficile è stato riuscire a trovare libri che appartenevano nella loro natura non a materie specifiche, ma che comprendendo anche altri argomenti, sono stati catalogati sotto altri generi, forse ritenuti più appropriati. Questo è il caso di tutta la sezione di libri nautici, creata recentemente all’interno della biblioteca, dopo un’accurata ricerca da parte di professori dell’istituto e cultori della materia esterni alla scuola. Infatti molti dei libr</w:t>
      </w:r>
      <w:r w:rsidR="00BB5C67">
        <w:rPr>
          <w:rFonts w:ascii="Times New Roman" w:eastAsia="Times New Roman" w:hAnsi="Times New Roman" w:cs="Times New Roman"/>
          <w:sz w:val="28"/>
          <w:szCs w:val="28"/>
          <w:lang w:eastAsia="it-IT"/>
        </w:rPr>
        <w:t>i riguardanti il genere nautico</w:t>
      </w:r>
      <w:r>
        <w:rPr>
          <w:rFonts w:ascii="Times New Roman" w:eastAsia="Times New Roman" w:hAnsi="Times New Roman" w:cs="Times New Roman"/>
          <w:sz w:val="28"/>
          <w:szCs w:val="28"/>
          <w:lang w:eastAsia="it-IT"/>
        </w:rPr>
        <w:t xml:space="preserve"> si trovavano sotto generi più comuni, rendendo quasi impossibile la reperibilità per una ricerca accurata in quel campo. Per fortuna, adesso, l’istituto vanta anche una sezione nautica, dove è possibile </w:t>
      </w:r>
      <w:r w:rsidR="00135408">
        <w:rPr>
          <w:rFonts w:ascii="Times New Roman" w:eastAsia="Times New Roman" w:hAnsi="Times New Roman" w:cs="Times New Roman"/>
          <w:sz w:val="28"/>
          <w:szCs w:val="28"/>
          <w:lang w:eastAsia="it-IT"/>
        </w:rPr>
        <w:t>reperire anche i volumi di costruzione navale, appunti delle prime lezioni dell’Istituto, carte nautiche e libri guida alla costruzione navale con appositi schemi e disegni tecnici.</w:t>
      </w:r>
    </w:p>
    <w:p w:rsidR="00135408" w:rsidRDefault="00135408"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Importante è la sezione dedicata </w:t>
      </w:r>
      <w:r w:rsidRPr="00135408">
        <w:rPr>
          <w:rFonts w:ascii="Times New Roman" w:eastAsia="Times New Roman" w:hAnsi="Times New Roman" w:cs="Times New Roman"/>
          <w:b/>
          <w:sz w:val="28"/>
          <w:szCs w:val="28"/>
          <w:lang w:eastAsia="it-IT"/>
        </w:rPr>
        <w:t>all’economia</w:t>
      </w:r>
      <w:r w:rsidR="00BB5C67">
        <w:rPr>
          <w:rFonts w:ascii="Times New Roman" w:eastAsia="Times New Roman" w:hAnsi="Times New Roman" w:cs="Times New Roman"/>
          <w:sz w:val="28"/>
          <w:szCs w:val="28"/>
          <w:lang w:eastAsia="it-IT"/>
        </w:rPr>
        <w:t>, con 53 libri</w:t>
      </w:r>
      <w:r>
        <w:rPr>
          <w:rFonts w:ascii="Times New Roman" w:eastAsia="Times New Roman" w:hAnsi="Times New Roman" w:cs="Times New Roman"/>
          <w:sz w:val="28"/>
          <w:szCs w:val="28"/>
          <w:lang w:eastAsia="it-IT"/>
        </w:rPr>
        <w:t xml:space="preserve"> che </w:t>
      </w:r>
      <w:r w:rsidR="00BB5C67">
        <w:rPr>
          <w:rFonts w:ascii="Times New Roman" w:eastAsia="Times New Roman" w:hAnsi="Times New Roman" w:cs="Times New Roman"/>
          <w:sz w:val="28"/>
          <w:szCs w:val="28"/>
          <w:lang w:eastAsia="it-IT"/>
        </w:rPr>
        <w:t>vanno dai primi del Novecento</w:t>
      </w:r>
      <w:r>
        <w:rPr>
          <w:rFonts w:ascii="Times New Roman" w:eastAsia="Times New Roman" w:hAnsi="Times New Roman" w:cs="Times New Roman"/>
          <w:sz w:val="28"/>
          <w:szCs w:val="28"/>
          <w:lang w:eastAsia="it-IT"/>
        </w:rPr>
        <w:t xml:space="preserve"> fino ai più </w:t>
      </w:r>
      <w:r w:rsidR="00BB5C67">
        <w:rPr>
          <w:rFonts w:ascii="Times New Roman" w:eastAsia="Times New Roman" w:hAnsi="Times New Roman" w:cs="Times New Roman"/>
          <w:sz w:val="28"/>
          <w:szCs w:val="28"/>
          <w:lang w:eastAsia="it-IT"/>
        </w:rPr>
        <w:t>odierni.</w:t>
      </w:r>
    </w:p>
    <w:p w:rsidR="00135408" w:rsidRDefault="00135408"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Tutte contemporanee invece sono le sezioni comprendenti la </w:t>
      </w:r>
      <w:r w:rsidRPr="00135408">
        <w:rPr>
          <w:rFonts w:ascii="Times New Roman" w:eastAsia="Times New Roman" w:hAnsi="Times New Roman" w:cs="Times New Roman"/>
          <w:b/>
          <w:sz w:val="28"/>
          <w:szCs w:val="28"/>
          <w:lang w:eastAsia="it-IT"/>
        </w:rPr>
        <w:t>politica</w:t>
      </w:r>
      <w:r>
        <w:rPr>
          <w:rFonts w:ascii="Times New Roman" w:eastAsia="Times New Roman" w:hAnsi="Times New Roman" w:cs="Times New Roman"/>
          <w:sz w:val="28"/>
          <w:szCs w:val="28"/>
          <w:lang w:eastAsia="it-IT"/>
        </w:rPr>
        <w:t xml:space="preserve"> e la </w:t>
      </w:r>
      <w:r w:rsidRPr="00135408">
        <w:rPr>
          <w:rFonts w:ascii="Times New Roman" w:eastAsia="Times New Roman" w:hAnsi="Times New Roman" w:cs="Times New Roman"/>
          <w:b/>
          <w:sz w:val="28"/>
          <w:szCs w:val="28"/>
          <w:lang w:eastAsia="it-IT"/>
        </w:rPr>
        <w:t>religione</w:t>
      </w:r>
      <w:r>
        <w:rPr>
          <w:rFonts w:ascii="Times New Roman" w:eastAsia="Times New Roman" w:hAnsi="Times New Roman" w:cs="Times New Roman"/>
          <w:sz w:val="28"/>
          <w:szCs w:val="28"/>
          <w:lang w:eastAsia="it-IT"/>
        </w:rPr>
        <w:t xml:space="preserve"> con un numero intorno ai 200 libri complessivamente.</w:t>
      </w:r>
    </w:p>
    <w:p w:rsidR="00135408" w:rsidRDefault="00BB5C67"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Un intera sezione</w:t>
      </w:r>
      <w:r w:rsidR="0013540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dedicata</w:t>
      </w:r>
      <w:r w:rsidR="00135408">
        <w:rPr>
          <w:rFonts w:ascii="Times New Roman" w:eastAsia="Times New Roman" w:hAnsi="Times New Roman" w:cs="Times New Roman"/>
          <w:sz w:val="28"/>
          <w:szCs w:val="28"/>
          <w:lang w:eastAsia="it-IT"/>
        </w:rPr>
        <w:t xml:space="preserve"> ancora, ai libri di </w:t>
      </w:r>
      <w:r w:rsidR="00135408" w:rsidRPr="00135408">
        <w:rPr>
          <w:rFonts w:ascii="Times New Roman" w:eastAsia="Times New Roman" w:hAnsi="Times New Roman" w:cs="Times New Roman"/>
          <w:b/>
          <w:sz w:val="28"/>
          <w:szCs w:val="28"/>
          <w:lang w:eastAsia="it-IT"/>
        </w:rPr>
        <w:t>diritto</w:t>
      </w:r>
      <w:r w:rsidR="00135408">
        <w:rPr>
          <w:rFonts w:ascii="Times New Roman" w:eastAsia="Times New Roman" w:hAnsi="Times New Roman" w:cs="Times New Roman"/>
          <w:sz w:val="28"/>
          <w:szCs w:val="28"/>
          <w:lang w:eastAsia="it-IT"/>
        </w:rPr>
        <w:t xml:space="preserve"> ed </w:t>
      </w:r>
      <w:r w:rsidR="00135408" w:rsidRPr="00135408">
        <w:rPr>
          <w:rFonts w:ascii="Times New Roman" w:eastAsia="Times New Roman" w:hAnsi="Times New Roman" w:cs="Times New Roman"/>
          <w:b/>
          <w:sz w:val="28"/>
          <w:szCs w:val="28"/>
          <w:lang w:eastAsia="it-IT"/>
        </w:rPr>
        <w:t>economia</w:t>
      </w:r>
      <w:r w:rsidR="00135408">
        <w:rPr>
          <w:rFonts w:ascii="Times New Roman" w:eastAsia="Times New Roman" w:hAnsi="Times New Roman" w:cs="Times New Roman"/>
          <w:sz w:val="28"/>
          <w:szCs w:val="28"/>
          <w:lang w:eastAsia="it-IT"/>
        </w:rPr>
        <w:t xml:space="preserve"> </w:t>
      </w:r>
      <w:r w:rsidR="00135408" w:rsidRPr="00135408">
        <w:rPr>
          <w:rFonts w:ascii="Times New Roman" w:eastAsia="Times New Roman" w:hAnsi="Times New Roman" w:cs="Times New Roman"/>
          <w:b/>
          <w:sz w:val="28"/>
          <w:szCs w:val="28"/>
          <w:lang w:eastAsia="it-IT"/>
        </w:rPr>
        <w:t>politica</w:t>
      </w:r>
      <w:r w:rsidR="00135408">
        <w:rPr>
          <w:rFonts w:ascii="Times New Roman" w:eastAsia="Times New Roman" w:hAnsi="Times New Roman" w:cs="Times New Roman"/>
          <w:sz w:val="28"/>
          <w:szCs w:val="28"/>
          <w:lang w:eastAsia="it-IT"/>
        </w:rPr>
        <w:t>, altre materie che hanno sostenuto la lunga strada di questo antico istituto, con 103 volumi complessivi.</w:t>
      </w:r>
    </w:p>
    <w:p w:rsidR="00135408" w:rsidRDefault="00FE64BD"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Molti sono i libri di </w:t>
      </w:r>
      <w:r w:rsidRPr="00FE64BD">
        <w:rPr>
          <w:rFonts w:ascii="Times New Roman" w:eastAsia="Times New Roman" w:hAnsi="Times New Roman" w:cs="Times New Roman"/>
          <w:b/>
          <w:sz w:val="28"/>
          <w:szCs w:val="28"/>
          <w:lang w:eastAsia="it-IT"/>
        </w:rPr>
        <w:t>storia</w:t>
      </w:r>
      <w:r>
        <w:rPr>
          <w:rFonts w:ascii="Times New Roman" w:eastAsia="Times New Roman" w:hAnsi="Times New Roman" w:cs="Times New Roman"/>
          <w:sz w:val="28"/>
          <w:szCs w:val="28"/>
          <w:lang w:eastAsia="it-IT"/>
        </w:rPr>
        <w:t>, che comprendono tutti gli indirizzi, da quello antico fino a quello contemporaneo. Tra i 388 libri che compongono la sezione di storia però, è giusto sottolineare che molti riguardano anche la storia non solo dell’isti</w:t>
      </w:r>
      <w:r w:rsidR="00BB5C67">
        <w:rPr>
          <w:rFonts w:ascii="Times New Roman" w:eastAsia="Times New Roman" w:hAnsi="Times New Roman" w:cs="Times New Roman"/>
          <w:sz w:val="28"/>
          <w:szCs w:val="28"/>
          <w:lang w:eastAsia="it-IT"/>
        </w:rPr>
        <w:t>tuto, ma anche di alcune materie</w:t>
      </w:r>
      <w:r>
        <w:rPr>
          <w:rFonts w:ascii="Times New Roman" w:eastAsia="Times New Roman" w:hAnsi="Times New Roman" w:cs="Times New Roman"/>
          <w:sz w:val="28"/>
          <w:szCs w:val="28"/>
          <w:lang w:eastAsia="it-IT"/>
        </w:rPr>
        <w:t xml:space="preserve"> specifiche che non sono comprese nelle loro sezioni naturali. Infatti possiamo trovare varie storie dell’economia, dell’Istituto stesso, storie della letteratura italiana e alcuni che riguardano anche la storia di generi scientifici. </w:t>
      </w:r>
    </w:p>
    <w:p w:rsidR="00B22149" w:rsidRDefault="00BB5C67"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134 sono i volumi riguardanti il settore</w:t>
      </w:r>
      <w:r w:rsidR="00B22149">
        <w:rPr>
          <w:rFonts w:ascii="Times New Roman" w:eastAsia="Times New Roman" w:hAnsi="Times New Roman" w:cs="Times New Roman"/>
          <w:sz w:val="28"/>
          <w:szCs w:val="28"/>
          <w:lang w:eastAsia="it-IT"/>
        </w:rPr>
        <w:t xml:space="preserve"> di </w:t>
      </w:r>
      <w:r w:rsidR="00B22149" w:rsidRPr="00B22149">
        <w:rPr>
          <w:rFonts w:ascii="Times New Roman" w:eastAsia="Times New Roman" w:hAnsi="Times New Roman" w:cs="Times New Roman"/>
          <w:b/>
          <w:sz w:val="28"/>
          <w:szCs w:val="28"/>
          <w:lang w:eastAsia="it-IT"/>
        </w:rPr>
        <w:t>sociologia</w:t>
      </w:r>
      <w:r w:rsidR="00B22149">
        <w:rPr>
          <w:rFonts w:ascii="Times New Roman" w:eastAsia="Times New Roman" w:hAnsi="Times New Roman" w:cs="Times New Roman"/>
          <w:sz w:val="28"/>
          <w:szCs w:val="28"/>
          <w:lang w:eastAsia="it-IT"/>
        </w:rPr>
        <w:t xml:space="preserve"> e </w:t>
      </w:r>
      <w:r w:rsidR="00B22149" w:rsidRPr="00B22149">
        <w:rPr>
          <w:rFonts w:ascii="Times New Roman" w:eastAsia="Times New Roman" w:hAnsi="Times New Roman" w:cs="Times New Roman"/>
          <w:b/>
          <w:sz w:val="28"/>
          <w:szCs w:val="28"/>
          <w:lang w:eastAsia="it-IT"/>
        </w:rPr>
        <w:t>attualità</w:t>
      </w:r>
      <w:r w:rsidR="00B22149">
        <w:rPr>
          <w:rFonts w:ascii="Times New Roman" w:eastAsia="Times New Roman" w:hAnsi="Times New Roman" w:cs="Times New Roman"/>
          <w:sz w:val="28"/>
          <w:szCs w:val="28"/>
          <w:lang w:eastAsia="it-IT"/>
        </w:rPr>
        <w:t>, che compongono la sezione di libri contemporanei.</w:t>
      </w:r>
    </w:p>
    <w:p w:rsidR="00B22149" w:rsidRDefault="00447D9B"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Molto nutrita è anche la sezione di </w:t>
      </w:r>
      <w:r w:rsidRPr="00447D9B">
        <w:rPr>
          <w:rFonts w:ascii="Times New Roman" w:eastAsia="Times New Roman" w:hAnsi="Times New Roman" w:cs="Times New Roman"/>
          <w:b/>
          <w:sz w:val="28"/>
          <w:szCs w:val="28"/>
          <w:lang w:eastAsia="it-IT"/>
        </w:rPr>
        <w:t>letteratura italiana</w:t>
      </w:r>
      <w:r>
        <w:rPr>
          <w:rFonts w:ascii="Times New Roman" w:eastAsia="Times New Roman" w:hAnsi="Times New Roman" w:cs="Times New Roman"/>
          <w:sz w:val="28"/>
          <w:szCs w:val="28"/>
          <w:lang w:eastAsia="it-IT"/>
        </w:rPr>
        <w:t xml:space="preserve">, </w:t>
      </w:r>
      <w:r w:rsidRPr="00447D9B">
        <w:rPr>
          <w:rFonts w:ascii="Times New Roman" w:eastAsia="Times New Roman" w:hAnsi="Times New Roman" w:cs="Times New Roman"/>
          <w:b/>
          <w:sz w:val="28"/>
          <w:szCs w:val="28"/>
          <w:lang w:eastAsia="it-IT"/>
        </w:rPr>
        <w:t>narrativa italiana</w:t>
      </w:r>
      <w:r>
        <w:rPr>
          <w:rFonts w:ascii="Times New Roman" w:eastAsia="Times New Roman" w:hAnsi="Times New Roman" w:cs="Times New Roman"/>
          <w:sz w:val="28"/>
          <w:szCs w:val="28"/>
          <w:lang w:eastAsia="it-IT"/>
        </w:rPr>
        <w:t xml:space="preserve"> e </w:t>
      </w:r>
      <w:r w:rsidRPr="00447D9B">
        <w:rPr>
          <w:rFonts w:ascii="Times New Roman" w:eastAsia="Times New Roman" w:hAnsi="Times New Roman" w:cs="Times New Roman"/>
          <w:b/>
          <w:sz w:val="28"/>
          <w:szCs w:val="28"/>
          <w:lang w:eastAsia="it-IT"/>
        </w:rPr>
        <w:t>letteratura straniera</w:t>
      </w:r>
      <w:r>
        <w:rPr>
          <w:rFonts w:ascii="Times New Roman" w:eastAsia="Times New Roman" w:hAnsi="Times New Roman" w:cs="Times New Roman"/>
          <w:sz w:val="28"/>
          <w:szCs w:val="28"/>
          <w:lang w:eastAsia="it-IT"/>
        </w:rPr>
        <w:t>. Essendo materie fondamentali, sia la letteratura italiana, sia quella straniera si compongono di più di 300 libri, tra saggi, testi di letteratura, classici e guide per la comprensione dei libri.</w:t>
      </w:r>
    </w:p>
    <w:p w:rsidR="00447D9B" w:rsidRDefault="00447D9B"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Un altro </w:t>
      </w:r>
      <w:r w:rsidR="00BB5C67">
        <w:rPr>
          <w:rFonts w:ascii="Times New Roman" w:eastAsia="Times New Roman" w:hAnsi="Times New Roman" w:cs="Times New Roman"/>
          <w:sz w:val="28"/>
          <w:szCs w:val="28"/>
          <w:lang w:eastAsia="it-IT"/>
        </w:rPr>
        <w:t>settore</w:t>
      </w:r>
      <w:r>
        <w:rPr>
          <w:rFonts w:ascii="Times New Roman" w:eastAsia="Times New Roman" w:hAnsi="Times New Roman" w:cs="Times New Roman"/>
          <w:sz w:val="28"/>
          <w:szCs w:val="28"/>
          <w:lang w:eastAsia="it-IT"/>
        </w:rPr>
        <w:t xml:space="preserve"> comprende invece i testi di </w:t>
      </w:r>
      <w:r w:rsidRPr="00447D9B">
        <w:rPr>
          <w:rFonts w:ascii="Times New Roman" w:eastAsia="Times New Roman" w:hAnsi="Times New Roman" w:cs="Times New Roman"/>
          <w:b/>
          <w:sz w:val="28"/>
          <w:szCs w:val="28"/>
          <w:lang w:eastAsia="it-IT"/>
        </w:rPr>
        <w:t>filosofia</w:t>
      </w:r>
      <w:r>
        <w:rPr>
          <w:rFonts w:ascii="Times New Roman" w:eastAsia="Times New Roman" w:hAnsi="Times New Roman" w:cs="Times New Roman"/>
          <w:sz w:val="28"/>
          <w:szCs w:val="28"/>
          <w:lang w:eastAsia="it-IT"/>
        </w:rPr>
        <w:t xml:space="preserve">, </w:t>
      </w:r>
      <w:r w:rsidRPr="00447D9B">
        <w:rPr>
          <w:rFonts w:ascii="Times New Roman" w:eastAsia="Times New Roman" w:hAnsi="Times New Roman" w:cs="Times New Roman"/>
          <w:b/>
          <w:sz w:val="28"/>
          <w:szCs w:val="28"/>
          <w:lang w:eastAsia="it-IT"/>
        </w:rPr>
        <w:t>psicologia</w:t>
      </w:r>
      <w:r>
        <w:rPr>
          <w:rFonts w:ascii="Times New Roman" w:eastAsia="Times New Roman" w:hAnsi="Times New Roman" w:cs="Times New Roman"/>
          <w:sz w:val="28"/>
          <w:szCs w:val="28"/>
          <w:lang w:eastAsia="it-IT"/>
        </w:rPr>
        <w:t xml:space="preserve">, </w:t>
      </w:r>
      <w:r w:rsidRPr="00447D9B">
        <w:rPr>
          <w:rFonts w:ascii="Times New Roman" w:eastAsia="Times New Roman" w:hAnsi="Times New Roman" w:cs="Times New Roman"/>
          <w:b/>
          <w:sz w:val="28"/>
          <w:szCs w:val="28"/>
          <w:lang w:eastAsia="it-IT"/>
        </w:rPr>
        <w:t>pedagogia</w:t>
      </w:r>
      <w:r>
        <w:rPr>
          <w:rFonts w:ascii="Times New Roman" w:eastAsia="Times New Roman" w:hAnsi="Times New Roman" w:cs="Times New Roman"/>
          <w:sz w:val="28"/>
          <w:szCs w:val="28"/>
          <w:lang w:eastAsia="it-IT"/>
        </w:rPr>
        <w:t xml:space="preserve"> e </w:t>
      </w:r>
      <w:r w:rsidRPr="00447D9B">
        <w:rPr>
          <w:rFonts w:ascii="Times New Roman" w:eastAsia="Times New Roman" w:hAnsi="Times New Roman" w:cs="Times New Roman"/>
          <w:b/>
          <w:sz w:val="28"/>
          <w:szCs w:val="28"/>
          <w:lang w:eastAsia="it-IT"/>
        </w:rPr>
        <w:t>scienze</w:t>
      </w:r>
      <w:r>
        <w:rPr>
          <w:rFonts w:ascii="Times New Roman" w:eastAsia="Times New Roman" w:hAnsi="Times New Roman" w:cs="Times New Roman"/>
          <w:sz w:val="28"/>
          <w:szCs w:val="28"/>
          <w:lang w:eastAsia="it-IT"/>
        </w:rPr>
        <w:t>. In tutto sono complessivi di 156 libri, tutti abbastanza contemporanei, non essendo materie principali dell’Istituto.</w:t>
      </w:r>
    </w:p>
    <w:p w:rsidR="00447D9B" w:rsidRDefault="00447D9B"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Un caso a part</w:t>
      </w:r>
      <w:r w:rsidR="00C51632">
        <w:rPr>
          <w:rFonts w:ascii="Times New Roman" w:eastAsia="Times New Roman" w:hAnsi="Times New Roman" w:cs="Times New Roman"/>
          <w:sz w:val="28"/>
          <w:szCs w:val="28"/>
          <w:lang w:eastAsia="it-IT"/>
        </w:rPr>
        <w:t>e riguarda i testi antichi, che come quell</w:t>
      </w:r>
      <w:r w:rsidR="00BB5C67">
        <w:rPr>
          <w:rFonts w:ascii="Times New Roman" w:eastAsia="Times New Roman" w:hAnsi="Times New Roman" w:cs="Times New Roman"/>
          <w:sz w:val="28"/>
          <w:szCs w:val="28"/>
          <w:lang w:eastAsia="it-IT"/>
        </w:rPr>
        <w:t>i nautici, erano sparsi per tutte le sezioni</w:t>
      </w:r>
      <w:r w:rsidR="00C51632">
        <w:rPr>
          <w:rFonts w:ascii="Times New Roman" w:eastAsia="Times New Roman" w:hAnsi="Times New Roman" w:cs="Times New Roman"/>
          <w:sz w:val="28"/>
          <w:szCs w:val="28"/>
          <w:lang w:eastAsia="it-IT"/>
        </w:rPr>
        <w:t>, alcuni nemmeno catalogati, ma ritrovati in alcuni scatoloni n</w:t>
      </w:r>
      <w:r w:rsidR="00BB5C67">
        <w:rPr>
          <w:rFonts w:ascii="Times New Roman" w:eastAsia="Times New Roman" w:hAnsi="Times New Roman" w:cs="Times New Roman"/>
          <w:sz w:val="28"/>
          <w:szCs w:val="28"/>
          <w:lang w:eastAsia="it-IT"/>
        </w:rPr>
        <w:t>on ancora immessi nella biblioteca</w:t>
      </w:r>
      <w:r w:rsidR="00C51632">
        <w:rPr>
          <w:rFonts w:ascii="Times New Roman" w:eastAsia="Times New Roman" w:hAnsi="Times New Roman" w:cs="Times New Roman"/>
          <w:sz w:val="28"/>
          <w:szCs w:val="28"/>
          <w:lang w:eastAsia="it-IT"/>
        </w:rPr>
        <w:t xml:space="preserve">. È recente quindi, la scoperta di testi risalenti al primo Cinquecento, di autori importanti, quali </w:t>
      </w:r>
      <w:r w:rsidR="003D1D0F">
        <w:rPr>
          <w:rFonts w:ascii="Times New Roman" w:eastAsia="Times New Roman" w:hAnsi="Times New Roman" w:cs="Times New Roman"/>
          <w:sz w:val="28"/>
          <w:szCs w:val="28"/>
          <w:lang w:eastAsia="it-IT"/>
        </w:rPr>
        <w:t xml:space="preserve">Galileo </w:t>
      </w:r>
      <w:r w:rsidR="00C51632">
        <w:rPr>
          <w:rFonts w:ascii="Times New Roman" w:eastAsia="Times New Roman" w:hAnsi="Times New Roman" w:cs="Times New Roman"/>
          <w:sz w:val="28"/>
          <w:szCs w:val="28"/>
          <w:lang w:eastAsia="it-IT"/>
        </w:rPr>
        <w:t xml:space="preserve">Galilei, come già accennato precedentemente e </w:t>
      </w:r>
      <w:r w:rsidR="003D1D0F">
        <w:rPr>
          <w:rFonts w:ascii="Times New Roman" w:eastAsia="Times New Roman" w:hAnsi="Times New Roman" w:cs="Times New Roman"/>
          <w:sz w:val="28"/>
          <w:szCs w:val="28"/>
          <w:lang w:eastAsia="it-IT"/>
        </w:rPr>
        <w:t xml:space="preserve">Giovanni Battista </w:t>
      </w:r>
      <w:r w:rsidR="00C51632">
        <w:rPr>
          <w:rFonts w:ascii="Times New Roman" w:eastAsia="Times New Roman" w:hAnsi="Times New Roman" w:cs="Times New Roman"/>
          <w:sz w:val="28"/>
          <w:szCs w:val="28"/>
          <w:lang w:eastAsia="it-IT"/>
        </w:rPr>
        <w:t xml:space="preserve">Della Porta. </w:t>
      </w:r>
    </w:p>
    <w:p w:rsidR="00C51632" w:rsidRDefault="00C51632"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Proprio grazie a questi testi antichi che l’Istituto può vantare una grande importanza e una valenza in ambito internazionale, che purtroppo non ha ancora ricevuto. Infatti si spera che con una giusta valorizzazione e un’adeguata pubblicità, si possa rendere a questo istituto di importanza secolare, il giusto merito e valore.</w:t>
      </w:r>
    </w:p>
    <w:p w:rsidR="003D1D0F" w:rsidRDefault="003D1D0F" w:rsidP="007D11E2">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Interi s</w:t>
      </w:r>
      <w:r w:rsidR="00BB5C67">
        <w:rPr>
          <w:rFonts w:ascii="Times New Roman" w:eastAsia="Times New Roman" w:hAnsi="Times New Roman" w:cs="Times New Roman"/>
          <w:sz w:val="28"/>
          <w:szCs w:val="28"/>
          <w:lang w:eastAsia="it-IT"/>
        </w:rPr>
        <w:t>ettori</w:t>
      </w:r>
      <w:r>
        <w:rPr>
          <w:rFonts w:ascii="Times New Roman" w:eastAsia="Times New Roman" w:hAnsi="Times New Roman" w:cs="Times New Roman"/>
          <w:sz w:val="28"/>
          <w:szCs w:val="28"/>
          <w:lang w:eastAsia="it-IT"/>
        </w:rPr>
        <w:t>, poi, contengono ancora i libri più moderni, catalogati negli ultimi anni, come ulteriori testi di narrativa e saggistica italiana, dizionari e vocabolari di lingua italiana, francese e inglese, libri di letteratura e lingua straniera.</w:t>
      </w:r>
    </w:p>
    <w:p w:rsidR="00C51632" w:rsidRDefault="00C51632" w:rsidP="00C16B56">
      <w:pPr>
        <w:spacing w:before="100" w:beforeAutospacing="1" w:after="100" w:afterAutospacing="1" w:line="360" w:lineRule="auto"/>
        <w:ind w:left="357"/>
        <w:contextualSpacing/>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3.3 Catalogazione</w:t>
      </w:r>
    </w:p>
    <w:p w:rsidR="00B40F49" w:rsidRDefault="00B40F49" w:rsidP="00C16B5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267974" w:rsidRDefault="00267974" w:rsidP="00267974">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Per poter catalogare i</w:t>
      </w:r>
      <w:r w:rsidR="00433A33">
        <w:rPr>
          <w:rFonts w:ascii="Times New Roman" w:eastAsia="Times New Roman" w:hAnsi="Times New Roman" w:cs="Times New Roman"/>
          <w:sz w:val="28"/>
          <w:szCs w:val="28"/>
          <w:lang w:eastAsia="it-IT"/>
        </w:rPr>
        <w:t xml:space="preserve"> 62</w:t>
      </w:r>
      <w:r>
        <w:rPr>
          <w:rFonts w:ascii="Times New Roman" w:eastAsia="Times New Roman" w:hAnsi="Times New Roman" w:cs="Times New Roman"/>
          <w:sz w:val="28"/>
          <w:szCs w:val="28"/>
          <w:lang w:eastAsia="it-IT"/>
        </w:rPr>
        <w:t xml:space="preserve"> libri</w:t>
      </w:r>
      <w:r w:rsidR="009D6715">
        <w:rPr>
          <w:rFonts w:ascii="Times New Roman" w:eastAsia="Times New Roman" w:hAnsi="Times New Roman" w:cs="Times New Roman"/>
          <w:sz w:val="28"/>
          <w:szCs w:val="28"/>
          <w:lang w:eastAsia="it-IT"/>
        </w:rPr>
        <w:t>, 3</w:t>
      </w:r>
      <w:r w:rsidR="004A2849">
        <w:rPr>
          <w:rFonts w:ascii="Times New Roman" w:eastAsia="Times New Roman" w:hAnsi="Times New Roman" w:cs="Times New Roman"/>
          <w:sz w:val="28"/>
          <w:szCs w:val="28"/>
          <w:lang w:eastAsia="it-IT"/>
        </w:rPr>
        <w:t>0</w:t>
      </w:r>
      <w:r w:rsidR="00D9387F">
        <w:rPr>
          <w:rFonts w:ascii="Times New Roman" w:eastAsia="Times New Roman" w:hAnsi="Times New Roman" w:cs="Times New Roman"/>
          <w:sz w:val="28"/>
          <w:szCs w:val="28"/>
          <w:lang w:eastAsia="it-IT"/>
        </w:rPr>
        <w:t xml:space="preserve"> antichi e </w:t>
      </w:r>
      <w:r w:rsidR="00017B91">
        <w:rPr>
          <w:rFonts w:ascii="Times New Roman" w:eastAsia="Times New Roman" w:hAnsi="Times New Roman" w:cs="Times New Roman"/>
          <w:sz w:val="28"/>
          <w:szCs w:val="28"/>
          <w:lang w:eastAsia="it-IT"/>
        </w:rPr>
        <w:t xml:space="preserve"> 3</w:t>
      </w:r>
      <w:r w:rsidR="004A2849">
        <w:rPr>
          <w:rFonts w:ascii="Times New Roman" w:eastAsia="Times New Roman" w:hAnsi="Times New Roman" w:cs="Times New Roman"/>
          <w:sz w:val="28"/>
          <w:szCs w:val="28"/>
          <w:lang w:eastAsia="it-IT"/>
        </w:rPr>
        <w:t>2</w:t>
      </w:r>
      <w:r w:rsidR="00017B91">
        <w:rPr>
          <w:rFonts w:ascii="Times New Roman" w:eastAsia="Times New Roman" w:hAnsi="Times New Roman" w:cs="Times New Roman"/>
          <w:sz w:val="28"/>
          <w:szCs w:val="28"/>
          <w:lang w:eastAsia="it-IT"/>
        </w:rPr>
        <w:t xml:space="preserve"> </w:t>
      </w:r>
      <w:r w:rsidR="009D6715">
        <w:rPr>
          <w:rFonts w:ascii="Times New Roman" w:eastAsia="Times New Roman" w:hAnsi="Times New Roman" w:cs="Times New Roman"/>
          <w:sz w:val="28"/>
          <w:szCs w:val="28"/>
          <w:lang w:eastAsia="it-IT"/>
        </w:rPr>
        <w:t xml:space="preserve">moderni, tutti della sezione </w:t>
      </w:r>
      <w:r w:rsidR="00017B91">
        <w:rPr>
          <w:rFonts w:ascii="Times New Roman" w:eastAsia="Times New Roman" w:hAnsi="Times New Roman" w:cs="Times New Roman"/>
          <w:sz w:val="28"/>
          <w:szCs w:val="28"/>
          <w:lang w:eastAsia="it-IT"/>
        </w:rPr>
        <w:t>nautica</w:t>
      </w:r>
      <w:r>
        <w:rPr>
          <w:rFonts w:ascii="Times New Roman" w:eastAsia="Times New Roman" w:hAnsi="Times New Roman" w:cs="Times New Roman"/>
          <w:sz w:val="28"/>
          <w:szCs w:val="28"/>
          <w:lang w:eastAsia="it-IT"/>
        </w:rPr>
        <w:t xml:space="preserve"> dell’istituto, mi sono servito dell</w:t>
      </w:r>
      <w:r w:rsidR="00017B91">
        <w:rPr>
          <w:rFonts w:ascii="Times New Roman" w:eastAsia="Times New Roman" w:hAnsi="Times New Roman" w:cs="Times New Roman"/>
          <w:sz w:val="28"/>
          <w:szCs w:val="28"/>
          <w:lang w:eastAsia="it-IT"/>
        </w:rPr>
        <w:t>e regole di catalogazione ISBN</w:t>
      </w:r>
      <w:r>
        <w:rPr>
          <w:rFonts w:ascii="Times New Roman" w:eastAsia="Times New Roman" w:hAnsi="Times New Roman" w:cs="Times New Roman"/>
          <w:sz w:val="28"/>
          <w:szCs w:val="28"/>
          <w:lang w:eastAsia="it-IT"/>
        </w:rPr>
        <w:t>.</w:t>
      </w:r>
    </w:p>
    <w:p w:rsidR="00E45894" w:rsidRDefault="00267974" w:rsidP="00EE21A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7E63CD">
        <w:rPr>
          <w:rFonts w:ascii="Times New Roman" w:eastAsia="Times New Roman" w:hAnsi="Times New Roman" w:cs="Times New Roman"/>
          <w:bCs/>
          <w:iCs/>
          <w:sz w:val="28"/>
          <w:szCs w:val="28"/>
          <w:lang w:eastAsia="it-IT"/>
        </w:rPr>
        <w:t>Struttura</w:t>
      </w:r>
      <w:r>
        <w:rPr>
          <w:rFonts w:ascii="Times New Roman" w:eastAsia="Times New Roman" w:hAnsi="Times New Roman" w:cs="Times New Roman"/>
          <w:bCs/>
          <w:iCs/>
          <w:sz w:val="28"/>
          <w:szCs w:val="28"/>
          <w:lang w:eastAsia="it-IT"/>
        </w:rPr>
        <w:t xml:space="preserve">lmente, l’ </w:t>
      </w:r>
      <w:r w:rsidRPr="00B40F49">
        <w:rPr>
          <w:rFonts w:ascii="Times New Roman" w:eastAsia="Times New Roman" w:hAnsi="Times New Roman" w:cs="Times New Roman"/>
          <w:sz w:val="28"/>
          <w:szCs w:val="28"/>
          <w:lang w:eastAsia="it-IT"/>
        </w:rPr>
        <w:t>ISBD è uno schema che, in rapporto a</w:t>
      </w:r>
      <w:r>
        <w:rPr>
          <w:rFonts w:ascii="Times New Roman" w:eastAsia="Times New Roman" w:hAnsi="Times New Roman" w:cs="Times New Roman"/>
          <w:sz w:val="28"/>
          <w:szCs w:val="28"/>
          <w:lang w:eastAsia="it-IT"/>
        </w:rPr>
        <w:t xml:space="preserve">lla registrazione bibliografica, </w:t>
      </w:r>
      <w:r w:rsidRPr="00B40F49">
        <w:rPr>
          <w:rFonts w:ascii="Times New Roman" w:eastAsia="Times New Roman" w:hAnsi="Times New Roman" w:cs="Times New Roman"/>
          <w:sz w:val="28"/>
          <w:szCs w:val="28"/>
          <w:lang w:eastAsia="it-IT"/>
        </w:rPr>
        <w:t>indica quali elementi possono essere usati per</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descrivere un dato materiale;</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assegna agli elementi un ordine obbligatorio, cioè la successione in cui</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le informazioni prescritte devono essere registrate. A tal fine individua otto</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gruppi omogenei, detti aree, in cui vanno distribuite le informazioni che</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lastRenderedPageBreak/>
        <w:t xml:space="preserve">costituiscono la notizia bibliografica, la cui posizione </w:t>
      </w:r>
      <w:r w:rsidR="00E45894">
        <w:rPr>
          <w:rFonts w:ascii="Times New Roman" w:eastAsia="Times New Roman" w:hAnsi="Times New Roman" w:cs="Times New Roman"/>
          <w:sz w:val="28"/>
          <w:szCs w:val="28"/>
          <w:lang w:eastAsia="it-IT"/>
        </w:rPr>
        <w:t xml:space="preserve">delle </w:t>
      </w:r>
      <w:r w:rsidRPr="00B40F49">
        <w:rPr>
          <w:rFonts w:ascii="Times New Roman" w:eastAsia="Times New Roman" w:hAnsi="Times New Roman" w:cs="Times New Roman"/>
          <w:sz w:val="28"/>
          <w:szCs w:val="28"/>
          <w:lang w:eastAsia="it-IT"/>
        </w:rPr>
        <w:t>aree non può</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cambiare;</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suggerisce la forma in cui gli elementi devono essere presentati, cioè le</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modalità di trascrizione dei dati, con rig</w:t>
      </w:r>
      <w:r>
        <w:rPr>
          <w:rFonts w:ascii="Times New Roman" w:eastAsia="Times New Roman" w:hAnsi="Times New Roman" w:cs="Times New Roman"/>
          <w:sz w:val="28"/>
          <w:szCs w:val="28"/>
          <w:lang w:eastAsia="it-IT"/>
        </w:rPr>
        <w:t xml:space="preserve">uardo alla fonte, alla lingua e </w:t>
      </w:r>
      <w:r w:rsidRPr="00B40F49">
        <w:rPr>
          <w:rFonts w:ascii="Times New Roman" w:eastAsia="Times New Roman" w:hAnsi="Times New Roman" w:cs="Times New Roman"/>
          <w:sz w:val="28"/>
          <w:szCs w:val="28"/>
          <w:lang w:eastAsia="it-IT"/>
        </w:rPr>
        <w:t>infine, ai segni di punteggiatura convenzionale usati per indicare l’inizio di</w:t>
      </w:r>
      <w:r>
        <w:rPr>
          <w:rFonts w:ascii="Times New Roman" w:eastAsia="Times New Roman" w:hAnsi="Times New Roman" w:cs="Times New Roman"/>
          <w:sz w:val="28"/>
          <w:szCs w:val="28"/>
          <w:lang w:eastAsia="it-IT"/>
        </w:rPr>
        <w:t xml:space="preserve"> </w:t>
      </w:r>
      <w:r w:rsidRPr="00B40F49">
        <w:rPr>
          <w:rFonts w:ascii="Times New Roman" w:eastAsia="Times New Roman" w:hAnsi="Times New Roman" w:cs="Times New Roman"/>
          <w:sz w:val="28"/>
          <w:szCs w:val="28"/>
          <w:lang w:eastAsia="it-IT"/>
        </w:rPr>
        <w:t>un’area informativa e per contrassegnare gli elementi che la compongono.</w:t>
      </w:r>
      <w:r w:rsidR="00E45894">
        <w:rPr>
          <w:rFonts w:ascii="Times New Roman" w:eastAsia="Times New Roman" w:hAnsi="Times New Roman" w:cs="Times New Roman"/>
          <w:sz w:val="28"/>
          <w:szCs w:val="28"/>
          <w:lang w:eastAsia="it-IT"/>
        </w:rPr>
        <w:t xml:space="preserve"> </w:t>
      </w:r>
    </w:p>
    <w:p w:rsidR="00EE21A6" w:rsidRDefault="00EE21A6" w:rsidP="00EE21A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E’ opportuno però, presentare alcuni spunti che riguardano la catalogazione del libro antico</w:t>
      </w:r>
      <w:r w:rsidR="005624FF">
        <w:rPr>
          <w:rFonts w:ascii="Times New Roman" w:eastAsia="Times New Roman" w:hAnsi="Times New Roman" w:cs="Times New Roman"/>
          <w:sz w:val="28"/>
          <w:szCs w:val="28"/>
          <w:lang w:eastAsia="it-IT"/>
        </w:rPr>
        <w:t>, che sono definiti tali fino al 1830 (data in cui è comparso il torchio meccanico)</w:t>
      </w:r>
      <w:r>
        <w:rPr>
          <w:rFonts w:ascii="Times New Roman" w:eastAsia="Times New Roman" w:hAnsi="Times New Roman" w:cs="Times New Roman"/>
          <w:sz w:val="28"/>
          <w:szCs w:val="28"/>
          <w:lang w:eastAsia="it-IT"/>
        </w:rPr>
        <w:t>. ISBD (A), riconosce maggiori dettagli nella scheda di catalogo, ma è comunque evidente una notevole elasticità di applicazione.</w:t>
      </w:r>
      <w:r w:rsidR="005624FF">
        <w:rPr>
          <w:rFonts w:ascii="Times New Roman" w:eastAsia="Times New Roman" w:hAnsi="Times New Roman" w:cs="Times New Roman"/>
          <w:sz w:val="28"/>
          <w:szCs w:val="28"/>
          <w:lang w:eastAsia="it-IT"/>
        </w:rPr>
        <w:t xml:space="preserve"> La struttura di ISBD (A), è uguale a quella di altri testi ISBD. Rispetto a (M), gli elementi del frontespizio si riportano nello stesso ordine. La scansione prevista per la prima area delle monografie, risulta quindi fortemente ridotta, si aggiunga anche che per l’Italia, la </w:t>
      </w:r>
      <w:r w:rsidR="005624FF">
        <w:rPr>
          <w:rFonts w:ascii="Times New Roman" w:eastAsia="Times New Roman" w:hAnsi="Times New Roman" w:cs="Times New Roman"/>
          <w:i/>
          <w:sz w:val="28"/>
          <w:szCs w:val="28"/>
          <w:lang w:eastAsia="it-IT"/>
        </w:rPr>
        <w:t>Guida SBN</w:t>
      </w:r>
      <w:r>
        <w:rPr>
          <w:rFonts w:ascii="Times New Roman" w:eastAsia="Times New Roman" w:hAnsi="Times New Roman" w:cs="Times New Roman"/>
          <w:sz w:val="28"/>
          <w:szCs w:val="28"/>
          <w:lang w:eastAsia="it-IT"/>
        </w:rPr>
        <w:t xml:space="preserve"> </w:t>
      </w:r>
      <w:r w:rsidR="005624FF">
        <w:rPr>
          <w:rFonts w:ascii="Times New Roman" w:eastAsia="Times New Roman" w:hAnsi="Times New Roman" w:cs="Times New Roman"/>
          <w:sz w:val="28"/>
          <w:szCs w:val="28"/>
          <w:lang w:eastAsia="it-IT"/>
        </w:rPr>
        <w:t xml:space="preserve">per il libro antico ha stabilito di evitare la punteggiatura convenzionale ISBD non solo nella prima </w:t>
      </w:r>
      <w:r w:rsidR="002B69C8">
        <w:rPr>
          <w:rFonts w:ascii="Times New Roman" w:eastAsia="Times New Roman" w:hAnsi="Times New Roman" w:cs="Times New Roman"/>
          <w:sz w:val="28"/>
          <w:szCs w:val="28"/>
          <w:lang w:eastAsia="it-IT"/>
        </w:rPr>
        <w:t xml:space="preserve">area della descrizione, ma anche nell’area dell’edizione, cercando così di evitare spostamenti per quanto riguarda le prime due aree di descrizione. Si può anche prestare più attenzione alla punteggiatura originale, per quanto questo non sia obbligatorio. Si conservano le parole così come sono scritte, ma le legature e altre forme di lettere e segni diacritici si trascrivono nella forma moderna, senza però aggiungere segni e accenti diacritici, come si farebbe in un’edizione moderna. Le abbreviazioni e le contrazioni di </w:t>
      </w:r>
      <w:r w:rsidR="002B69C8">
        <w:rPr>
          <w:rFonts w:ascii="Times New Roman" w:eastAsia="Times New Roman" w:hAnsi="Times New Roman" w:cs="Times New Roman"/>
          <w:sz w:val="28"/>
          <w:szCs w:val="28"/>
          <w:lang w:eastAsia="it-IT"/>
        </w:rPr>
        <w:lastRenderedPageBreak/>
        <w:t xml:space="preserve">derivazione manoscritta si possono completare tra parentesi quadre o se ne può segnalare in nota lo scioglimento.  </w:t>
      </w:r>
    </w:p>
    <w:p w:rsidR="003F3FE4" w:rsidRDefault="003F3FE4" w:rsidP="00EE21A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Anche la paginazione è considerata con maggiore attenzione. Il numero complessivo, ad esempio, si darà solo se le sequenze sono più di cinque, mentre se una sequenza è più importante, ne verrà data la numerazione e il numero complessivo delle altre verrà aggiunto tra parentesi quadre. Si indica se è possibile anche il formato bibliografico, seguito dall’altezza in centimetri tra parentesi, si daranno invece solo i centimetri quando il formato non possa essere stabilito con certezza.</w:t>
      </w:r>
    </w:p>
    <w:p w:rsidR="003F3FE4" w:rsidRPr="00E45894" w:rsidRDefault="003F3FE4" w:rsidP="00EE21A6">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Un’altra area molto importante sono le note, anche perché permettono informazioni non facilmente inseribili nel resto della descrizione, in particolare per quanto si riferisce all’esemplare. Tra le note sono da ricordare i riferimenti bibliografici ai repertori che citano la pubblicazione descritta. Infine è prevista l’impronta (facoltativa) al posto dell’ ISBN, che l’ISBD considera come ottava area.</w:t>
      </w:r>
    </w:p>
    <w:p w:rsidR="00D9387F"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bCs/>
          <w:iCs/>
          <w:sz w:val="28"/>
          <w:szCs w:val="28"/>
          <w:lang w:eastAsia="it-IT"/>
        </w:rPr>
      </w:pPr>
      <w:r>
        <w:rPr>
          <w:rFonts w:ascii="Times New Roman" w:eastAsia="Times New Roman" w:hAnsi="Times New Roman" w:cs="Times New Roman"/>
          <w:bCs/>
          <w:iCs/>
          <w:sz w:val="28"/>
          <w:szCs w:val="28"/>
          <w:lang w:eastAsia="it-IT"/>
        </w:rPr>
        <w:t>Le aree ISBD</w:t>
      </w:r>
      <w:r w:rsidR="003F3FE4">
        <w:rPr>
          <w:rFonts w:ascii="Times New Roman" w:eastAsia="Times New Roman" w:hAnsi="Times New Roman" w:cs="Times New Roman"/>
          <w:bCs/>
          <w:iCs/>
          <w:sz w:val="28"/>
          <w:szCs w:val="28"/>
          <w:lang w:eastAsia="it-IT"/>
        </w:rPr>
        <w:t xml:space="preserve"> (M)</w:t>
      </w:r>
      <w:r w:rsidRPr="006F7B5C">
        <w:rPr>
          <w:rFonts w:ascii="Times New Roman" w:eastAsia="Times New Roman" w:hAnsi="Times New Roman" w:cs="Times New Roman"/>
          <w:bCs/>
          <w:iCs/>
          <w:sz w:val="28"/>
          <w:szCs w:val="28"/>
          <w:lang w:eastAsia="it-IT"/>
        </w:rPr>
        <w:t>, sono:</w:t>
      </w:r>
      <w:r>
        <w:rPr>
          <w:rFonts w:ascii="Times New Roman" w:eastAsia="Times New Roman" w:hAnsi="Times New Roman" w:cs="Times New Roman"/>
          <w:bCs/>
          <w:iCs/>
          <w:sz w:val="28"/>
          <w:szCs w:val="28"/>
          <w:lang w:eastAsia="it-IT"/>
        </w:rPr>
        <w:t xml:space="preserve"> </w:t>
      </w:r>
    </w:p>
    <w:p w:rsidR="00E45894" w:rsidRPr="006F7B5C" w:rsidRDefault="00E45894" w:rsidP="00D9387F">
      <w:pPr>
        <w:spacing w:before="100" w:beforeAutospacing="1" w:after="100" w:afterAutospacing="1" w:line="360" w:lineRule="auto"/>
        <w:ind w:left="357"/>
        <w:contextualSpacing/>
        <w:jc w:val="both"/>
        <w:rPr>
          <w:rFonts w:ascii="Times New Roman" w:eastAsia="Times New Roman" w:hAnsi="Times New Roman" w:cs="Times New Roman"/>
          <w:bCs/>
          <w:iCs/>
          <w:sz w:val="28"/>
          <w:szCs w:val="28"/>
          <w:lang w:eastAsia="it-IT"/>
        </w:rPr>
      </w:pP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1. area del titolo e della formulazione di responsabilità;</w:t>
      </w: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2. area dell’edizione;</w:t>
      </w: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3. area della peculiarità del materiale;</w:t>
      </w: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4. area della pubblicazione, distribuzione;</w:t>
      </w: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5. area della descrizione fisica;</w:t>
      </w: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6. area della collana (serie);</w:t>
      </w:r>
    </w:p>
    <w:p w:rsidR="00D9387F"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t>7. area delle note;</w:t>
      </w:r>
    </w:p>
    <w:p w:rsidR="00D9387F" w:rsidRDefault="00D9387F" w:rsidP="00E45894">
      <w:pPr>
        <w:tabs>
          <w:tab w:val="left" w:pos="6090"/>
        </w:tabs>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31901">
        <w:rPr>
          <w:rFonts w:ascii="Times New Roman" w:eastAsia="Times New Roman" w:hAnsi="Times New Roman" w:cs="Times New Roman"/>
          <w:sz w:val="28"/>
          <w:szCs w:val="28"/>
          <w:lang w:eastAsia="it-IT"/>
        </w:rPr>
        <w:lastRenderedPageBreak/>
        <w:t xml:space="preserve">8. area del </w:t>
      </w:r>
      <w:r w:rsidR="007D328B">
        <w:rPr>
          <w:rFonts w:ascii="Times New Roman" w:eastAsia="Times New Roman" w:hAnsi="Times New Roman" w:cs="Times New Roman"/>
          <w:sz w:val="28"/>
          <w:szCs w:val="28"/>
          <w:lang w:eastAsia="it-IT"/>
        </w:rPr>
        <w:t>numero standard e disponibilità.</w:t>
      </w:r>
      <w:r w:rsidR="00E45894">
        <w:rPr>
          <w:rFonts w:ascii="Times New Roman" w:eastAsia="Times New Roman" w:hAnsi="Times New Roman" w:cs="Times New Roman"/>
          <w:sz w:val="28"/>
          <w:szCs w:val="28"/>
          <w:lang w:eastAsia="it-IT"/>
        </w:rPr>
        <w:tab/>
      </w:r>
    </w:p>
    <w:p w:rsidR="00E45894" w:rsidRDefault="00E45894" w:rsidP="00E45894">
      <w:pPr>
        <w:tabs>
          <w:tab w:val="left" w:pos="6090"/>
        </w:tabs>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7D328B" w:rsidRDefault="007D328B"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Grazie a queste regole standard per la classificazione, ho potuto catalogare e riordinare alcuni</w:t>
      </w:r>
      <w:r w:rsidR="00433A33">
        <w:rPr>
          <w:rFonts w:ascii="Times New Roman" w:eastAsia="Times New Roman" w:hAnsi="Times New Roman" w:cs="Times New Roman"/>
          <w:sz w:val="28"/>
          <w:szCs w:val="28"/>
          <w:lang w:eastAsia="it-IT"/>
        </w:rPr>
        <w:t xml:space="preserve"> tra i</w:t>
      </w:r>
      <w:r>
        <w:rPr>
          <w:rFonts w:ascii="Times New Roman" w:eastAsia="Times New Roman" w:hAnsi="Times New Roman" w:cs="Times New Roman"/>
          <w:sz w:val="28"/>
          <w:szCs w:val="28"/>
          <w:lang w:eastAsia="it-IT"/>
        </w:rPr>
        <w:t xml:space="preserve"> libri più pregiati dell’istituto, così da valorizzare la biblioteca e rendere più semplice la ricerca di determinati documenti.</w:t>
      </w:r>
    </w:p>
    <w:p w:rsidR="00661195" w:rsidRPr="00661195" w:rsidRDefault="00433A33" w:rsidP="00661195">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Nel</w:t>
      </w:r>
      <w:r w:rsidR="00661195" w:rsidRPr="00661195">
        <w:rPr>
          <w:rFonts w:ascii="Times New Roman" w:eastAsia="Times New Roman" w:hAnsi="Times New Roman" w:cs="Times New Roman"/>
          <w:sz w:val="28"/>
          <w:szCs w:val="28"/>
          <w:lang w:eastAsia="it-IT"/>
        </w:rPr>
        <w:t xml:space="preserve"> lavoro di catalogazione all’interno della biblioteca dell’istituto Giovanni Battista Della Porta, ho selezionato 62 libri da catalogare, divisi in due gruppi e organizzati in </w:t>
      </w:r>
      <w:r w:rsidR="003039CD">
        <w:rPr>
          <w:rFonts w:ascii="Times New Roman" w:eastAsia="Times New Roman" w:hAnsi="Times New Roman" w:cs="Times New Roman"/>
          <w:sz w:val="28"/>
          <w:szCs w:val="28"/>
          <w:lang w:eastAsia="it-IT"/>
        </w:rPr>
        <w:t>ordine alfabetico per autore: 29 testi antichi e 33</w:t>
      </w:r>
      <w:r w:rsidR="00661195" w:rsidRPr="00661195">
        <w:rPr>
          <w:rFonts w:ascii="Times New Roman" w:eastAsia="Times New Roman" w:hAnsi="Times New Roman" w:cs="Times New Roman"/>
          <w:sz w:val="28"/>
          <w:szCs w:val="28"/>
          <w:lang w:eastAsia="it-IT"/>
        </w:rPr>
        <w:t xml:space="preserve"> testi moderni della sezione nautica, la più importante per la storia dell’istituto, visto che oltre ad essere un istituto per geometri, all’inizio del secolo scorso vantava anche la prima scuola per nautici di Napoli. </w:t>
      </w:r>
    </w:p>
    <w:p w:rsidR="00661195" w:rsidRPr="00661195" w:rsidRDefault="00661195" w:rsidP="00661195">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r w:rsidRPr="00661195">
        <w:rPr>
          <w:rFonts w:ascii="Times New Roman" w:eastAsia="Times New Roman" w:hAnsi="Times New Roman" w:cs="Times New Roman"/>
          <w:sz w:val="28"/>
          <w:szCs w:val="28"/>
          <w:lang w:eastAsia="it-IT"/>
        </w:rPr>
        <w:t xml:space="preserve">Tra i libri antichi, quindi precedenti al 1830, ho trovato diversi testi originali di Giovanni Battista Della Porta da fine 1500 fino agli inizi del 1600, tutti in ottime condizioni e adeguatamente esposti nella bacheca della biblioteca. Alti, invece, riguardavano scritti di fisica di Galileo Galilei, un’intera opera suddivisa in quattro volumi e datati 1744. Questi i nomi più importanti che danno lustro alla ricca biblioteca secolare dell’istituto, ma tra gli altri documenti antichi, figurano anche testi di autori minori ma non meno importanti, di tutto il 1600 e qualche libro del 1700.  </w:t>
      </w: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7A1724" w:rsidRDefault="007A1724"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7A1724" w:rsidRDefault="007A1724"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52620" w:rsidRDefault="00E52620"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52620" w:rsidRDefault="00E52620"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45894" w:rsidRDefault="00E45894"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034B25" w:rsidRPr="003039CD"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r w:rsidRPr="003039CD">
        <w:rPr>
          <w:rFonts w:ascii="Times New Roman" w:hAnsi="Times New Roman" w:cs="Times New Roman"/>
          <w:b/>
          <w:sz w:val="24"/>
          <w:szCs w:val="24"/>
        </w:rPr>
        <w:t>Alberti, Leon Battista</w:t>
      </w: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034B25">
        <w:rPr>
          <w:rFonts w:ascii="Times New Roman" w:hAnsi="Times New Roman" w:cs="Times New Roman"/>
          <w:sz w:val="24"/>
          <w:szCs w:val="24"/>
        </w:rPr>
        <w:t xml:space="preserve">I dieci libri di architettura di Leon Battista Alberti tradotti in italiano da Cosimo </w:t>
      </w:r>
      <w:proofErr w:type="spellStart"/>
      <w:r w:rsidRPr="00034B25">
        <w:rPr>
          <w:rFonts w:ascii="Times New Roman" w:hAnsi="Times New Roman" w:cs="Times New Roman"/>
          <w:sz w:val="24"/>
          <w:szCs w:val="24"/>
        </w:rPr>
        <w:t>Bartoli</w:t>
      </w:r>
      <w:proofErr w:type="spellEnd"/>
    </w:p>
    <w:p w:rsidR="00B847FA" w:rsidRDefault="00B847FA"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
    <w:p w:rsidR="00034B25" w:rsidRDefault="00034B25"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034B25">
        <w:rPr>
          <w:rFonts w:ascii="Times New Roman" w:hAnsi="Times New Roman" w:cs="Times New Roman"/>
          <w:sz w:val="24"/>
          <w:szCs w:val="24"/>
        </w:rPr>
        <w:t>Nuova edizione diligentemente corretta e confrontata coll'originale latino, ed arricchita di nuovi rami ricavati dalle misure medesime assegnate dall'autore</w:t>
      </w:r>
    </w:p>
    <w:p w:rsidR="00B847FA" w:rsidRPr="00034B25" w:rsidRDefault="00B847FA"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
    <w:p w:rsidR="00034B25" w:rsidRDefault="00034B25"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034B25">
        <w:rPr>
          <w:rFonts w:ascii="Times New Roman" w:hAnsi="Times New Roman" w:cs="Times New Roman"/>
          <w:sz w:val="24"/>
          <w:szCs w:val="24"/>
        </w:rPr>
        <w:t xml:space="preserve">In Roma : nella stamperia di Giovanni </w:t>
      </w:r>
      <w:proofErr w:type="spellStart"/>
      <w:r w:rsidRPr="00034B25">
        <w:rPr>
          <w:rFonts w:ascii="Times New Roman" w:hAnsi="Times New Roman" w:cs="Times New Roman"/>
          <w:sz w:val="24"/>
          <w:szCs w:val="24"/>
        </w:rPr>
        <w:t>Zempel</w:t>
      </w:r>
      <w:proofErr w:type="spellEnd"/>
      <w:r w:rsidRPr="00034B25">
        <w:rPr>
          <w:rFonts w:ascii="Times New Roman" w:hAnsi="Times New Roman" w:cs="Times New Roman"/>
          <w:sz w:val="24"/>
          <w:szCs w:val="24"/>
        </w:rPr>
        <w:t xml:space="preserve"> presso Monte Giordano, 1784</w:t>
      </w:r>
    </w:p>
    <w:p w:rsidR="00B847FA" w:rsidRPr="00034B25" w:rsidRDefault="00B847FA" w:rsidP="00034B25">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034B25">
        <w:rPr>
          <w:rFonts w:ascii="Times New Roman" w:hAnsi="Times New Roman" w:cs="Times New Roman"/>
          <w:sz w:val="24"/>
          <w:szCs w:val="24"/>
        </w:rPr>
        <w:t xml:space="preserve">XXVI, 565, [1] p., XXXV c. di tav. : ill. </w:t>
      </w:r>
      <w:proofErr w:type="spellStart"/>
      <w:r w:rsidRPr="00034B25">
        <w:rPr>
          <w:rFonts w:ascii="Times New Roman" w:hAnsi="Times New Roman" w:cs="Times New Roman"/>
          <w:sz w:val="24"/>
          <w:szCs w:val="24"/>
        </w:rPr>
        <w:t>calcogr</w:t>
      </w:r>
      <w:proofErr w:type="spellEnd"/>
      <w:r w:rsidRPr="00034B25">
        <w:rPr>
          <w:rFonts w:ascii="Times New Roman" w:hAnsi="Times New Roman" w:cs="Times New Roman"/>
          <w:sz w:val="24"/>
          <w:szCs w:val="24"/>
        </w:rPr>
        <w:t>. ; 4º</w:t>
      </w: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034B25">
        <w:rPr>
          <w:rFonts w:ascii="Times New Roman" w:hAnsi="Times New Roman" w:cs="Times New Roman"/>
          <w:sz w:val="24"/>
          <w:szCs w:val="24"/>
        </w:rPr>
        <w:t>: A-4E4</w:t>
      </w: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034B25">
        <w:rPr>
          <w:rFonts w:ascii="Times New Roman" w:hAnsi="Times New Roman" w:cs="Times New Roman"/>
          <w:sz w:val="24"/>
          <w:szCs w:val="24"/>
        </w:rPr>
        <w:t xml:space="preserve">· Fregio </w:t>
      </w:r>
      <w:proofErr w:type="spellStart"/>
      <w:r w:rsidRPr="00034B25">
        <w:rPr>
          <w:rFonts w:ascii="Times New Roman" w:hAnsi="Times New Roman" w:cs="Times New Roman"/>
          <w:sz w:val="24"/>
          <w:szCs w:val="24"/>
        </w:rPr>
        <w:t>xilogr</w:t>
      </w:r>
      <w:proofErr w:type="spellEnd"/>
      <w:r w:rsidRPr="00034B25">
        <w:rPr>
          <w:rFonts w:ascii="Times New Roman" w:hAnsi="Times New Roman" w:cs="Times New Roman"/>
          <w:sz w:val="24"/>
          <w:szCs w:val="24"/>
        </w:rPr>
        <w:t>. sul front</w:t>
      </w: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034B25">
        <w:rPr>
          <w:rFonts w:ascii="Times New Roman" w:hAnsi="Times New Roman" w:cs="Times New Roman"/>
          <w:sz w:val="24"/>
          <w:szCs w:val="24"/>
        </w:rPr>
        <w:t xml:space="preserve">· Iniziali </w:t>
      </w:r>
      <w:proofErr w:type="spellStart"/>
      <w:r w:rsidRPr="00034B25">
        <w:rPr>
          <w:rFonts w:ascii="Times New Roman" w:hAnsi="Times New Roman" w:cs="Times New Roman"/>
          <w:sz w:val="24"/>
          <w:szCs w:val="24"/>
        </w:rPr>
        <w:t>xilogr</w:t>
      </w:r>
      <w:proofErr w:type="spellEnd"/>
      <w:r w:rsidRPr="00034B25">
        <w:rPr>
          <w:rFonts w:ascii="Times New Roman" w:hAnsi="Times New Roman" w:cs="Times New Roman"/>
          <w:sz w:val="24"/>
          <w:szCs w:val="24"/>
        </w:rPr>
        <w:t>.</w:t>
      </w:r>
    </w:p>
    <w:p w:rsidR="00034B25" w:rsidRPr="00034B25"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034B25">
        <w:rPr>
          <w:rFonts w:ascii="Times New Roman" w:hAnsi="Times New Roman" w:cs="Times New Roman"/>
          <w:sz w:val="24"/>
          <w:szCs w:val="24"/>
        </w:rPr>
        <w:t xml:space="preserve">· dia- </w:t>
      </w:r>
      <w:proofErr w:type="spellStart"/>
      <w:r w:rsidRPr="00034B25">
        <w:rPr>
          <w:rFonts w:ascii="Times New Roman" w:hAnsi="Times New Roman" w:cs="Times New Roman"/>
          <w:sz w:val="24"/>
          <w:szCs w:val="24"/>
        </w:rPr>
        <w:t>oale</w:t>
      </w:r>
      <w:proofErr w:type="spellEnd"/>
      <w:r w:rsidRPr="00034B25">
        <w:rPr>
          <w:rFonts w:ascii="Times New Roman" w:hAnsi="Times New Roman" w:cs="Times New Roman"/>
          <w:sz w:val="24"/>
          <w:szCs w:val="24"/>
        </w:rPr>
        <w:t xml:space="preserve"> </w:t>
      </w:r>
      <w:proofErr w:type="spellStart"/>
      <w:r w:rsidRPr="00034B25">
        <w:rPr>
          <w:rFonts w:ascii="Times New Roman" w:hAnsi="Times New Roman" w:cs="Times New Roman"/>
          <w:sz w:val="24"/>
          <w:szCs w:val="24"/>
        </w:rPr>
        <w:t>alhi</w:t>
      </w:r>
      <w:proofErr w:type="spellEnd"/>
      <w:r w:rsidRPr="00034B25">
        <w:rPr>
          <w:rFonts w:ascii="Times New Roman" w:hAnsi="Times New Roman" w:cs="Times New Roman"/>
          <w:sz w:val="24"/>
          <w:szCs w:val="24"/>
        </w:rPr>
        <w:t xml:space="preserve"> cado (3) 1784 (R)</w:t>
      </w:r>
    </w:p>
    <w:p w:rsidR="00E84C29"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r w:rsidRPr="00034B25">
        <w:rPr>
          <w:rFonts w:ascii="Times New Roman" w:hAnsi="Times New Roman" w:cs="Times New Roman"/>
          <w:sz w:val="24"/>
          <w:szCs w:val="24"/>
        </w:rPr>
        <w:lastRenderedPageBreak/>
        <w:t>IT\ICCU\SBLE\004605</w:t>
      </w:r>
      <w:r>
        <w:rPr>
          <w:rFonts w:ascii="Times New Roman" w:hAnsi="Times New Roman" w:cs="Times New Roman"/>
          <w:sz w:val="28"/>
          <w:szCs w:val="28"/>
        </w:rPr>
        <w:tab/>
      </w:r>
    </w:p>
    <w:p w:rsidR="00034B25" w:rsidRDefault="00034B25"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E52620" w:rsidRDefault="00E52620"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B847FA" w:rsidRDefault="00B847FA"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034B25" w:rsidRDefault="00034B25"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p>
    <w:p w:rsidR="003039CD" w:rsidRPr="003039CD" w:rsidRDefault="003039CD" w:rsidP="00B847FA">
      <w:pPr>
        <w:contextualSpacing/>
        <w:rPr>
          <w:rFonts w:ascii="Times New Roman" w:hAnsi="Times New Roman" w:cs="Times New Roman"/>
          <w:b/>
          <w:sz w:val="24"/>
          <w:szCs w:val="24"/>
        </w:rPr>
      </w:pPr>
      <w:r w:rsidRPr="003039CD">
        <w:rPr>
          <w:rFonts w:ascii="Times New Roman" w:hAnsi="Times New Roman" w:cs="Times New Roman"/>
          <w:b/>
          <w:sz w:val="24"/>
          <w:szCs w:val="24"/>
        </w:rPr>
        <w:t xml:space="preserve">Cicognara, Leopoldo </w:t>
      </w:r>
    </w:p>
    <w:p w:rsidR="003039CD" w:rsidRDefault="003039CD" w:rsidP="00B847FA">
      <w:pPr>
        <w:contextualSpacing/>
        <w:rPr>
          <w:rFonts w:ascii="Times New Roman" w:hAnsi="Times New Roman" w:cs="Times New Roman"/>
          <w:sz w:val="24"/>
          <w:szCs w:val="24"/>
        </w:rPr>
      </w:pPr>
    </w:p>
    <w:p w:rsidR="00B847FA" w:rsidRDefault="00B847FA" w:rsidP="00B847FA">
      <w:pPr>
        <w:contextualSpacing/>
        <w:rPr>
          <w:rFonts w:ascii="Times New Roman" w:hAnsi="Times New Roman" w:cs="Times New Roman"/>
          <w:sz w:val="24"/>
          <w:szCs w:val="24"/>
        </w:rPr>
      </w:pPr>
      <w:r w:rsidRPr="00034B25">
        <w:rPr>
          <w:rFonts w:ascii="Times New Roman" w:hAnsi="Times New Roman" w:cs="Times New Roman"/>
          <w:sz w:val="24"/>
          <w:szCs w:val="24"/>
        </w:rPr>
        <w:t>Storia della scultura dal suo Risorgimento in Italia fino al secolo di Canova del conte Leopoldo Cicognara per servire</w:t>
      </w:r>
      <w:r>
        <w:rPr>
          <w:rFonts w:ascii="Times New Roman" w:hAnsi="Times New Roman" w:cs="Times New Roman"/>
          <w:sz w:val="24"/>
          <w:szCs w:val="24"/>
        </w:rPr>
        <w:t xml:space="preserve"> </w:t>
      </w:r>
      <w:r w:rsidRPr="00034B25">
        <w:rPr>
          <w:rFonts w:ascii="Times New Roman" w:hAnsi="Times New Roman" w:cs="Times New Roman"/>
          <w:sz w:val="24"/>
          <w:szCs w:val="24"/>
        </w:rPr>
        <w:t xml:space="preserve">di continuazione all'opere di </w:t>
      </w:r>
      <w:proofErr w:type="spellStart"/>
      <w:r w:rsidRPr="00034B25">
        <w:rPr>
          <w:rFonts w:ascii="Times New Roman" w:hAnsi="Times New Roman" w:cs="Times New Roman"/>
          <w:sz w:val="24"/>
          <w:szCs w:val="24"/>
        </w:rPr>
        <w:t>Winckelmann</w:t>
      </w:r>
      <w:proofErr w:type="spellEnd"/>
      <w:r w:rsidRPr="00034B25">
        <w:rPr>
          <w:rFonts w:ascii="Times New Roman" w:hAnsi="Times New Roman" w:cs="Times New Roman"/>
          <w:sz w:val="24"/>
          <w:szCs w:val="24"/>
        </w:rPr>
        <w:t xml:space="preserve"> e di D'</w:t>
      </w:r>
      <w:proofErr w:type="spellStart"/>
      <w:r w:rsidRPr="00034B25">
        <w:rPr>
          <w:rFonts w:ascii="Times New Roman" w:hAnsi="Times New Roman" w:cs="Times New Roman"/>
          <w:sz w:val="24"/>
          <w:szCs w:val="24"/>
        </w:rPr>
        <w:t>Agi</w:t>
      </w:r>
      <w:r w:rsidR="003039CD">
        <w:rPr>
          <w:rFonts w:ascii="Times New Roman" w:hAnsi="Times New Roman" w:cs="Times New Roman"/>
          <w:sz w:val="24"/>
          <w:szCs w:val="24"/>
        </w:rPr>
        <w:t>ncourt</w:t>
      </w:r>
      <w:proofErr w:type="spellEnd"/>
      <w:r w:rsidR="003039CD">
        <w:rPr>
          <w:rFonts w:ascii="Times New Roman" w:hAnsi="Times New Roman" w:cs="Times New Roman"/>
          <w:sz w:val="24"/>
          <w:szCs w:val="24"/>
        </w:rPr>
        <w:t xml:space="preserve">. Volume primo [-terzo] </w:t>
      </w:r>
    </w:p>
    <w:p w:rsidR="003039CD" w:rsidRDefault="003039CD" w:rsidP="00B847FA">
      <w:pPr>
        <w:contextualSpacing/>
        <w:rPr>
          <w:rFonts w:ascii="Times New Roman" w:hAnsi="Times New Roman" w:cs="Times New Roman"/>
          <w:sz w:val="24"/>
          <w:szCs w:val="24"/>
        </w:rPr>
      </w:pPr>
    </w:p>
    <w:p w:rsidR="003039CD" w:rsidRDefault="003039CD" w:rsidP="00B847FA">
      <w:pPr>
        <w:contextualSpacing/>
        <w:rPr>
          <w:rFonts w:ascii="Times New Roman" w:hAnsi="Times New Roman" w:cs="Times New Roman"/>
          <w:sz w:val="24"/>
          <w:szCs w:val="24"/>
        </w:rPr>
      </w:pPr>
      <w:r w:rsidRPr="003039CD">
        <w:rPr>
          <w:rFonts w:ascii="Times New Roman" w:hAnsi="Times New Roman" w:cs="Times New Roman"/>
          <w:sz w:val="24"/>
          <w:szCs w:val="24"/>
        </w:rPr>
        <w:t>Edizione seconda riveduta e ampliata dall'autore</w:t>
      </w:r>
    </w:p>
    <w:p w:rsidR="003039CD" w:rsidRDefault="003039CD" w:rsidP="00B847FA">
      <w:pPr>
        <w:contextualSpacing/>
        <w:rPr>
          <w:rFonts w:ascii="Times New Roman" w:hAnsi="Times New Roman" w:cs="Times New Roman"/>
          <w:sz w:val="24"/>
          <w:szCs w:val="24"/>
        </w:rPr>
      </w:pPr>
    </w:p>
    <w:p w:rsidR="003039CD" w:rsidRDefault="003039CD" w:rsidP="00B847FA">
      <w:pPr>
        <w:contextualSpacing/>
        <w:rPr>
          <w:rFonts w:ascii="Times New Roman" w:hAnsi="Times New Roman" w:cs="Times New Roman"/>
          <w:sz w:val="24"/>
          <w:szCs w:val="24"/>
        </w:rPr>
      </w:pPr>
      <w:r w:rsidRPr="003039CD">
        <w:rPr>
          <w:rFonts w:ascii="Times New Roman" w:hAnsi="Times New Roman" w:cs="Times New Roman"/>
          <w:sz w:val="24"/>
          <w:szCs w:val="24"/>
        </w:rPr>
        <w:t xml:space="preserve">Prato : per i fratelli </w:t>
      </w:r>
      <w:proofErr w:type="spellStart"/>
      <w:r w:rsidRPr="003039CD">
        <w:rPr>
          <w:rFonts w:ascii="Times New Roman" w:hAnsi="Times New Roman" w:cs="Times New Roman"/>
          <w:sz w:val="24"/>
          <w:szCs w:val="24"/>
        </w:rPr>
        <w:t>Giachetti</w:t>
      </w:r>
      <w:proofErr w:type="spellEnd"/>
      <w:r w:rsidRPr="003039CD">
        <w:rPr>
          <w:rFonts w:ascii="Times New Roman" w:hAnsi="Times New Roman" w:cs="Times New Roman"/>
          <w:sz w:val="24"/>
          <w:szCs w:val="24"/>
        </w:rPr>
        <w:t>, 1823-1825</w:t>
      </w:r>
    </w:p>
    <w:p w:rsidR="003039CD" w:rsidRDefault="003039CD" w:rsidP="00B847FA">
      <w:pPr>
        <w:contextualSpacing/>
        <w:rPr>
          <w:rFonts w:ascii="Times New Roman" w:hAnsi="Times New Roman" w:cs="Times New Roman"/>
          <w:sz w:val="24"/>
          <w:szCs w:val="24"/>
        </w:rPr>
      </w:pPr>
    </w:p>
    <w:p w:rsidR="003039CD" w:rsidRDefault="003039CD" w:rsidP="00B847FA">
      <w:pPr>
        <w:contextualSpacing/>
        <w:rPr>
          <w:rFonts w:ascii="Times New Roman" w:hAnsi="Times New Roman" w:cs="Times New Roman"/>
          <w:sz w:val="24"/>
          <w:szCs w:val="24"/>
        </w:rPr>
      </w:pPr>
      <w:r w:rsidRPr="003039CD">
        <w:rPr>
          <w:rFonts w:ascii="Times New Roman" w:hAnsi="Times New Roman" w:cs="Times New Roman"/>
          <w:sz w:val="24"/>
          <w:szCs w:val="24"/>
        </w:rPr>
        <w:t>3 v. : ill. ; 45 cm</w:t>
      </w:r>
    </w:p>
    <w:p w:rsidR="00E52620" w:rsidRDefault="00E52620" w:rsidP="00B847FA">
      <w:pPr>
        <w:contextualSpacing/>
        <w:rPr>
          <w:rFonts w:ascii="Times New Roman" w:hAnsi="Times New Roman" w:cs="Times New Roman"/>
          <w:sz w:val="24"/>
          <w:szCs w:val="24"/>
        </w:rPr>
      </w:pPr>
    </w:p>
    <w:p w:rsidR="00E52620" w:rsidRDefault="00E52620" w:rsidP="00E52620">
      <w:pPr>
        <w:contextualSpacing/>
        <w:rPr>
          <w:rFonts w:ascii="Times New Roman" w:hAnsi="Times New Roman" w:cs="Times New Roman"/>
          <w:sz w:val="24"/>
          <w:szCs w:val="24"/>
        </w:rPr>
      </w:pPr>
      <w:r w:rsidRPr="00615833">
        <w:rPr>
          <w:rFonts w:ascii="Times New Roman" w:hAnsi="Times New Roman" w:cs="Times New Roman"/>
          <w:sz w:val="24"/>
          <w:szCs w:val="24"/>
        </w:rPr>
        <w:t>I.</w:t>
      </w:r>
      <w:r>
        <w:rPr>
          <w:rFonts w:ascii="Times New Roman" w:hAnsi="Times New Roman" w:cs="Times New Roman"/>
          <w:sz w:val="24"/>
          <w:szCs w:val="24"/>
        </w:rPr>
        <w:t xml:space="preserve"> </w:t>
      </w:r>
      <w:r w:rsidRPr="00615833">
        <w:rPr>
          <w:rFonts w:ascii="Times New Roman" w:hAnsi="Times New Roman" w:cs="Times New Roman"/>
          <w:sz w:val="24"/>
          <w:szCs w:val="24"/>
        </w:rPr>
        <w:t xml:space="preserve">353, [3] p., XC c. di tav. : ill. </w:t>
      </w:r>
      <w:proofErr w:type="spellStart"/>
      <w:r w:rsidRPr="00615833">
        <w:rPr>
          <w:rFonts w:ascii="Times New Roman" w:hAnsi="Times New Roman" w:cs="Times New Roman"/>
          <w:sz w:val="24"/>
          <w:szCs w:val="24"/>
        </w:rPr>
        <w:t>calcogr</w:t>
      </w:r>
      <w:proofErr w:type="spellEnd"/>
    </w:p>
    <w:p w:rsidR="00E52620" w:rsidRPr="00615833" w:rsidRDefault="00E52620" w:rsidP="00E52620">
      <w:pPr>
        <w:contextualSpacing/>
        <w:rPr>
          <w:rFonts w:ascii="Times New Roman" w:hAnsi="Times New Roman" w:cs="Times New Roman"/>
          <w:sz w:val="24"/>
          <w:szCs w:val="24"/>
        </w:rPr>
      </w:pPr>
      <w:r>
        <w:rPr>
          <w:rFonts w:ascii="Times New Roman" w:hAnsi="Times New Roman" w:cs="Times New Roman"/>
          <w:sz w:val="24"/>
          <w:szCs w:val="24"/>
        </w:rPr>
        <w:t xml:space="preserve">II. </w:t>
      </w:r>
      <w:r w:rsidRPr="00615833">
        <w:rPr>
          <w:rFonts w:ascii="Times New Roman" w:hAnsi="Times New Roman" w:cs="Times New Roman"/>
          <w:sz w:val="24"/>
          <w:szCs w:val="24"/>
        </w:rPr>
        <w:t xml:space="preserve">353, [3] p., XC c. di tav. : ill. </w:t>
      </w:r>
      <w:proofErr w:type="spellStart"/>
      <w:r w:rsidRPr="00615833">
        <w:rPr>
          <w:rFonts w:ascii="Times New Roman" w:hAnsi="Times New Roman" w:cs="Times New Roman"/>
          <w:sz w:val="24"/>
          <w:szCs w:val="24"/>
        </w:rPr>
        <w:t>calcogr</w:t>
      </w:r>
      <w:proofErr w:type="spellEnd"/>
    </w:p>
    <w:p w:rsidR="00E52620" w:rsidRPr="00B847FA" w:rsidRDefault="00E52620" w:rsidP="00E52620">
      <w:pPr>
        <w:contextualSpacing/>
        <w:rPr>
          <w:rFonts w:ascii="Times New Roman" w:hAnsi="Times New Roman" w:cs="Times New Roman"/>
          <w:sz w:val="24"/>
          <w:szCs w:val="24"/>
        </w:rPr>
      </w:pPr>
      <w:r>
        <w:rPr>
          <w:rFonts w:ascii="Times New Roman" w:hAnsi="Times New Roman" w:cs="Times New Roman"/>
          <w:sz w:val="24"/>
          <w:szCs w:val="24"/>
        </w:rPr>
        <w:t xml:space="preserve">III. </w:t>
      </w:r>
      <w:r w:rsidRPr="00615833">
        <w:rPr>
          <w:rFonts w:ascii="Times New Roman" w:hAnsi="Times New Roman" w:cs="Times New Roman"/>
          <w:sz w:val="24"/>
          <w:szCs w:val="24"/>
        </w:rPr>
        <w:t xml:space="preserve">316, [4] p., LII c. di tav. : ill. </w:t>
      </w:r>
      <w:proofErr w:type="spellStart"/>
      <w:r w:rsidRPr="00615833">
        <w:rPr>
          <w:rFonts w:ascii="Times New Roman" w:hAnsi="Times New Roman" w:cs="Times New Roman"/>
          <w:sz w:val="24"/>
          <w:szCs w:val="24"/>
        </w:rPr>
        <w:t>calcogr</w:t>
      </w:r>
      <w:proofErr w:type="spellEnd"/>
    </w:p>
    <w:p w:rsidR="003039CD" w:rsidRDefault="003039CD" w:rsidP="00B847FA">
      <w:pPr>
        <w:contextualSpacing/>
        <w:rPr>
          <w:rFonts w:ascii="Times New Roman" w:hAnsi="Times New Roman" w:cs="Times New Roman"/>
          <w:sz w:val="24"/>
          <w:szCs w:val="24"/>
        </w:rPr>
      </w:pPr>
    </w:p>
    <w:p w:rsidR="003039CD" w:rsidRPr="003039CD" w:rsidRDefault="003039CD" w:rsidP="003039CD">
      <w:pPr>
        <w:contextualSpacing/>
        <w:rPr>
          <w:rFonts w:ascii="Times New Roman" w:hAnsi="Times New Roman" w:cs="Times New Roman"/>
          <w:sz w:val="24"/>
          <w:szCs w:val="24"/>
        </w:rPr>
      </w:pPr>
      <w:r w:rsidRPr="003039CD">
        <w:rPr>
          <w:rFonts w:ascii="Times New Roman" w:hAnsi="Times New Roman" w:cs="Times New Roman"/>
          <w:sz w:val="24"/>
          <w:szCs w:val="24"/>
        </w:rPr>
        <w:t>· Indicazione di edizione precede indicazione dei volumi</w:t>
      </w:r>
    </w:p>
    <w:p w:rsidR="003039CD" w:rsidRPr="003039CD" w:rsidRDefault="003039CD" w:rsidP="003039CD">
      <w:pPr>
        <w:contextualSpacing/>
        <w:rPr>
          <w:rFonts w:ascii="Times New Roman" w:hAnsi="Times New Roman" w:cs="Times New Roman"/>
          <w:sz w:val="24"/>
          <w:szCs w:val="24"/>
        </w:rPr>
      </w:pPr>
      <w:r w:rsidRPr="003039CD">
        <w:rPr>
          <w:rFonts w:ascii="Times New Roman" w:hAnsi="Times New Roman" w:cs="Times New Roman"/>
          <w:sz w:val="24"/>
          <w:szCs w:val="24"/>
        </w:rPr>
        <w:lastRenderedPageBreak/>
        <w:t>· Edizione prodotta in esemplari numerati</w:t>
      </w:r>
    </w:p>
    <w:p w:rsidR="003039CD" w:rsidRPr="003039CD" w:rsidRDefault="003039CD" w:rsidP="003039CD">
      <w:pPr>
        <w:contextualSpacing/>
        <w:rPr>
          <w:rFonts w:ascii="Times New Roman" w:hAnsi="Times New Roman" w:cs="Times New Roman"/>
          <w:sz w:val="24"/>
          <w:szCs w:val="24"/>
        </w:rPr>
      </w:pPr>
      <w:r w:rsidRPr="003039CD">
        <w:rPr>
          <w:rFonts w:ascii="Times New Roman" w:hAnsi="Times New Roman" w:cs="Times New Roman"/>
          <w:sz w:val="24"/>
          <w:szCs w:val="24"/>
        </w:rPr>
        <w:t xml:space="preserve">· Sui front. vignetta </w:t>
      </w:r>
      <w:proofErr w:type="spellStart"/>
      <w:r w:rsidRPr="003039CD">
        <w:rPr>
          <w:rFonts w:ascii="Times New Roman" w:hAnsi="Times New Roman" w:cs="Times New Roman"/>
          <w:sz w:val="24"/>
          <w:szCs w:val="24"/>
        </w:rPr>
        <w:t>xil</w:t>
      </w:r>
      <w:proofErr w:type="spellEnd"/>
      <w:r w:rsidRPr="003039CD">
        <w:rPr>
          <w:rFonts w:ascii="Times New Roman" w:hAnsi="Times New Roman" w:cs="Times New Roman"/>
          <w:sz w:val="24"/>
          <w:szCs w:val="24"/>
        </w:rPr>
        <w:t>. incisa da Galgano Cipriani</w:t>
      </w:r>
    </w:p>
    <w:p w:rsidR="003039CD" w:rsidRPr="003039CD" w:rsidRDefault="003039CD" w:rsidP="003039CD">
      <w:pPr>
        <w:contextualSpacing/>
        <w:rPr>
          <w:rFonts w:ascii="Times New Roman" w:hAnsi="Times New Roman" w:cs="Times New Roman"/>
          <w:sz w:val="24"/>
          <w:szCs w:val="24"/>
        </w:rPr>
      </w:pPr>
      <w:r w:rsidRPr="003039CD">
        <w:rPr>
          <w:rFonts w:ascii="Times New Roman" w:hAnsi="Times New Roman" w:cs="Times New Roman"/>
          <w:sz w:val="24"/>
          <w:szCs w:val="24"/>
        </w:rPr>
        <w:t>· Cors. ; rom</w:t>
      </w:r>
    </w:p>
    <w:p w:rsidR="003039CD" w:rsidRPr="003039CD" w:rsidRDefault="003039CD" w:rsidP="003039CD">
      <w:pPr>
        <w:contextualSpacing/>
        <w:rPr>
          <w:rFonts w:ascii="Times New Roman" w:hAnsi="Times New Roman" w:cs="Times New Roman"/>
          <w:sz w:val="24"/>
          <w:szCs w:val="24"/>
        </w:rPr>
      </w:pPr>
      <w:r w:rsidRPr="003039CD">
        <w:rPr>
          <w:rFonts w:ascii="Times New Roman" w:hAnsi="Times New Roman" w:cs="Times New Roman"/>
          <w:sz w:val="24"/>
          <w:szCs w:val="24"/>
        </w:rPr>
        <w:t>· Carta moderna.</w:t>
      </w:r>
    </w:p>
    <w:p w:rsidR="00B847FA" w:rsidRDefault="00B847FA" w:rsidP="00034B25"/>
    <w:p w:rsidR="00615833" w:rsidRDefault="00615833" w:rsidP="00615833">
      <w:pPr>
        <w:contextualSpacing/>
        <w:rPr>
          <w:rFonts w:ascii="Times New Roman" w:hAnsi="Times New Roman" w:cs="Times New Roman"/>
          <w:sz w:val="24"/>
          <w:szCs w:val="24"/>
        </w:rPr>
      </w:pPr>
      <w:r w:rsidRPr="00615833">
        <w:rPr>
          <w:rFonts w:ascii="Times New Roman" w:hAnsi="Times New Roman" w:cs="Times New Roman"/>
          <w:sz w:val="24"/>
          <w:szCs w:val="24"/>
        </w:rPr>
        <w:t>I.</w:t>
      </w:r>
      <w:r>
        <w:rPr>
          <w:rFonts w:ascii="Times New Roman" w:hAnsi="Times New Roman" w:cs="Times New Roman"/>
          <w:sz w:val="24"/>
          <w:szCs w:val="24"/>
        </w:rPr>
        <w:t xml:space="preserve"> </w:t>
      </w:r>
      <w:r w:rsidR="00034B25" w:rsidRPr="00615833">
        <w:rPr>
          <w:rFonts w:ascii="Times New Roman" w:hAnsi="Times New Roman" w:cs="Times New Roman"/>
          <w:sz w:val="24"/>
          <w:szCs w:val="24"/>
        </w:rPr>
        <w:t xml:space="preserve">: </w:t>
      </w:r>
      <w:r w:rsidRPr="00615833">
        <w:rPr>
          <w:rFonts w:ascii="Times New Roman" w:hAnsi="Times New Roman" w:cs="Times New Roman"/>
          <w:sz w:val="24"/>
          <w:szCs w:val="24"/>
        </w:rPr>
        <w:t>[1]2 2-99(2) 100(2)(-110(2)).</w:t>
      </w:r>
    </w:p>
    <w:p w:rsidR="00615833" w:rsidRPr="00615833" w:rsidRDefault="00615833" w:rsidP="00615833">
      <w:pPr>
        <w:contextualSpacing/>
        <w:rPr>
          <w:rFonts w:ascii="Times New Roman" w:hAnsi="Times New Roman" w:cs="Times New Roman"/>
          <w:sz w:val="24"/>
          <w:szCs w:val="24"/>
        </w:rPr>
      </w:pPr>
      <w:r w:rsidRPr="00615833">
        <w:rPr>
          <w:rFonts w:ascii="Times New Roman" w:hAnsi="Times New Roman" w:cs="Times New Roman"/>
          <w:sz w:val="24"/>
          <w:szCs w:val="24"/>
        </w:rPr>
        <w:t xml:space="preserve">· </w:t>
      </w:r>
      <w:proofErr w:type="spellStart"/>
      <w:r w:rsidRPr="00615833">
        <w:rPr>
          <w:rFonts w:ascii="Times New Roman" w:hAnsi="Times New Roman" w:cs="Times New Roman"/>
          <w:sz w:val="24"/>
          <w:szCs w:val="24"/>
        </w:rPr>
        <w:t>ilel</w:t>
      </w:r>
      <w:proofErr w:type="spellEnd"/>
      <w:r w:rsidRPr="00615833">
        <w:rPr>
          <w:rFonts w:ascii="Times New Roman" w:hAnsi="Times New Roman" w:cs="Times New Roman"/>
          <w:sz w:val="24"/>
          <w:szCs w:val="24"/>
        </w:rPr>
        <w:t xml:space="preserve"> aira e-</w:t>
      </w:r>
      <w:proofErr w:type="spellStart"/>
      <w:r w:rsidRPr="00615833">
        <w:rPr>
          <w:rFonts w:ascii="Times New Roman" w:hAnsi="Times New Roman" w:cs="Times New Roman"/>
          <w:sz w:val="24"/>
          <w:szCs w:val="24"/>
        </w:rPr>
        <w:t>ia</w:t>
      </w:r>
      <w:proofErr w:type="spellEnd"/>
      <w:r w:rsidRPr="00615833">
        <w:rPr>
          <w:rFonts w:ascii="Times New Roman" w:hAnsi="Times New Roman" w:cs="Times New Roman"/>
          <w:sz w:val="24"/>
          <w:szCs w:val="24"/>
        </w:rPr>
        <w:t xml:space="preserve"> </w:t>
      </w:r>
      <w:proofErr w:type="spellStart"/>
      <w:r w:rsidRPr="00615833">
        <w:rPr>
          <w:rFonts w:ascii="Times New Roman" w:hAnsi="Times New Roman" w:cs="Times New Roman"/>
          <w:sz w:val="24"/>
          <w:szCs w:val="24"/>
        </w:rPr>
        <w:t>oata</w:t>
      </w:r>
      <w:proofErr w:type="spellEnd"/>
      <w:r w:rsidRPr="00615833">
        <w:rPr>
          <w:rFonts w:ascii="Times New Roman" w:hAnsi="Times New Roman" w:cs="Times New Roman"/>
          <w:sz w:val="24"/>
          <w:szCs w:val="24"/>
        </w:rPr>
        <w:t xml:space="preserve"> (3) 1823 (R)</w:t>
      </w:r>
    </w:p>
    <w:p w:rsidR="00615833" w:rsidRPr="00615833" w:rsidRDefault="00615833" w:rsidP="00615833">
      <w:pPr>
        <w:contextualSpacing/>
        <w:rPr>
          <w:rFonts w:ascii="Times New Roman" w:hAnsi="Times New Roman" w:cs="Times New Roman"/>
          <w:sz w:val="24"/>
          <w:szCs w:val="24"/>
        </w:rPr>
      </w:pPr>
      <w:r w:rsidRPr="00615833">
        <w:rPr>
          <w:rFonts w:ascii="Times New Roman" w:hAnsi="Times New Roman" w:cs="Times New Roman"/>
          <w:sz w:val="24"/>
          <w:szCs w:val="24"/>
        </w:rPr>
        <w:t>II. [1](2) 2-87(2) [chi]87(2) 88(2).</w:t>
      </w:r>
    </w:p>
    <w:p w:rsidR="00615833" w:rsidRPr="00615833" w:rsidRDefault="00B847FA"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615833">
        <w:rPr>
          <w:rFonts w:ascii="Times New Roman" w:hAnsi="Times New Roman" w:cs="Times New Roman"/>
          <w:sz w:val="24"/>
          <w:szCs w:val="24"/>
        </w:rPr>
        <w:t xml:space="preserve">III. </w:t>
      </w:r>
      <w:r w:rsidR="00942E84" w:rsidRPr="00615833">
        <w:rPr>
          <w:rFonts w:ascii="Times New Roman" w:hAnsi="Times New Roman" w:cs="Times New Roman"/>
          <w:sz w:val="24"/>
          <w:szCs w:val="24"/>
        </w:rPr>
        <w:t xml:space="preserve">: </w:t>
      </w:r>
      <w:r w:rsidR="00615833" w:rsidRPr="00615833">
        <w:rPr>
          <w:rFonts w:ascii="Times New Roman" w:hAnsi="Times New Roman" w:cs="Times New Roman"/>
          <w:sz w:val="24"/>
          <w:szCs w:val="24"/>
        </w:rPr>
        <w:t>80(2)</w:t>
      </w:r>
    </w:p>
    <w:p w:rsidR="00615833" w:rsidRPr="00615833" w:rsidRDefault="00615833"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615833">
        <w:rPr>
          <w:rFonts w:ascii="Times New Roman" w:hAnsi="Times New Roman" w:cs="Times New Roman"/>
          <w:sz w:val="24"/>
          <w:szCs w:val="24"/>
        </w:rPr>
        <w:t>· C. [1](2) 2-80(2) bianca.</w:t>
      </w:r>
    </w:p>
    <w:p w:rsidR="00942E84" w:rsidRPr="00615833" w:rsidRDefault="00942E84"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
    <w:p w:rsidR="00615833" w:rsidRPr="00615833" w:rsidRDefault="00615833"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lang w:val="en-US"/>
        </w:rPr>
      </w:pPr>
      <w:r w:rsidRPr="00615833">
        <w:rPr>
          <w:rFonts w:ascii="Times New Roman" w:hAnsi="Times New Roman" w:cs="Times New Roman"/>
          <w:sz w:val="24"/>
          <w:szCs w:val="24"/>
          <w:lang w:val="en-US"/>
        </w:rPr>
        <w:t>I. IT\ICCU\BRIE\008405</w:t>
      </w:r>
    </w:p>
    <w:p w:rsidR="00615833" w:rsidRPr="00615833" w:rsidRDefault="00615833"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II. </w:t>
      </w:r>
      <w:r w:rsidRPr="00615833">
        <w:rPr>
          <w:rFonts w:ascii="Times New Roman" w:hAnsi="Times New Roman" w:cs="Times New Roman"/>
          <w:sz w:val="24"/>
          <w:szCs w:val="24"/>
          <w:lang w:val="en-US"/>
        </w:rPr>
        <w:t>IT\ICCU\BRIE\008412</w:t>
      </w:r>
    </w:p>
    <w:p w:rsidR="00B847FA" w:rsidRPr="00615833" w:rsidRDefault="00B847FA" w:rsidP="00615833">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r w:rsidRPr="00615833">
        <w:rPr>
          <w:rFonts w:ascii="Times New Roman" w:hAnsi="Times New Roman" w:cs="Times New Roman"/>
          <w:sz w:val="24"/>
          <w:szCs w:val="24"/>
        </w:rPr>
        <w:t xml:space="preserve">III. </w:t>
      </w:r>
      <w:r w:rsidR="00615833" w:rsidRPr="00615833">
        <w:rPr>
          <w:rFonts w:ascii="Times New Roman" w:hAnsi="Times New Roman" w:cs="Times New Roman"/>
          <w:sz w:val="24"/>
          <w:szCs w:val="24"/>
        </w:rPr>
        <w:t>IT\ICCU\BRIE\008414</w:t>
      </w:r>
    </w:p>
    <w:p w:rsidR="00034B25" w:rsidRPr="00615833" w:rsidRDefault="00034B25" w:rsidP="00034B25">
      <w:pPr>
        <w:rPr>
          <w:rFonts w:ascii="Times New Roman" w:hAnsi="Times New Roman" w:cs="Times New Roman"/>
          <w:sz w:val="24"/>
          <w:szCs w:val="24"/>
        </w:rPr>
      </w:pPr>
      <w:r w:rsidRPr="00615833">
        <w:rPr>
          <w:rFonts w:ascii="Times New Roman" w:hAnsi="Times New Roman" w:cs="Times New Roman"/>
          <w:sz w:val="24"/>
          <w:szCs w:val="24"/>
        </w:rPr>
        <w:tab/>
      </w:r>
      <w:r w:rsidRPr="00615833">
        <w:rPr>
          <w:rFonts w:ascii="Times New Roman" w:hAnsi="Times New Roman" w:cs="Times New Roman"/>
          <w:sz w:val="24"/>
          <w:szCs w:val="24"/>
        </w:rPr>
        <w:tab/>
      </w:r>
      <w:r w:rsidRPr="00615833">
        <w:rPr>
          <w:rFonts w:ascii="Times New Roman" w:hAnsi="Times New Roman" w:cs="Times New Roman"/>
          <w:sz w:val="24"/>
          <w:szCs w:val="24"/>
        </w:rPr>
        <w:tab/>
      </w:r>
      <w:r w:rsidRPr="00615833">
        <w:rPr>
          <w:rFonts w:ascii="Times New Roman" w:hAnsi="Times New Roman" w:cs="Times New Roman"/>
          <w:sz w:val="24"/>
          <w:szCs w:val="24"/>
        </w:rPr>
        <w:tab/>
      </w:r>
      <w:r w:rsidRPr="00615833">
        <w:rPr>
          <w:rFonts w:ascii="Times New Roman" w:hAnsi="Times New Roman" w:cs="Times New Roman"/>
          <w:sz w:val="24"/>
          <w:szCs w:val="24"/>
        </w:rPr>
        <w:tab/>
      </w:r>
      <w:r w:rsidRPr="00615833">
        <w:rPr>
          <w:rFonts w:ascii="Times New Roman" w:hAnsi="Times New Roman" w:cs="Times New Roman"/>
          <w:sz w:val="24"/>
          <w:szCs w:val="24"/>
        </w:rPr>
        <w:tab/>
      </w:r>
    </w:p>
    <w:p w:rsidR="00034B25" w:rsidRPr="00615833"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034B25" w:rsidRPr="00615833"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034B25" w:rsidRPr="00615833"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034B25" w:rsidRPr="00615833" w:rsidRDefault="00034B25" w:rsidP="00034B2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Pr="00615833"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rPr>
      </w:pPr>
      <w:r w:rsidRPr="00615833">
        <w:rPr>
          <w:rFonts w:ascii="Times New Roman" w:hAnsi="Times New Roman" w:cs="Times New Roman"/>
          <w:b/>
          <w:sz w:val="24"/>
          <w:szCs w:val="24"/>
        </w:rPr>
        <w:t>Cavolini, Filippo</w:t>
      </w:r>
    </w:p>
    <w:p w:rsidR="00942E84" w:rsidRDefault="00E84C29" w:rsidP="00942E84">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lang w:val="en-US"/>
        </w:rPr>
      </w:pPr>
      <w:proofErr w:type="spellStart"/>
      <w:r w:rsidRPr="000038C9">
        <w:rPr>
          <w:rFonts w:ascii="Times New Roman" w:hAnsi="Times New Roman" w:cs="Times New Roman"/>
          <w:sz w:val="24"/>
          <w:szCs w:val="24"/>
          <w:lang w:val="en-US"/>
        </w:rPr>
        <w:t>Phucagrostidum</w:t>
      </w:r>
      <w:proofErr w:type="spellEnd"/>
      <w:r w:rsidRPr="000038C9">
        <w:rPr>
          <w:rFonts w:ascii="Times New Roman" w:hAnsi="Times New Roman" w:cs="Times New Roman"/>
          <w:sz w:val="24"/>
          <w:szCs w:val="24"/>
          <w:lang w:val="en-US"/>
        </w:rPr>
        <w:t xml:space="preserve"> </w:t>
      </w:r>
      <w:proofErr w:type="spellStart"/>
      <w:r w:rsidRPr="000038C9">
        <w:rPr>
          <w:rFonts w:ascii="Times New Roman" w:hAnsi="Times New Roman" w:cs="Times New Roman"/>
          <w:sz w:val="24"/>
          <w:szCs w:val="24"/>
          <w:lang w:val="en-US"/>
        </w:rPr>
        <w:t>Theophrasti</w:t>
      </w:r>
      <w:proofErr w:type="spellEnd"/>
      <w:r w:rsidRPr="000038C9">
        <w:rPr>
          <w:rFonts w:ascii="Times New Roman" w:hAnsi="Times New Roman" w:cs="Times New Roman"/>
          <w:sz w:val="24"/>
          <w:szCs w:val="24"/>
          <w:lang w:val="en-US"/>
        </w:rPr>
        <w:t xml:space="preserve"> </w:t>
      </w:r>
      <w:proofErr w:type="spellStart"/>
      <w:r w:rsidRPr="000038C9">
        <w:rPr>
          <w:rFonts w:ascii="Times New Roman" w:hAnsi="Times New Roman" w:cs="Times New Roman"/>
          <w:sz w:val="24"/>
          <w:szCs w:val="24"/>
          <w:lang w:val="en-US"/>
        </w:rPr>
        <w:t>anthesis</w:t>
      </w:r>
      <w:proofErr w:type="spellEnd"/>
      <w:r w:rsidRPr="000038C9">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Contemplatus</w:t>
      </w:r>
      <w:proofErr w:type="spellEnd"/>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est</w:t>
      </w:r>
      <w:proofErr w:type="spellEnd"/>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Philippus</w:t>
      </w:r>
      <w:proofErr w:type="spellEnd"/>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Caulinus</w:t>
      </w:r>
      <w:proofErr w:type="spellEnd"/>
      <w:r w:rsidRPr="00942E84">
        <w:rPr>
          <w:rFonts w:ascii="Times New Roman" w:hAnsi="Times New Roman" w:cs="Times New Roman"/>
          <w:sz w:val="24"/>
          <w:szCs w:val="24"/>
          <w:lang w:val="en-US"/>
        </w:rPr>
        <w:t xml:space="preserve"> </w:t>
      </w:r>
    </w:p>
    <w:p w:rsidR="00E84C29" w:rsidRDefault="00E84C29" w:rsidP="00942E84">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roofErr w:type="spellStart"/>
      <w:r w:rsidRPr="000038C9">
        <w:rPr>
          <w:rFonts w:ascii="Times New Roman" w:hAnsi="Times New Roman" w:cs="Times New Roman"/>
          <w:sz w:val="24"/>
          <w:szCs w:val="24"/>
        </w:rPr>
        <w:t>Neapolitanus</w:t>
      </w:r>
      <w:proofErr w:type="spellEnd"/>
      <w:r w:rsidRPr="000038C9">
        <w:rPr>
          <w:rFonts w:ascii="Times New Roman" w:hAnsi="Times New Roman" w:cs="Times New Roman"/>
          <w:sz w:val="24"/>
          <w:szCs w:val="24"/>
        </w:rPr>
        <w:t xml:space="preserve">. </w:t>
      </w:r>
      <w:r w:rsidRPr="00E84C29">
        <w:rPr>
          <w:rFonts w:ascii="Times New Roman" w:hAnsi="Times New Roman" w:cs="Times New Roman"/>
          <w:sz w:val="24"/>
          <w:szCs w:val="24"/>
        </w:rPr>
        <w:t>Anno 1792</w:t>
      </w:r>
    </w:p>
    <w:p w:rsidR="00942E84" w:rsidRPr="000C05F0" w:rsidRDefault="00942E84" w:rsidP="00E84C29">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rPr>
      </w:pPr>
    </w:p>
    <w:p w:rsidR="00E84C29" w:rsidRP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roofErr w:type="spellStart"/>
      <w:r w:rsidRPr="00E84C29">
        <w:rPr>
          <w:rFonts w:ascii="Times New Roman" w:hAnsi="Times New Roman" w:cs="Times New Roman"/>
          <w:sz w:val="24"/>
          <w:szCs w:val="24"/>
        </w:rPr>
        <w:t>Neapoli</w:t>
      </w:r>
      <w:proofErr w:type="spellEnd"/>
      <w:r w:rsidRPr="00E84C29">
        <w:rPr>
          <w:rFonts w:ascii="Times New Roman" w:hAnsi="Times New Roman" w:cs="Times New Roman"/>
          <w:sz w:val="24"/>
          <w:szCs w:val="24"/>
        </w:rPr>
        <w:t>, 1792</w:t>
      </w:r>
    </w:p>
    <w:p w:rsidR="00E84C29" w:rsidRP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t>XXXV, [1] p., II c. di tav. : ill. ; 4o</w:t>
      </w:r>
    </w:p>
    <w:p w:rsidR="00E84C29" w:rsidRPr="00942E84"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Fregio</w:t>
      </w:r>
      <w:proofErr w:type="spellEnd"/>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calcogr</w:t>
      </w:r>
      <w:proofErr w:type="spellEnd"/>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sul</w:t>
      </w:r>
      <w:proofErr w:type="spellEnd"/>
      <w:r w:rsidRPr="00942E84">
        <w:rPr>
          <w:rFonts w:ascii="Times New Roman" w:hAnsi="Times New Roman" w:cs="Times New Roman"/>
          <w:sz w:val="24"/>
          <w:szCs w:val="24"/>
          <w:lang w:val="en-US"/>
        </w:rPr>
        <w:t xml:space="preserve"> front</w:t>
      </w:r>
    </w:p>
    <w:p w:rsidR="00942E84"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942E84">
        <w:rPr>
          <w:rFonts w:ascii="Times New Roman" w:hAnsi="Times New Roman" w:cs="Times New Roman"/>
          <w:sz w:val="24"/>
          <w:szCs w:val="24"/>
          <w:lang w:val="en-US"/>
        </w:rPr>
        <w:t xml:space="preserve">· </w:t>
      </w:r>
      <w:proofErr w:type="spellStart"/>
      <w:r w:rsidRPr="00942E84">
        <w:rPr>
          <w:rFonts w:ascii="Times New Roman" w:hAnsi="Times New Roman" w:cs="Times New Roman"/>
          <w:sz w:val="24"/>
          <w:szCs w:val="24"/>
          <w:lang w:val="en-US"/>
        </w:rPr>
        <w:t>Cors</w:t>
      </w:r>
      <w:proofErr w:type="spellEnd"/>
      <w:r w:rsidRPr="00942E84">
        <w:rPr>
          <w:rFonts w:ascii="Times New Roman" w:hAnsi="Times New Roman" w:cs="Times New Roman"/>
          <w:sz w:val="24"/>
          <w:szCs w:val="24"/>
          <w:lang w:val="en-US"/>
        </w:rPr>
        <w:t>. ; gr. ; rom</w:t>
      </w:r>
    </w:p>
    <w:p w:rsidR="00E84C29" w:rsidRPr="000C05F0"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t>: A-D4 E2</w:t>
      </w:r>
    </w:p>
    <w:p w:rsidR="00E84C29" w:rsidRP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t xml:space="preserve">· A c. A2r testatina </w:t>
      </w:r>
      <w:proofErr w:type="spellStart"/>
      <w:r w:rsidRPr="00E84C29">
        <w:rPr>
          <w:rFonts w:ascii="Times New Roman" w:hAnsi="Times New Roman" w:cs="Times New Roman"/>
          <w:sz w:val="24"/>
          <w:szCs w:val="24"/>
        </w:rPr>
        <w:t>calcogr</w:t>
      </w:r>
      <w:proofErr w:type="spellEnd"/>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t>·</w:t>
      </w:r>
      <w:r w:rsidR="00942E84">
        <w:rPr>
          <w:rFonts w:ascii="Times New Roman" w:hAnsi="Times New Roman" w:cs="Times New Roman"/>
          <w:sz w:val="24"/>
          <w:szCs w:val="24"/>
        </w:rPr>
        <w:t xml:space="preserve"> C. di tav. incise da Cimarelli</w:t>
      </w:r>
    </w:p>
    <w:p w:rsidR="00942E84" w:rsidRPr="00E84C29"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P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lastRenderedPageBreak/>
        <w:t xml:space="preserve">· 2.a- a-i- </w:t>
      </w:r>
      <w:proofErr w:type="spellStart"/>
      <w:r w:rsidRPr="00E84C29">
        <w:rPr>
          <w:rFonts w:ascii="Times New Roman" w:hAnsi="Times New Roman" w:cs="Times New Roman"/>
          <w:sz w:val="24"/>
          <w:szCs w:val="24"/>
        </w:rPr>
        <w:t>tei</w:t>
      </w:r>
      <w:proofErr w:type="spellEnd"/>
      <w:r w:rsidRPr="00E84C29">
        <w:rPr>
          <w:rFonts w:ascii="Times New Roman" w:hAnsi="Times New Roman" w:cs="Times New Roman"/>
          <w:sz w:val="24"/>
          <w:szCs w:val="24"/>
        </w:rPr>
        <w:t xml:space="preserve">- </w:t>
      </w:r>
      <w:proofErr w:type="spellStart"/>
      <w:r w:rsidRPr="00E84C29">
        <w:rPr>
          <w:rFonts w:ascii="Times New Roman" w:hAnsi="Times New Roman" w:cs="Times New Roman"/>
          <w:sz w:val="24"/>
          <w:szCs w:val="24"/>
        </w:rPr>
        <w:t>nusi</w:t>
      </w:r>
      <w:proofErr w:type="spellEnd"/>
      <w:r w:rsidRPr="00E84C29">
        <w:rPr>
          <w:rFonts w:ascii="Times New Roman" w:hAnsi="Times New Roman" w:cs="Times New Roman"/>
          <w:sz w:val="24"/>
          <w:szCs w:val="24"/>
        </w:rPr>
        <w:t xml:space="preserve"> (3) 1792 (R)</w:t>
      </w: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E84C29">
        <w:rPr>
          <w:rFonts w:ascii="Times New Roman" w:hAnsi="Times New Roman" w:cs="Times New Roman"/>
          <w:sz w:val="24"/>
          <w:szCs w:val="24"/>
        </w:rPr>
        <w:t>IT\ICCU\MILE\001686</w:t>
      </w: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942E84" w:rsidRDefault="00942E84"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p>
    <w:p w:rsidR="00E84C29" w:rsidRDefault="00E84C29" w:rsidP="00E84C29">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8"/>
          <w:szCs w:val="28"/>
        </w:rPr>
      </w:pPr>
    </w:p>
    <w:p w:rsidR="00E84C29" w:rsidRDefault="00E84C29" w:rsidP="00E84C29">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744C67" w:rsidRPr="00615833" w:rsidRDefault="00744C67" w:rsidP="00D22221">
      <w:pPr>
        <w:spacing w:before="100" w:beforeAutospacing="1" w:after="100" w:afterAutospacing="1" w:line="360" w:lineRule="auto"/>
        <w:contextualSpacing/>
        <w:rPr>
          <w:rFonts w:ascii="Times New Roman" w:eastAsia="Times New Roman" w:hAnsi="Times New Roman" w:cs="Times New Roman"/>
          <w:b/>
          <w:sz w:val="24"/>
          <w:szCs w:val="24"/>
          <w:lang w:eastAsia="it-IT"/>
        </w:rPr>
      </w:pPr>
      <w:r w:rsidRPr="00615833">
        <w:rPr>
          <w:rFonts w:ascii="Times New Roman" w:eastAsia="Times New Roman" w:hAnsi="Times New Roman" w:cs="Times New Roman"/>
          <w:b/>
          <w:sz w:val="24"/>
          <w:szCs w:val="24"/>
          <w:lang w:eastAsia="it-IT"/>
        </w:rPr>
        <w:t xml:space="preserve">Della Porta, </w:t>
      </w:r>
      <w:proofErr w:type="spellStart"/>
      <w:r w:rsidRPr="00615833">
        <w:rPr>
          <w:rFonts w:ascii="Times New Roman" w:eastAsia="Times New Roman" w:hAnsi="Times New Roman" w:cs="Times New Roman"/>
          <w:b/>
          <w:sz w:val="24"/>
          <w:szCs w:val="24"/>
          <w:lang w:eastAsia="it-IT"/>
        </w:rPr>
        <w:t>Giovan</w:t>
      </w:r>
      <w:proofErr w:type="spellEnd"/>
      <w:r w:rsidRPr="00615833">
        <w:rPr>
          <w:rFonts w:ascii="Times New Roman" w:eastAsia="Times New Roman" w:hAnsi="Times New Roman" w:cs="Times New Roman"/>
          <w:b/>
          <w:sz w:val="24"/>
          <w:szCs w:val="24"/>
          <w:lang w:eastAsia="it-IT"/>
        </w:rPr>
        <w:t xml:space="preserve"> Battista</w:t>
      </w:r>
    </w:p>
    <w:p w:rsidR="00904D70" w:rsidRPr="00904D70" w:rsidRDefault="00904D70"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roofErr w:type="spellStart"/>
      <w:r w:rsidRPr="00904D70">
        <w:rPr>
          <w:rFonts w:ascii="Times New Roman" w:eastAsia="Times New Roman" w:hAnsi="Times New Roman" w:cs="Times New Roman"/>
          <w:sz w:val="24"/>
          <w:szCs w:val="24"/>
          <w:lang w:eastAsia="it-IT"/>
        </w:rPr>
        <w:t>Phytognomonica</w:t>
      </w:r>
      <w:proofErr w:type="spellEnd"/>
      <w:r w:rsidRPr="00904D70">
        <w:rPr>
          <w:rFonts w:ascii="Times New Roman" w:eastAsia="Times New Roman" w:hAnsi="Times New Roman" w:cs="Times New Roman"/>
          <w:sz w:val="24"/>
          <w:szCs w:val="24"/>
          <w:lang w:eastAsia="it-IT"/>
        </w:rPr>
        <w:t xml:space="preserve">. Io. </w:t>
      </w:r>
      <w:proofErr w:type="spellStart"/>
      <w:r w:rsidRPr="00904D70">
        <w:rPr>
          <w:rFonts w:ascii="Times New Roman" w:eastAsia="Times New Roman" w:hAnsi="Times New Roman" w:cs="Times New Roman"/>
          <w:sz w:val="24"/>
          <w:szCs w:val="24"/>
          <w:lang w:eastAsia="it-IT"/>
        </w:rPr>
        <w:t>Baptistae</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Portae</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Neap</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Octo</w:t>
      </w:r>
      <w:proofErr w:type="spellEnd"/>
      <w:r w:rsidRPr="00904D70">
        <w:rPr>
          <w:rFonts w:ascii="Times New Roman" w:eastAsia="Times New Roman" w:hAnsi="Times New Roman" w:cs="Times New Roman"/>
          <w:sz w:val="24"/>
          <w:szCs w:val="24"/>
          <w:lang w:eastAsia="it-IT"/>
        </w:rPr>
        <w:t xml:space="preserve"> libris contenta. In </w:t>
      </w:r>
      <w:proofErr w:type="spellStart"/>
      <w:r w:rsidRPr="00904D70">
        <w:rPr>
          <w:rFonts w:ascii="Times New Roman" w:eastAsia="Times New Roman" w:hAnsi="Times New Roman" w:cs="Times New Roman"/>
          <w:sz w:val="24"/>
          <w:szCs w:val="24"/>
          <w:lang w:eastAsia="it-IT"/>
        </w:rPr>
        <w:t>quibus</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noua</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facillimaque</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affertur</w:t>
      </w:r>
      <w:proofErr w:type="spellEnd"/>
      <w:r w:rsidR="00FA14F5"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methodus</w:t>
      </w:r>
      <w:proofErr w:type="spellEnd"/>
      <w:r w:rsidRPr="00904D70">
        <w:rPr>
          <w:rFonts w:ascii="Times New Roman" w:eastAsia="Times New Roman" w:hAnsi="Times New Roman" w:cs="Times New Roman"/>
          <w:sz w:val="24"/>
          <w:szCs w:val="24"/>
          <w:lang w:eastAsia="it-IT"/>
        </w:rPr>
        <w:t xml:space="preserve">, qua </w:t>
      </w:r>
      <w:proofErr w:type="spellStart"/>
      <w:r w:rsidRPr="00904D70">
        <w:rPr>
          <w:rFonts w:ascii="Times New Roman" w:eastAsia="Times New Roman" w:hAnsi="Times New Roman" w:cs="Times New Roman"/>
          <w:sz w:val="24"/>
          <w:szCs w:val="24"/>
          <w:lang w:eastAsia="it-IT"/>
        </w:rPr>
        <w:t>plantarum</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animalium</w:t>
      </w:r>
      <w:proofErr w:type="spellEnd"/>
      <w:r w:rsidRPr="00904D70">
        <w:rPr>
          <w:rFonts w:ascii="Times New Roman" w:eastAsia="Times New Roman" w:hAnsi="Times New Roman" w:cs="Times New Roman"/>
          <w:sz w:val="24"/>
          <w:szCs w:val="24"/>
          <w:lang w:eastAsia="it-IT"/>
        </w:rPr>
        <w:t>,</w:t>
      </w:r>
      <w:r w:rsidR="00FA14F5"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metallorum</w:t>
      </w:r>
      <w:proofErr w:type="spellEnd"/>
      <w:r w:rsidRPr="00904D70">
        <w:rPr>
          <w:rFonts w:ascii="Times New Roman" w:eastAsia="Times New Roman" w:hAnsi="Times New Roman" w:cs="Times New Roman"/>
          <w:sz w:val="24"/>
          <w:szCs w:val="24"/>
          <w:lang w:eastAsia="it-IT"/>
        </w:rPr>
        <w:t xml:space="preserve">, rerum </w:t>
      </w:r>
      <w:proofErr w:type="spellStart"/>
      <w:r w:rsidRPr="00904D70">
        <w:rPr>
          <w:rFonts w:ascii="Times New Roman" w:eastAsia="Times New Roman" w:hAnsi="Times New Roman" w:cs="Times New Roman"/>
          <w:sz w:val="24"/>
          <w:szCs w:val="24"/>
          <w:lang w:eastAsia="it-IT"/>
        </w:rPr>
        <w:t>denique</w:t>
      </w:r>
      <w:proofErr w:type="spellEnd"/>
      <w:r w:rsidRPr="00904D70">
        <w:rPr>
          <w:rFonts w:ascii="Times New Roman" w:eastAsia="Times New Roman" w:hAnsi="Times New Roman" w:cs="Times New Roman"/>
          <w:sz w:val="24"/>
          <w:szCs w:val="24"/>
          <w:lang w:eastAsia="it-IT"/>
        </w:rPr>
        <w:t xml:space="preserve">  omnium ex prima </w:t>
      </w:r>
      <w:proofErr w:type="spellStart"/>
      <w:r w:rsidRPr="00904D70">
        <w:rPr>
          <w:rFonts w:ascii="Times New Roman" w:eastAsia="Times New Roman" w:hAnsi="Times New Roman" w:cs="Times New Roman"/>
          <w:sz w:val="24"/>
          <w:szCs w:val="24"/>
          <w:lang w:eastAsia="it-IT"/>
        </w:rPr>
        <w:t>ex</w:t>
      </w:r>
      <w:r w:rsidR="00FA14F5" w:rsidRPr="00904D70">
        <w:rPr>
          <w:rFonts w:ascii="Times New Roman" w:eastAsia="Times New Roman" w:hAnsi="Times New Roman" w:cs="Times New Roman"/>
          <w:sz w:val="24"/>
          <w:szCs w:val="24"/>
          <w:lang w:eastAsia="it-IT"/>
        </w:rPr>
        <w:t>timae</w:t>
      </w:r>
      <w:proofErr w:type="spellEnd"/>
      <w:r w:rsidR="00FA14F5" w:rsidRPr="00904D70">
        <w:rPr>
          <w:rFonts w:ascii="Times New Roman" w:eastAsia="Times New Roman" w:hAnsi="Times New Roman" w:cs="Times New Roman"/>
          <w:sz w:val="24"/>
          <w:szCs w:val="24"/>
          <w:lang w:eastAsia="it-IT"/>
        </w:rPr>
        <w:t xml:space="preserve"> </w:t>
      </w:r>
      <w:proofErr w:type="spellStart"/>
      <w:r w:rsidR="00FA14F5" w:rsidRPr="00904D70">
        <w:rPr>
          <w:rFonts w:ascii="Times New Roman" w:eastAsia="Times New Roman" w:hAnsi="Times New Roman" w:cs="Times New Roman"/>
          <w:sz w:val="24"/>
          <w:szCs w:val="24"/>
          <w:lang w:eastAsia="it-IT"/>
        </w:rPr>
        <w:t>faciei</w:t>
      </w:r>
      <w:proofErr w:type="spellEnd"/>
      <w:r w:rsidR="00FA14F5" w:rsidRPr="00904D70">
        <w:rPr>
          <w:rFonts w:ascii="Times New Roman" w:eastAsia="Times New Roman" w:hAnsi="Times New Roman" w:cs="Times New Roman"/>
          <w:sz w:val="24"/>
          <w:szCs w:val="24"/>
          <w:lang w:eastAsia="it-IT"/>
        </w:rPr>
        <w:t xml:space="preserve"> </w:t>
      </w:r>
      <w:proofErr w:type="spellStart"/>
      <w:r w:rsidR="00FA14F5" w:rsidRPr="00904D70">
        <w:rPr>
          <w:rFonts w:ascii="Times New Roman" w:eastAsia="Times New Roman" w:hAnsi="Times New Roman" w:cs="Times New Roman"/>
          <w:sz w:val="24"/>
          <w:szCs w:val="24"/>
          <w:lang w:eastAsia="it-IT"/>
        </w:rPr>
        <w:t>inspectione</w:t>
      </w:r>
      <w:proofErr w:type="spellEnd"/>
      <w:r w:rsidR="00FA14F5" w:rsidRPr="00904D70">
        <w:rPr>
          <w:rFonts w:ascii="Times New Roman" w:eastAsia="Times New Roman" w:hAnsi="Times New Roman" w:cs="Times New Roman"/>
          <w:sz w:val="24"/>
          <w:szCs w:val="24"/>
          <w:lang w:eastAsia="it-IT"/>
        </w:rPr>
        <w:t xml:space="preserve"> </w:t>
      </w:r>
      <w:proofErr w:type="spellStart"/>
      <w:r w:rsidR="00FA14F5" w:rsidRPr="00904D70">
        <w:rPr>
          <w:rFonts w:ascii="Times New Roman" w:eastAsia="Times New Roman" w:hAnsi="Times New Roman" w:cs="Times New Roman"/>
          <w:sz w:val="24"/>
          <w:szCs w:val="24"/>
          <w:lang w:eastAsia="it-IT"/>
        </w:rPr>
        <w:t>quiuis</w:t>
      </w:r>
      <w:proofErr w:type="spellEnd"/>
      <w:r w:rsidRPr="00904D70">
        <w:rPr>
          <w:rFonts w:ascii="Times New Roman" w:eastAsia="Times New Roman" w:hAnsi="Times New Roman" w:cs="Times New Roman"/>
          <w:sz w:val="24"/>
          <w:szCs w:val="24"/>
          <w:lang w:eastAsia="it-IT"/>
        </w:rPr>
        <w:t xml:space="preserve"> </w:t>
      </w:r>
      <w:proofErr w:type="spellStart"/>
      <w:r w:rsidR="00D22221">
        <w:rPr>
          <w:rFonts w:ascii="Times New Roman" w:eastAsia="Times New Roman" w:hAnsi="Times New Roman" w:cs="Times New Roman"/>
          <w:sz w:val="24"/>
          <w:szCs w:val="24"/>
          <w:lang w:eastAsia="it-IT"/>
        </w:rPr>
        <w:t>abditas</w:t>
      </w:r>
      <w:proofErr w:type="spellEnd"/>
      <w:r w:rsidR="00D22221">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vires</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equatur</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Accedunt</w:t>
      </w:r>
      <w:proofErr w:type="spellEnd"/>
      <w:r w:rsidRPr="00904D70">
        <w:rPr>
          <w:rFonts w:ascii="Times New Roman" w:eastAsia="Times New Roman" w:hAnsi="Times New Roman" w:cs="Times New Roman"/>
          <w:sz w:val="24"/>
          <w:szCs w:val="24"/>
          <w:lang w:eastAsia="it-IT"/>
        </w:rPr>
        <w:t xml:space="preserve"> ad </w:t>
      </w:r>
      <w:proofErr w:type="spellStart"/>
      <w:r w:rsidRPr="00904D70">
        <w:rPr>
          <w:rFonts w:ascii="Times New Roman" w:eastAsia="Times New Roman" w:hAnsi="Times New Roman" w:cs="Times New Roman"/>
          <w:sz w:val="24"/>
          <w:szCs w:val="24"/>
          <w:lang w:eastAsia="it-IT"/>
        </w:rPr>
        <w:t>haec</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confirmanda</w:t>
      </w:r>
      <w:proofErr w:type="spellEnd"/>
      <w:r w:rsidRPr="00904D70">
        <w:rPr>
          <w:rFonts w:ascii="Times New Roman" w:eastAsia="Times New Roman" w:hAnsi="Times New Roman" w:cs="Times New Roman"/>
          <w:sz w:val="24"/>
          <w:szCs w:val="24"/>
          <w:lang w:eastAsia="it-IT"/>
        </w:rPr>
        <w:t xml:space="preserve"> infinita </w:t>
      </w:r>
      <w:proofErr w:type="spellStart"/>
      <w:r w:rsidRPr="00904D70">
        <w:rPr>
          <w:rFonts w:ascii="Times New Roman" w:eastAsia="Times New Roman" w:hAnsi="Times New Roman" w:cs="Times New Roman"/>
          <w:sz w:val="24"/>
          <w:szCs w:val="24"/>
          <w:lang w:eastAsia="it-IT"/>
        </w:rPr>
        <w:t>propemodum</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selectiora</w:t>
      </w:r>
      <w:proofErr w:type="spellEnd"/>
      <w:r w:rsidRPr="00904D70">
        <w:rPr>
          <w:rFonts w:ascii="Times New Roman" w:eastAsia="Times New Roman" w:hAnsi="Times New Roman" w:cs="Times New Roman"/>
          <w:sz w:val="24"/>
          <w:szCs w:val="24"/>
          <w:lang w:eastAsia="it-IT"/>
        </w:rPr>
        <w:t xml:space="preserve"> secreta, ..</w:t>
      </w:r>
    </w:p>
    <w:p w:rsidR="00904D70" w:rsidRPr="00904D70" w:rsidRDefault="00904D70"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
    <w:p w:rsid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roofErr w:type="spellStart"/>
      <w:r w:rsidRPr="00904D70">
        <w:rPr>
          <w:rFonts w:ascii="Times New Roman" w:eastAsia="Times New Roman" w:hAnsi="Times New Roman" w:cs="Times New Roman"/>
          <w:sz w:val="24"/>
          <w:szCs w:val="24"/>
          <w:lang w:eastAsia="it-IT"/>
        </w:rPr>
        <w:t>Neapoli</w:t>
      </w:r>
      <w:proofErr w:type="spellEnd"/>
      <w:r w:rsidRPr="00904D70">
        <w:rPr>
          <w:rFonts w:ascii="Times New Roman" w:eastAsia="Times New Roman" w:hAnsi="Times New Roman" w:cs="Times New Roman"/>
          <w:sz w:val="24"/>
          <w:szCs w:val="24"/>
          <w:lang w:eastAsia="it-IT"/>
        </w:rPr>
        <w:t xml:space="preserve"> : </w:t>
      </w:r>
      <w:proofErr w:type="spellStart"/>
      <w:r w:rsidRPr="00904D70">
        <w:rPr>
          <w:rFonts w:ascii="Times New Roman" w:eastAsia="Times New Roman" w:hAnsi="Times New Roman" w:cs="Times New Roman"/>
          <w:sz w:val="24"/>
          <w:szCs w:val="24"/>
          <w:lang w:eastAsia="it-IT"/>
        </w:rPr>
        <w:t>apud</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Horatium</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Saluianum</w:t>
      </w:r>
      <w:proofErr w:type="spellEnd"/>
      <w:r w:rsidRPr="00904D70">
        <w:rPr>
          <w:rFonts w:ascii="Times New Roman" w:eastAsia="Times New Roman" w:hAnsi="Times New Roman" w:cs="Times New Roman"/>
          <w:sz w:val="24"/>
          <w:szCs w:val="24"/>
          <w:lang w:eastAsia="it-IT"/>
        </w:rPr>
        <w:t>, 1588 (</w:t>
      </w:r>
      <w:proofErr w:type="spellStart"/>
      <w:r w:rsidRPr="00904D70">
        <w:rPr>
          <w:rFonts w:ascii="Times New Roman" w:eastAsia="Times New Roman" w:hAnsi="Times New Roman" w:cs="Times New Roman"/>
          <w:sz w:val="24"/>
          <w:szCs w:val="24"/>
          <w:lang w:eastAsia="it-IT"/>
        </w:rPr>
        <w:t>Neapoli</w:t>
      </w:r>
      <w:proofErr w:type="spellEnd"/>
      <w:r w:rsidRPr="00904D70">
        <w:rPr>
          <w:rFonts w:ascii="Times New Roman" w:eastAsia="Times New Roman" w:hAnsi="Times New Roman" w:cs="Times New Roman"/>
          <w:sz w:val="24"/>
          <w:szCs w:val="24"/>
          <w:lang w:eastAsia="it-IT"/>
        </w:rPr>
        <w:t xml:space="preserve"> : </w:t>
      </w:r>
      <w:proofErr w:type="spellStart"/>
      <w:r w:rsidR="00904D70" w:rsidRPr="00904D70">
        <w:rPr>
          <w:rFonts w:ascii="Times New Roman" w:eastAsia="Times New Roman" w:hAnsi="Times New Roman" w:cs="Times New Roman"/>
          <w:sz w:val="24"/>
          <w:szCs w:val="24"/>
          <w:lang w:eastAsia="it-IT"/>
        </w:rPr>
        <w:t>apud</w:t>
      </w:r>
      <w:proofErr w:type="spellEnd"/>
      <w:r w:rsidR="00904D70"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Horatium</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Saluianum</w:t>
      </w:r>
      <w:proofErr w:type="spellEnd"/>
      <w:r w:rsidRPr="00904D70">
        <w:rPr>
          <w:rFonts w:ascii="Times New Roman" w:eastAsia="Times New Roman" w:hAnsi="Times New Roman" w:cs="Times New Roman"/>
          <w:sz w:val="24"/>
          <w:szCs w:val="24"/>
          <w:lang w:eastAsia="it-IT"/>
        </w:rPr>
        <w:t>, 1588)</w:t>
      </w:r>
    </w:p>
    <w:p w:rsidR="00904D70" w:rsidRPr="00904D70" w:rsidRDefault="00904D70"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
    <w:p w:rsidR="00744C67" w:rsidRPr="00904D70" w:rsidRDefault="00615833" w:rsidP="00D22221">
      <w:pPr>
        <w:spacing w:before="100" w:beforeAutospacing="1" w:after="100" w:afterAutospacing="1" w:line="360" w:lineRule="auto"/>
        <w:contextualSpacing/>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320, [24]</w:t>
      </w:r>
      <w:r w:rsidR="00744C67" w:rsidRPr="000C05F0">
        <w:rPr>
          <w:rFonts w:ascii="Times New Roman" w:eastAsia="Times New Roman" w:hAnsi="Times New Roman" w:cs="Times New Roman"/>
          <w:sz w:val="24"/>
          <w:szCs w:val="24"/>
          <w:lang w:val="en-US" w:eastAsia="it-IT"/>
        </w:rPr>
        <w:t xml:space="preserve"> </w:t>
      </w:r>
      <w:r w:rsidR="00744C67" w:rsidRPr="00904D70">
        <w:rPr>
          <w:rFonts w:ascii="Times New Roman" w:eastAsia="Times New Roman" w:hAnsi="Times New Roman" w:cs="Times New Roman"/>
          <w:sz w:val="24"/>
          <w:szCs w:val="24"/>
          <w:lang w:val="en-US" w:eastAsia="it-IT"/>
        </w:rPr>
        <w:t xml:space="preserve">P. : ill., 1 </w:t>
      </w:r>
      <w:proofErr w:type="spellStart"/>
      <w:r w:rsidR="00744C67" w:rsidRPr="00904D70">
        <w:rPr>
          <w:rFonts w:ascii="Times New Roman" w:eastAsia="Times New Roman" w:hAnsi="Times New Roman" w:cs="Times New Roman"/>
          <w:sz w:val="24"/>
          <w:szCs w:val="24"/>
          <w:lang w:val="en-US" w:eastAsia="it-IT"/>
        </w:rPr>
        <w:t>ritr</w:t>
      </w:r>
      <w:proofErr w:type="spellEnd"/>
      <w:r w:rsidR="00744C67" w:rsidRPr="00904D70">
        <w:rPr>
          <w:rFonts w:ascii="Times New Roman" w:eastAsia="Times New Roman" w:hAnsi="Times New Roman" w:cs="Times New Roman"/>
          <w:sz w:val="24"/>
          <w:szCs w:val="24"/>
          <w:lang w:val="en-US" w:eastAsia="it-IT"/>
        </w:rPr>
        <w:t>. ; 2º</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val="en-US" w:eastAsia="it-IT"/>
        </w:rPr>
      </w:pPr>
      <w:r w:rsidRPr="00904D70">
        <w:rPr>
          <w:rFonts w:ascii="Times New Roman" w:eastAsia="Times New Roman" w:hAnsi="Times New Roman" w:cs="Times New Roman"/>
          <w:sz w:val="24"/>
          <w:szCs w:val="24"/>
          <w:lang w:val="en-US" w:eastAsia="it-IT"/>
        </w:rPr>
        <w:t xml:space="preserve">· </w:t>
      </w:r>
      <w:proofErr w:type="spellStart"/>
      <w:r w:rsidRPr="00904D70">
        <w:rPr>
          <w:rFonts w:ascii="Times New Roman" w:eastAsia="Times New Roman" w:hAnsi="Times New Roman" w:cs="Times New Roman"/>
          <w:sz w:val="24"/>
          <w:szCs w:val="24"/>
          <w:lang w:val="en-US" w:eastAsia="it-IT"/>
        </w:rPr>
        <w:t>Cors</w:t>
      </w:r>
      <w:proofErr w:type="spellEnd"/>
      <w:r w:rsidRPr="00904D70">
        <w:rPr>
          <w:rFonts w:ascii="Times New Roman" w:eastAsia="Times New Roman" w:hAnsi="Times New Roman" w:cs="Times New Roman"/>
          <w:sz w:val="24"/>
          <w:szCs w:val="24"/>
          <w:lang w:val="en-US" w:eastAsia="it-IT"/>
        </w:rPr>
        <w:t>. ; rom</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val="en-US" w:eastAsia="it-IT"/>
        </w:rPr>
      </w:pPr>
      <w:r w:rsidRPr="00904D70">
        <w:rPr>
          <w:rFonts w:ascii="Times New Roman" w:eastAsia="Times New Roman" w:hAnsi="Times New Roman" w:cs="Times New Roman"/>
          <w:sz w:val="24"/>
          <w:szCs w:val="24"/>
          <w:lang w:val="en-US" w:eastAsia="it-IT"/>
        </w:rPr>
        <w:t>: A-2R</w:t>
      </w:r>
      <w:r w:rsidRPr="00904D70">
        <w:rPr>
          <w:rFonts w:ascii="Cambria Math" w:eastAsia="Times New Roman" w:hAnsi="Cambria Math" w:cs="Cambria Math"/>
          <w:sz w:val="24"/>
          <w:szCs w:val="24"/>
          <w:lang w:val="en-US" w:eastAsia="it-IT"/>
        </w:rPr>
        <w:t>⁴</w:t>
      </w:r>
      <w:r w:rsidRPr="00904D70">
        <w:rPr>
          <w:rFonts w:ascii="Times New Roman" w:eastAsia="Times New Roman" w:hAnsi="Times New Roman" w:cs="Times New Roman"/>
          <w:sz w:val="24"/>
          <w:szCs w:val="24"/>
          <w:lang w:val="en-US" w:eastAsia="it-IT"/>
        </w:rPr>
        <w:t>, ²A-C</w:t>
      </w:r>
      <w:r w:rsidRPr="00904D70">
        <w:rPr>
          <w:rFonts w:ascii="Cambria Math" w:eastAsia="Times New Roman" w:hAnsi="Cambria Math" w:cs="Cambria Math"/>
          <w:sz w:val="24"/>
          <w:szCs w:val="24"/>
          <w:lang w:val="en-US" w:eastAsia="it-IT"/>
        </w:rPr>
        <w:t>⁴</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val="en-US" w:eastAsia="it-IT"/>
        </w:rPr>
      </w:pPr>
      <w:r w:rsidRPr="00904D70">
        <w:rPr>
          <w:rFonts w:ascii="Times New Roman" w:eastAsia="Times New Roman" w:hAnsi="Times New Roman" w:cs="Times New Roman"/>
          <w:sz w:val="24"/>
          <w:szCs w:val="24"/>
          <w:lang w:val="en-US" w:eastAsia="it-IT"/>
        </w:rPr>
        <w:lastRenderedPageBreak/>
        <w:t xml:space="preserve">· Per le ill. </w:t>
      </w:r>
      <w:proofErr w:type="spellStart"/>
      <w:r w:rsidRPr="00904D70">
        <w:rPr>
          <w:rFonts w:ascii="Times New Roman" w:eastAsia="Times New Roman" w:hAnsi="Times New Roman" w:cs="Times New Roman"/>
          <w:sz w:val="24"/>
          <w:szCs w:val="24"/>
          <w:lang w:val="en-US" w:eastAsia="it-IT"/>
        </w:rPr>
        <w:t>cfr</w:t>
      </w:r>
      <w:proofErr w:type="spellEnd"/>
      <w:r w:rsidRPr="00904D70">
        <w:rPr>
          <w:rFonts w:ascii="Times New Roman" w:eastAsia="Times New Roman" w:hAnsi="Times New Roman" w:cs="Times New Roman"/>
          <w:sz w:val="24"/>
          <w:szCs w:val="24"/>
          <w:lang w:val="en-US" w:eastAsia="it-IT"/>
        </w:rPr>
        <w:t>.: R. Mortimer</w:t>
      </w:r>
      <w:r w:rsidR="00904D70" w:rsidRPr="00904D70">
        <w:rPr>
          <w:rFonts w:ascii="Times New Roman" w:eastAsia="Times New Roman" w:hAnsi="Times New Roman" w:cs="Times New Roman"/>
          <w:sz w:val="24"/>
          <w:szCs w:val="24"/>
          <w:lang w:val="en-US" w:eastAsia="it-IT"/>
        </w:rPr>
        <w:t xml:space="preserve">, Italian 16th century </w:t>
      </w:r>
      <w:proofErr w:type="spellStart"/>
      <w:r w:rsidR="00904D70" w:rsidRPr="00904D70">
        <w:rPr>
          <w:rFonts w:ascii="Times New Roman" w:eastAsia="Times New Roman" w:hAnsi="Times New Roman" w:cs="Times New Roman"/>
          <w:sz w:val="24"/>
          <w:szCs w:val="24"/>
          <w:lang w:val="en-US" w:eastAsia="it-IT"/>
        </w:rPr>
        <w:t>books.</w:t>
      </w:r>
      <w:r w:rsidRPr="00904D70">
        <w:rPr>
          <w:rFonts w:ascii="Times New Roman" w:eastAsia="Times New Roman" w:hAnsi="Times New Roman" w:cs="Times New Roman"/>
          <w:sz w:val="24"/>
          <w:szCs w:val="24"/>
          <w:lang w:val="en-US" w:eastAsia="it-IT"/>
        </w:rPr>
        <w:t>Cambridge</w:t>
      </w:r>
      <w:proofErr w:type="spellEnd"/>
      <w:r w:rsidRPr="00904D70">
        <w:rPr>
          <w:rFonts w:ascii="Times New Roman" w:eastAsia="Times New Roman" w:hAnsi="Times New Roman" w:cs="Times New Roman"/>
          <w:sz w:val="24"/>
          <w:szCs w:val="24"/>
          <w:lang w:val="en-US" w:eastAsia="it-IT"/>
        </w:rPr>
        <w:t xml:space="preserve"> (MASS.), 1974, p. 572-573</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Ritr</w:t>
      </w:r>
      <w:proofErr w:type="spellEnd"/>
      <w:r w:rsidRPr="00904D70">
        <w:rPr>
          <w:rFonts w:ascii="Times New Roman" w:eastAsia="Times New Roman" w:hAnsi="Times New Roman" w:cs="Times New Roman"/>
          <w:sz w:val="24"/>
          <w:szCs w:val="24"/>
          <w:lang w:eastAsia="it-IT"/>
        </w:rPr>
        <w:t>. dell'A. sul verso del front</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r w:rsidRPr="00904D70">
        <w:rPr>
          <w:rFonts w:ascii="Times New Roman" w:eastAsia="Times New Roman" w:hAnsi="Times New Roman" w:cs="Times New Roman"/>
          <w:sz w:val="24"/>
          <w:szCs w:val="24"/>
          <w:lang w:eastAsia="it-IT"/>
        </w:rPr>
        <w:t>· Var. B: 1589.</w:t>
      </w:r>
    </w:p>
    <w:p w:rsidR="00904D70" w:rsidRPr="00904D70" w:rsidRDefault="00904D70"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r w:rsidRPr="00904D70">
        <w:rPr>
          <w:rFonts w:ascii="Times New Roman" w:eastAsia="Times New Roman" w:hAnsi="Times New Roman" w:cs="Times New Roman"/>
          <w:sz w:val="24"/>
          <w:szCs w:val="24"/>
          <w:lang w:eastAsia="it-IT"/>
        </w:rPr>
        <w:t xml:space="preserve">· e-e- </w:t>
      </w:r>
      <w:proofErr w:type="spellStart"/>
      <w:r w:rsidRPr="00904D70">
        <w:rPr>
          <w:rFonts w:ascii="Times New Roman" w:eastAsia="Times New Roman" w:hAnsi="Times New Roman" w:cs="Times New Roman"/>
          <w:sz w:val="24"/>
          <w:szCs w:val="24"/>
          <w:lang w:eastAsia="it-IT"/>
        </w:rPr>
        <w:t>t,vt</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r,es</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uoro</w:t>
      </w:r>
      <w:proofErr w:type="spellEnd"/>
      <w:r w:rsidRPr="00904D70">
        <w:rPr>
          <w:rFonts w:ascii="Times New Roman" w:eastAsia="Times New Roman" w:hAnsi="Times New Roman" w:cs="Times New Roman"/>
          <w:sz w:val="24"/>
          <w:szCs w:val="24"/>
          <w:lang w:eastAsia="it-IT"/>
        </w:rPr>
        <w:t xml:space="preserve"> (3) 1588 (A)</w:t>
      </w: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r w:rsidRPr="00904D70">
        <w:rPr>
          <w:rFonts w:ascii="Times New Roman" w:eastAsia="Times New Roman" w:hAnsi="Times New Roman" w:cs="Times New Roman"/>
          <w:sz w:val="24"/>
          <w:szCs w:val="24"/>
          <w:lang w:eastAsia="it-IT"/>
        </w:rPr>
        <w:t xml:space="preserve">· e-e- </w:t>
      </w:r>
      <w:proofErr w:type="spellStart"/>
      <w:r w:rsidRPr="00904D70">
        <w:rPr>
          <w:rFonts w:ascii="Times New Roman" w:eastAsia="Times New Roman" w:hAnsi="Times New Roman" w:cs="Times New Roman"/>
          <w:sz w:val="24"/>
          <w:szCs w:val="24"/>
          <w:lang w:eastAsia="it-IT"/>
        </w:rPr>
        <w:t>t,vt</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r,es</w:t>
      </w:r>
      <w:proofErr w:type="spellEnd"/>
      <w:r w:rsidRPr="00904D70">
        <w:rPr>
          <w:rFonts w:ascii="Times New Roman" w:eastAsia="Times New Roman" w:hAnsi="Times New Roman" w:cs="Times New Roman"/>
          <w:sz w:val="24"/>
          <w:szCs w:val="24"/>
          <w:lang w:eastAsia="it-IT"/>
        </w:rPr>
        <w:t xml:space="preserve"> </w:t>
      </w:r>
      <w:proofErr w:type="spellStart"/>
      <w:r w:rsidRPr="00904D70">
        <w:rPr>
          <w:rFonts w:ascii="Times New Roman" w:eastAsia="Times New Roman" w:hAnsi="Times New Roman" w:cs="Times New Roman"/>
          <w:sz w:val="24"/>
          <w:szCs w:val="24"/>
          <w:lang w:eastAsia="it-IT"/>
        </w:rPr>
        <w:t>uoro</w:t>
      </w:r>
      <w:proofErr w:type="spellEnd"/>
      <w:r w:rsidRPr="00904D70">
        <w:rPr>
          <w:rFonts w:ascii="Times New Roman" w:eastAsia="Times New Roman" w:hAnsi="Times New Roman" w:cs="Times New Roman"/>
          <w:sz w:val="24"/>
          <w:szCs w:val="24"/>
          <w:lang w:eastAsia="it-IT"/>
        </w:rPr>
        <w:t xml:space="preserve"> (3) 1589 (A) - Var. B. </w:t>
      </w:r>
    </w:p>
    <w:p w:rsidR="00904D70" w:rsidRPr="00904D70" w:rsidRDefault="00904D70"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p>
    <w:p w:rsidR="00744C67" w:rsidRPr="00904D70" w:rsidRDefault="00744C67" w:rsidP="00D22221">
      <w:pPr>
        <w:spacing w:before="100" w:beforeAutospacing="1" w:after="100" w:afterAutospacing="1" w:line="360" w:lineRule="auto"/>
        <w:contextualSpacing/>
        <w:rPr>
          <w:rFonts w:ascii="Times New Roman" w:eastAsia="Times New Roman" w:hAnsi="Times New Roman" w:cs="Times New Roman"/>
          <w:sz w:val="24"/>
          <w:szCs w:val="24"/>
          <w:lang w:eastAsia="it-IT"/>
        </w:rPr>
      </w:pPr>
      <w:r w:rsidRPr="00904D70">
        <w:rPr>
          <w:rFonts w:ascii="Times New Roman" w:eastAsia="Times New Roman" w:hAnsi="Times New Roman" w:cs="Times New Roman"/>
          <w:sz w:val="24"/>
          <w:szCs w:val="24"/>
          <w:lang w:eastAsia="it-IT"/>
        </w:rPr>
        <w:t>IT\ICCU\BVEE\002321</w:t>
      </w: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D22221" w:rsidRDefault="00D22221" w:rsidP="00744C67">
      <w:pPr>
        <w:spacing w:before="100" w:beforeAutospacing="1" w:after="100" w:afterAutospacing="1" w:line="360" w:lineRule="auto"/>
        <w:ind w:left="357"/>
        <w:contextualSpacing/>
        <w:jc w:val="both"/>
        <w:rPr>
          <w:rFonts w:ascii="Times New Roman" w:eastAsia="Times New Roman" w:hAnsi="Times New Roman" w:cs="Times New Roman"/>
          <w:b/>
          <w:sz w:val="23"/>
          <w:szCs w:val="23"/>
          <w:lang w:eastAsia="it-IT"/>
        </w:rPr>
      </w:pPr>
    </w:p>
    <w:p w:rsidR="00744C67" w:rsidRPr="00615833" w:rsidRDefault="00744C67" w:rsidP="004E3160">
      <w:pPr>
        <w:spacing w:before="100" w:beforeAutospacing="1" w:after="100" w:afterAutospacing="1" w:line="360" w:lineRule="auto"/>
        <w:ind w:left="357"/>
        <w:contextualSpacing/>
        <w:rPr>
          <w:rFonts w:ascii="Times New Roman" w:eastAsia="Times New Roman" w:hAnsi="Times New Roman" w:cs="Times New Roman"/>
          <w:b/>
          <w:sz w:val="24"/>
          <w:szCs w:val="24"/>
          <w:lang w:eastAsia="it-IT"/>
        </w:rPr>
      </w:pPr>
      <w:r w:rsidRPr="00615833">
        <w:rPr>
          <w:rFonts w:ascii="Times New Roman" w:eastAsia="Times New Roman" w:hAnsi="Times New Roman" w:cs="Times New Roman"/>
          <w:b/>
          <w:sz w:val="24"/>
          <w:szCs w:val="24"/>
          <w:lang w:eastAsia="it-IT"/>
        </w:rPr>
        <w:t xml:space="preserve">Della Porta, </w:t>
      </w:r>
      <w:proofErr w:type="spellStart"/>
      <w:r w:rsidRPr="00615833">
        <w:rPr>
          <w:rFonts w:ascii="Times New Roman" w:eastAsia="Times New Roman" w:hAnsi="Times New Roman" w:cs="Times New Roman"/>
          <w:b/>
          <w:sz w:val="24"/>
          <w:szCs w:val="24"/>
          <w:lang w:eastAsia="it-IT"/>
        </w:rPr>
        <w:t>Giovan</w:t>
      </w:r>
      <w:proofErr w:type="spellEnd"/>
      <w:r w:rsidRPr="00615833">
        <w:rPr>
          <w:rFonts w:ascii="Times New Roman" w:eastAsia="Times New Roman" w:hAnsi="Times New Roman" w:cs="Times New Roman"/>
          <w:b/>
          <w:sz w:val="24"/>
          <w:szCs w:val="24"/>
          <w:lang w:eastAsia="it-IT"/>
        </w:rPr>
        <w:t xml:space="preserve"> Battista</w:t>
      </w:r>
    </w:p>
    <w:p w:rsidR="004E3160" w:rsidRPr="004E316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roofErr w:type="spellStart"/>
      <w:r w:rsidRPr="004E3160">
        <w:rPr>
          <w:rFonts w:ascii="Times New Roman" w:eastAsia="Times New Roman" w:hAnsi="Times New Roman" w:cs="Times New Roman"/>
          <w:sz w:val="24"/>
          <w:szCs w:val="24"/>
          <w:lang w:eastAsia="it-IT"/>
        </w:rPr>
        <w:t>Villae</w:t>
      </w:r>
      <w:proofErr w:type="spellEnd"/>
      <w:r w:rsidRPr="004E3160">
        <w:rPr>
          <w:rFonts w:ascii="Times New Roman" w:eastAsia="Times New Roman" w:hAnsi="Times New Roman" w:cs="Times New Roman"/>
          <w:sz w:val="24"/>
          <w:szCs w:val="24"/>
          <w:lang w:eastAsia="it-IT"/>
        </w:rPr>
        <w:t xml:space="preserve"> Io. </w:t>
      </w:r>
      <w:proofErr w:type="spellStart"/>
      <w:r w:rsidRPr="004E3160">
        <w:rPr>
          <w:rFonts w:ascii="Times New Roman" w:eastAsia="Times New Roman" w:hAnsi="Times New Roman" w:cs="Times New Roman"/>
          <w:sz w:val="24"/>
          <w:szCs w:val="24"/>
          <w:lang w:eastAsia="it-IT"/>
        </w:rPr>
        <w:t>Baptistae</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Portae</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Neapolitani</w:t>
      </w:r>
      <w:proofErr w:type="spellEnd"/>
      <w:r w:rsidRPr="004E3160">
        <w:rPr>
          <w:rFonts w:ascii="Times New Roman" w:eastAsia="Times New Roman" w:hAnsi="Times New Roman" w:cs="Times New Roman"/>
          <w:sz w:val="24"/>
          <w:szCs w:val="24"/>
          <w:lang w:eastAsia="it-IT"/>
        </w:rPr>
        <w:t xml:space="preserve">, libri 12.: 1., Domus 2., </w:t>
      </w:r>
      <w:proofErr w:type="spellStart"/>
      <w:r w:rsidRPr="004E3160">
        <w:rPr>
          <w:rFonts w:ascii="Times New Roman" w:eastAsia="Times New Roman" w:hAnsi="Times New Roman" w:cs="Times New Roman"/>
          <w:sz w:val="24"/>
          <w:szCs w:val="24"/>
          <w:lang w:eastAsia="it-IT"/>
        </w:rPr>
        <w:t>Sylua</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caedua</w:t>
      </w:r>
      <w:proofErr w:type="spellEnd"/>
      <w:r w:rsidRPr="004E3160">
        <w:rPr>
          <w:rFonts w:ascii="Times New Roman" w:eastAsia="Times New Roman" w:hAnsi="Times New Roman" w:cs="Times New Roman"/>
          <w:sz w:val="24"/>
          <w:szCs w:val="24"/>
          <w:lang w:eastAsia="it-IT"/>
        </w:rPr>
        <w:t xml:space="preserve"> 3., </w:t>
      </w:r>
      <w:proofErr w:type="spellStart"/>
      <w:r w:rsidRPr="004E3160">
        <w:rPr>
          <w:rFonts w:ascii="Times New Roman" w:eastAsia="Times New Roman" w:hAnsi="Times New Roman" w:cs="Times New Roman"/>
          <w:sz w:val="24"/>
          <w:szCs w:val="24"/>
          <w:lang w:eastAsia="it-IT"/>
        </w:rPr>
        <w:t>Sylua</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glandaria</w:t>
      </w:r>
      <w:proofErr w:type="spellEnd"/>
      <w:r w:rsidRPr="004E3160">
        <w:rPr>
          <w:rFonts w:ascii="Times New Roman" w:eastAsia="Times New Roman" w:hAnsi="Times New Roman" w:cs="Times New Roman"/>
          <w:sz w:val="24"/>
          <w:szCs w:val="24"/>
          <w:lang w:eastAsia="it-IT"/>
        </w:rPr>
        <w:t xml:space="preserve"> ... In </w:t>
      </w:r>
      <w:proofErr w:type="spellStart"/>
      <w:r w:rsidRPr="004E3160">
        <w:rPr>
          <w:rFonts w:ascii="Times New Roman" w:eastAsia="Times New Roman" w:hAnsi="Times New Roman" w:cs="Times New Roman"/>
          <w:sz w:val="24"/>
          <w:szCs w:val="24"/>
          <w:lang w:eastAsia="it-IT"/>
        </w:rPr>
        <w:t>quibus</w:t>
      </w:r>
      <w:proofErr w:type="spellEnd"/>
      <w:r w:rsidRPr="004E3160">
        <w:rPr>
          <w:rFonts w:ascii="Times New Roman" w:eastAsia="Times New Roman" w:hAnsi="Times New Roman" w:cs="Times New Roman"/>
          <w:sz w:val="24"/>
          <w:szCs w:val="24"/>
          <w:lang w:eastAsia="it-IT"/>
        </w:rPr>
        <w:t xml:space="preserve"> maiori ex parte, </w:t>
      </w:r>
      <w:proofErr w:type="spellStart"/>
      <w:r w:rsidRPr="004E3160">
        <w:rPr>
          <w:rFonts w:ascii="Times New Roman" w:eastAsia="Times New Roman" w:hAnsi="Times New Roman" w:cs="Times New Roman"/>
          <w:sz w:val="24"/>
          <w:szCs w:val="24"/>
          <w:lang w:eastAsia="it-IT"/>
        </w:rPr>
        <w:t>cùm</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verus</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plantarum</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cultus</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certaque</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insitionis</w:t>
      </w:r>
      <w:proofErr w:type="spellEnd"/>
      <w:r w:rsidRPr="004E3160">
        <w:rPr>
          <w:rFonts w:ascii="Times New Roman" w:eastAsia="Times New Roman" w:hAnsi="Times New Roman" w:cs="Times New Roman"/>
          <w:sz w:val="24"/>
          <w:szCs w:val="24"/>
          <w:lang w:eastAsia="it-IT"/>
        </w:rPr>
        <w:t xml:space="preserve"> ars, &amp; </w:t>
      </w:r>
      <w:proofErr w:type="spellStart"/>
      <w:r w:rsidRPr="004E3160">
        <w:rPr>
          <w:rFonts w:ascii="Times New Roman" w:eastAsia="Times New Roman" w:hAnsi="Times New Roman" w:cs="Times New Roman"/>
          <w:sz w:val="24"/>
          <w:szCs w:val="24"/>
          <w:lang w:eastAsia="it-IT"/>
        </w:rPr>
        <w:t>prioribus</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seculis</w:t>
      </w:r>
      <w:proofErr w:type="spellEnd"/>
      <w:r w:rsidRPr="004E3160">
        <w:rPr>
          <w:rFonts w:ascii="Times New Roman" w:eastAsia="Times New Roman" w:hAnsi="Times New Roman" w:cs="Times New Roman"/>
          <w:sz w:val="24"/>
          <w:szCs w:val="24"/>
          <w:lang w:eastAsia="it-IT"/>
        </w:rPr>
        <w:t xml:space="preserve"> non </w:t>
      </w:r>
      <w:proofErr w:type="spellStart"/>
      <w:r w:rsidRPr="004E3160">
        <w:rPr>
          <w:rFonts w:ascii="Times New Roman" w:eastAsia="Times New Roman" w:hAnsi="Times New Roman" w:cs="Times New Roman"/>
          <w:sz w:val="24"/>
          <w:szCs w:val="24"/>
          <w:lang w:eastAsia="it-IT"/>
        </w:rPr>
        <w:t>visos</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producendi</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fructus</w:t>
      </w:r>
      <w:proofErr w:type="spellEnd"/>
      <w:r w:rsidRPr="004E3160">
        <w:rPr>
          <w:rFonts w:ascii="Times New Roman" w:eastAsia="Times New Roman" w:hAnsi="Times New Roman" w:cs="Times New Roman"/>
          <w:sz w:val="24"/>
          <w:szCs w:val="24"/>
          <w:lang w:eastAsia="it-IT"/>
        </w:rPr>
        <w:t xml:space="preserve"> via </w:t>
      </w:r>
      <w:proofErr w:type="spellStart"/>
      <w:r w:rsidRPr="004E3160">
        <w:rPr>
          <w:rFonts w:ascii="Times New Roman" w:eastAsia="Times New Roman" w:hAnsi="Times New Roman" w:cs="Times New Roman"/>
          <w:sz w:val="24"/>
          <w:szCs w:val="24"/>
          <w:lang w:eastAsia="it-IT"/>
        </w:rPr>
        <w:t>monstrantur</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tum</w:t>
      </w:r>
      <w:proofErr w:type="spellEnd"/>
      <w:r w:rsidRPr="004E3160">
        <w:rPr>
          <w:rFonts w:ascii="Times New Roman" w:eastAsia="Times New Roman" w:hAnsi="Times New Roman" w:cs="Times New Roman"/>
          <w:sz w:val="24"/>
          <w:szCs w:val="24"/>
          <w:lang w:eastAsia="it-IT"/>
        </w:rPr>
        <w:t xml:space="preserve"> ad </w:t>
      </w:r>
      <w:proofErr w:type="spellStart"/>
      <w:r w:rsidRPr="004E3160">
        <w:rPr>
          <w:rFonts w:ascii="Times New Roman" w:eastAsia="Times New Roman" w:hAnsi="Times New Roman" w:cs="Times New Roman"/>
          <w:sz w:val="24"/>
          <w:szCs w:val="24"/>
          <w:lang w:eastAsia="it-IT"/>
        </w:rPr>
        <w:t>frugum</w:t>
      </w:r>
      <w:proofErr w:type="spellEnd"/>
      <w:r w:rsidRPr="004E3160">
        <w:rPr>
          <w:rFonts w:ascii="Times New Roman" w:eastAsia="Times New Roman" w:hAnsi="Times New Roman" w:cs="Times New Roman"/>
          <w:sz w:val="24"/>
          <w:szCs w:val="24"/>
          <w:lang w:eastAsia="it-IT"/>
        </w:rPr>
        <w:t xml:space="preserve">, vini </w:t>
      </w:r>
      <w:proofErr w:type="spellStart"/>
      <w:r w:rsidRPr="004E3160">
        <w:rPr>
          <w:rFonts w:ascii="Times New Roman" w:eastAsia="Times New Roman" w:hAnsi="Times New Roman" w:cs="Times New Roman"/>
          <w:sz w:val="24"/>
          <w:szCs w:val="24"/>
          <w:lang w:eastAsia="it-IT"/>
        </w:rPr>
        <w:t>ac</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fructuum</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multiplicationem</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experimenta</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propemodum</w:t>
      </w:r>
      <w:proofErr w:type="spellEnd"/>
      <w:r w:rsidRPr="004E3160">
        <w:rPr>
          <w:rFonts w:ascii="Times New Roman" w:eastAsia="Times New Roman" w:hAnsi="Times New Roman" w:cs="Times New Roman"/>
          <w:sz w:val="24"/>
          <w:szCs w:val="24"/>
          <w:lang w:eastAsia="it-IT"/>
        </w:rPr>
        <w:t xml:space="preserve"> infinita</w:t>
      </w:r>
      <w:r w:rsid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exhibentur</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Adiecto</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inuentario</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quamcopiosissimo</w:t>
      </w:r>
      <w:proofErr w:type="spellEnd"/>
    </w:p>
    <w:p w:rsidR="004E3160" w:rsidRPr="004E316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
    <w:p w:rsidR="00744C67" w:rsidRPr="000C05F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roofErr w:type="spellStart"/>
      <w:r w:rsidRPr="000C05F0">
        <w:rPr>
          <w:rFonts w:ascii="Times New Roman" w:eastAsia="Times New Roman" w:hAnsi="Times New Roman" w:cs="Times New Roman"/>
          <w:sz w:val="24"/>
          <w:szCs w:val="24"/>
          <w:lang w:eastAsia="it-IT"/>
        </w:rPr>
        <w:t>Francofurti</w:t>
      </w:r>
      <w:proofErr w:type="spellEnd"/>
      <w:r w:rsidRPr="000C05F0">
        <w:rPr>
          <w:rFonts w:ascii="Times New Roman" w:eastAsia="Times New Roman" w:hAnsi="Times New Roman" w:cs="Times New Roman"/>
          <w:sz w:val="24"/>
          <w:szCs w:val="24"/>
          <w:lang w:eastAsia="it-IT"/>
        </w:rPr>
        <w:t xml:space="preserve"> : </w:t>
      </w:r>
      <w:proofErr w:type="spellStart"/>
      <w:r w:rsidRPr="000C05F0">
        <w:rPr>
          <w:rFonts w:ascii="Times New Roman" w:eastAsia="Times New Roman" w:hAnsi="Times New Roman" w:cs="Times New Roman"/>
          <w:sz w:val="24"/>
          <w:szCs w:val="24"/>
          <w:lang w:eastAsia="it-IT"/>
        </w:rPr>
        <w:t>apud</w:t>
      </w:r>
      <w:proofErr w:type="spellEnd"/>
      <w:r w:rsidRPr="000C05F0">
        <w:rPr>
          <w:rFonts w:ascii="Times New Roman" w:eastAsia="Times New Roman" w:hAnsi="Times New Roman" w:cs="Times New Roman"/>
          <w:sz w:val="24"/>
          <w:szCs w:val="24"/>
          <w:lang w:eastAsia="it-IT"/>
        </w:rPr>
        <w:t xml:space="preserve"> Andreae </w:t>
      </w:r>
      <w:proofErr w:type="spellStart"/>
      <w:r w:rsidRPr="000C05F0">
        <w:rPr>
          <w:rFonts w:ascii="Times New Roman" w:eastAsia="Times New Roman" w:hAnsi="Times New Roman" w:cs="Times New Roman"/>
          <w:sz w:val="24"/>
          <w:szCs w:val="24"/>
          <w:lang w:eastAsia="it-IT"/>
        </w:rPr>
        <w:t>Wecheli</w:t>
      </w:r>
      <w:proofErr w:type="spellEnd"/>
      <w:r w:rsidRPr="000C05F0">
        <w:rPr>
          <w:rFonts w:ascii="Times New Roman" w:eastAsia="Times New Roman" w:hAnsi="Times New Roman" w:cs="Times New Roman"/>
          <w:sz w:val="24"/>
          <w:szCs w:val="24"/>
          <w:lang w:eastAsia="it-IT"/>
        </w:rPr>
        <w:t xml:space="preserve"> </w:t>
      </w:r>
      <w:proofErr w:type="spellStart"/>
      <w:r w:rsidRPr="000C05F0">
        <w:rPr>
          <w:rFonts w:ascii="Times New Roman" w:eastAsia="Times New Roman" w:hAnsi="Times New Roman" w:cs="Times New Roman"/>
          <w:sz w:val="24"/>
          <w:szCs w:val="24"/>
          <w:lang w:eastAsia="it-IT"/>
        </w:rPr>
        <w:t>heredes</w:t>
      </w:r>
      <w:proofErr w:type="spellEnd"/>
      <w:r w:rsidRPr="000C05F0">
        <w:rPr>
          <w:rFonts w:ascii="Times New Roman" w:eastAsia="Times New Roman" w:hAnsi="Times New Roman" w:cs="Times New Roman"/>
          <w:sz w:val="24"/>
          <w:szCs w:val="24"/>
          <w:lang w:eastAsia="it-IT"/>
        </w:rPr>
        <w:t xml:space="preserve">, </w:t>
      </w:r>
      <w:proofErr w:type="spellStart"/>
      <w:r w:rsidRPr="000C05F0">
        <w:rPr>
          <w:rFonts w:ascii="Times New Roman" w:eastAsia="Times New Roman" w:hAnsi="Times New Roman" w:cs="Times New Roman"/>
          <w:sz w:val="24"/>
          <w:szCs w:val="24"/>
          <w:lang w:eastAsia="it-IT"/>
        </w:rPr>
        <w:t>Claudium</w:t>
      </w:r>
      <w:proofErr w:type="spellEnd"/>
      <w:r w:rsidRPr="000C05F0">
        <w:rPr>
          <w:rFonts w:ascii="Times New Roman" w:eastAsia="Times New Roman" w:hAnsi="Times New Roman" w:cs="Times New Roman"/>
          <w:sz w:val="24"/>
          <w:szCs w:val="24"/>
          <w:lang w:eastAsia="it-IT"/>
        </w:rPr>
        <w:t xml:space="preserve"> </w:t>
      </w:r>
      <w:proofErr w:type="spellStart"/>
      <w:r w:rsidRPr="000C05F0">
        <w:rPr>
          <w:rFonts w:ascii="Times New Roman" w:eastAsia="Times New Roman" w:hAnsi="Times New Roman" w:cs="Times New Roman"/>
          <w:sz w:val="24"/>
          <w:szCs w:val="24"/>
          <w:lang w:eastAsia="it-IT"/>
        </w:rPr>
        <w:t>Marnium</w:t>
      </w:r>
      <w:proofErr w:type="spellEnd"/>
      <w:r w:rsidRPr="000C05F0">
        <w:rPr>
          <w:rFonts w:ascii="Times New Roman" w:eastAsia="Times New Roman" w:hAnsi="Times New Roman" w:cs="Times New Roman"/>
          <w:sz w:val="24"/>
          <w:szCs w:val="24"/>
          <w:lang w:eastAsia="it-IT"/>
        </w:rPr>
        <w:t xml:space="preserve">,  &amp; </w:t>
      </w:r>
      <w:proofErr w:type="spellStart"/>
      <w:r w:rsidRPr="000C05F0">
        <w:rPr>
          <w:rFonts w:ascii="Times New Roman" w:eastAsia="Times New Roman" w:hAnsi="Times New Roman" w:cs="Times New Roman"/>
          <w:sz w:val="24"/>
          <w:szCs w:val="24"/>
          <w:lang w:eastAsia="it-IT"/>
        </w:rPr>
        <w:t>Ioannem</w:t>
      </w:r>
      <w:proofErr w:type="spellEnd"/>
      <w:r w:rsidRPr="000C05F0">
        <w:rPr>
          <w:rFonts w:ascii="Times New Roman" w:eastAsia="Times New Roman" w:hAnsi="Times New Roman" w:cs="Times New Roman"/>
          <w:sz w:val="24"/>
          <w:szCs w:val="24"/>
          <w:lang w:eastAsia="it-IT"/>
        </w:rPr>
        <w:t xml:space="preserve"> </w:t>
      </w:r>
      <w:proofErr w:type="spellStart"/>
      <w:r w:rsidRPr="000C05F0">
        <w:rPr>
          <w:rFonts w:ascii="Times New Roman" w:eastAsia="Times New Roman" w:hAnsi="Times New Roman" w:cs="Times New Roman"/>
          <w:sz w:val="24"/>
          <w:szCs w:val="24"/>
          <w:lang w:eastAsia="it-IT"/>
        </w:rPr>
        <w:t>Aubrium</w:t>
      </w:r>
      <w:proofErr w:type="spellEnd"/>
      <w:r w:rsidRPr="000C05F0">
        <w:rPr>
          <w:rFonts w:ascii="Times New Roman" w:eastAsia="Times New Roman" w:hAnsi="Times New Roman" w:cs="Times New Roman"/>
          <w:sz w:val="24"/>
          <w:szCs w:val="24"/>
          <w:lang w:eastAsia="it-IT"/>
        </w:rPr>
        <w:t>, 1592</w:t>
      </w:r>
    </w:p>
    <w:p w:rsidR="004E3160" w:rsidRPr="000C05F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val="en-US" w:eastAsia="it-IT"/>
        </w:rPr>
      </w:pPr>
      <w:r w:rsidRPr="000C05F0">
        <w:rPr>
          <w:rFonts w:ascii="Times New Roman" w:eastAsia="Times New Roman" w:hAnsi="Times New Roman" w:cs="Times New Roman"/>
          <w:sz w:val="24"/>
          <w:szCs w:val="24"/>
          <w:lang w:eastAsia="it-IT"/>
        </w:rPr>
        <w:t xml:space="preserve"> </w:t>
      </w:r>
      <w:r w:rsidRPr="004E3160">
        <w:rPr>
          <w:rFonts w:ascii="Times New Roman" w:eastAsia="Times New Roman" w:hAnsi="Times New Roman" w:cs="Times New Roman"/>
          <w:sz w:val="24"/>
          <w:szCs w:val="24"/>
          <w:lang w:val="en-US" w:eastAsia="it-IT"/>
        </w:rPr>
        <w:t>[8], 914 [i.e. 896],[48] p. ; 4º</w:t>
      </w:r>
    </w:p>
    <w:p w:rsidR="004E3160" w:rsidRPr="004E316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val="en-US" w:eastAsia="it-IT"/>
        </w:rPr>
      </w:pP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val="en-US" w:eastAsia="it-IT"/>
        </w:rPr>
      </w:pPr>
      <w:r w:rsidRPr="004E3160">
        <w:rPr>
          <w:rFonts w:ascii="Times New Roman" w:eastAsia="Times New Roman" w:hAnsi="Times New Roman" w:cs="Times New Roman"/>
          <w:sz w:val="24"/>
          <w:szCs w:val="24"/>
          <w:lang w:val="en-US" w:eastAsia="it-IT"/>
        </w:rPr>
        <w:lastRenderedPageBreak/>
        <w:t xml:space="preserve">· </w:t>
      </w:r>
      <w:proofErr w:type="spellStart"/>
      <w:r w:rsidRPr="004E3160">
        <w:rPr>
          <w:rFonts w:ascii="Times New Roman" w:eastAsia="Times New Roman" w:hAnsi="Times New Roman" w:cs="Times New Roman"/>
          <w:sz w:val="24"/>
          <w:szCs w:val="24"/>
          <w:lang w:val="en-US" w:eastAsia="it-IT"/>
        </w:rPr>
        <w:t>Cors</w:t>
      </w:r>
      <w:proofErr w:type="spellEnd"/>
      <w:r w:rsidRPr="004E3160">
        <w:rPr>
          <w:rFonts w:ascii="Times New Roman" w:eastAsia="Times New Roman" w:hAnsi="Times New Roman" w:cs="Times New Roman"/>
          <w:sz w:val="24"/>
          <w:szCs w:val="24"/>
          <w:lang w:val="en-US" w:eastAsia="it-IT"/>
        </w:rPr>
        <w:t>. ; gr. ; rom</w:t>
      </w: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r w:rsidRPr="004E3160">
        <w:rPr>
          <w:rFonts w:ascii="Times New Roman" w:eastAsia="Times New Roman" w:hAnsi="Times New Roman" w:cs="Times New Roman"/>
          <w:sz w:val="24"/>
          <w:szCs w:val="24"/>
          <w:lang w:eastAsia="it-IT"/>
        </w:rPr>
        <w:t>: )(</w:t>
      </w:r>
      <w:r w:rsidRPr="004E3160">
        <w:rPr>
          <w:rFonts w:ascii="Cambria Math" w:eastAsia="Times New Roman" w:hAnsi="Cambria Math" w:cs="Cambria Math"/>
          <w:sz w:val="24"/>
          <w:szCs w:val="24"/>
          <w:lang w:eastAsia="it-IT"/>
        </w:rPr>
        <w:t>⁴</w:t>
      </w:r>
      <w:r w:rsidRPr="004E3160">
        <w:rPr>
          <w:rFonts w:ascii="Times New Roman" w:eastAsia="Times New Roman" w:hAnsi="Times New Roman" w:cs="Times New Roman"/>
          <w:sz w:val="24"/>
          <w:szCs w:val="24"/>
          <w:lang w:eastAsia="it-IT"/>
        </w:rPr>
        <w:t xml:space="preserve"> A-4C</w:t>
      </w:r>
      <w:r w:rsidRPr="004E3160">
        <w:rPr>
          <w:rFonts w:ascii="Cambria Math" w:eastAsia="Times New Roman" w:hAnsi="Cambria Math" w:cs="Cambria Math"/>
          <w:sz w:val="24"/>
          <w:szCs w:val="24"/>
          <w:lang w:eastAsia="it-IT"/>
        </w:rPr>
        <w:t>⁴</w:t>
      </w: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r w:rsidRPr="004E3160">
        <w:rPr>
          <w:rFonts w:ascii="Times New Roman" w:eastAsia="Times New Roman" w:hAnsi="Times New Roman" w:cs="Times New Roman"/>
          <w:sz w:val="24"/>
          <w:szCs w:val="24"/>
          <w:lang w:eastAsia="it-IT"/>
        </w:rPr>
        <w:t xml:space="preserve">· Iniziali e fregi </w:t>
      </w:r>
      <w:proofErr w:type="spellStart"/>
      <w:r w:rsidRPr="004E3160">
        <w:rPr>
          <w:rFonts w:ascii="Times New Roman" w:eastAsia="Times New Roman" w:hAnsi="Times New Roman" w:cs="Times New Roman"/>
          <w:sz w:val="24"/>
          <w:szCs w:val="24"/>
          <w:lang w:eastAsia="it-IT"/>
        </w:rPr>
        <w:t>xil</w:t>
      </w:r>
      <w:proofErr w:type="spellEnd"/>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r w:rsidRPr="004E3160">
        <w:rPr>
          <w:rFonts w:ascii="Times New Roman" w:eastAsia="Times New Roman" w:hAnsi="Times New Roman" w:cs="Times New Roman"/>
          <w:sz w:val="24"/>
          <w:szCs w:val="24"/>
          <w:lang w:eastAsia="it-IT"/>
        </w:rPr>
        <w:t>· Marca sul front.</w:t>
      </w:r>
    </w:p>
    <w:p w:rsidR="004E3160" w:rsidRPr="004E316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
    <w:p w:rsidR="00744C67"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m,us</w:t>
      </w:r>
      <w:proofErr w:type="spellEnd"/>
      <w:r w:rsidRPr="004E3160">
        <w:rPr>
          <w:rFonts w:ascii="Times New Roman" w:eastAsia="Times New Roman" w:hAnsi="Times New Roman" w:cs="Times New Roman"/>
          <w:sz w:val="24"/>
          <w:szCs w:val="24"/>
          <w:lang w:eastAsia="it-IT"/>
        </w:rPr>
        <w:t xml:space="preserve"> usti </w:t>
      </w:r>
      <w:proofErr w:type="spellStart"/>
      <w:r w:rsidRPr="004E3160">
        <w:rPr>
          <w:rFonts w:ascii="Times New Roman" w:eastAsia="Times New Roman" w:hAnsi="Times New Roman" w:cs="Times New Roman"/>
          <w:sz w:val="24"/>
          <w:szCs w:val="24"/>
          <w:lang w:eastAsia="it-IT"/>
        </w:rPr>
        <w:t>a,i</w:t>
      </w:r>
      <w:proofErr w:type="spellEnd"/>
      <w:r w:rsidRPr="004E3160">
        <w:rPr>
          <w:rFonts w:ascii="Times New Roman" w:eastAsia="Times New Roman" w:hAnsi="Times New Roman" w:cs="Times New Roman"/>
          <w:sz w:val="24"/>
          <w:szCs w:val="24"/>
          <w:lang w:eastAsia="it-IT"/>
        </w:rPr>
        <w:t xml:space="preserve">- </w:t>
      </w:r>
      <w:proofErr w:type="spellStart"/>
      <w:r w:rsidRPr="004E3160">
        <w:rPr>
          <w:rFonts w:ascii="Times New Roman" w:eastAsia="Times New Roman" w:hAnsi="Times New Roman" w:cs="Times New Roman"/>
          <w:sz w:val="24"/>
          <w:szCs w:val="24"/>
          <w:lang w:eastAsia="it-IT"/>
        </w:rPr>
        <w:t>umta</w:t>
      </w:r>
      <w:proofErr w:type="spellEnd"/>
      <w:r w:rsidRPr="004E3160">
        <w:rPr>
          <w:rFonts w:ascii="Times New Roman" w:eastAsia="Times New Roman" w:hAnsi="Times New Roman" w:cs="Times New Roman"/>
          <w:sz w:val="24"/>
          <w:szCs w:val="24"/>
          <w:lang w:eastAsia="it-IT"/>
        </w:rPr>
        <w:t xml:space="preserve"> (3) 1592 (R)</w:t>
      </w:r>
    </w:p>
    <w:p w:rsidR="004E3160" w:rsidRPr="004E3160" w:rsidRDefault="004E3160"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p>
    <w:p w:rsidR="00744C67" w:rsidRPr="004E3160" w:rsidRDefault="00744C67" w:rsidP="004E3160">
      <w:pPr>
        <w:spacing w:before="100" w:beforeAutospacing="1" w:after="100" w:afterAutospacing="1" w:line="360" w:lineRule="auto"/>
        <w:ind w:left="357"/>
        <w:contextualSpacing/>
        <w:rPr>
          <w:rFonts w:ascii="Times New Roman" w:eastAsia="Times New Roman" w:hAnsi="Times New Roman" w:cs="Times New Roman"/>
          <w:sz w:val="24"/>
          <w:szCs w:val="24"/>
          <w:lang w:eastAsia="it-IT"/>
        </w:rPr>
      </w:pPr>
      <w:r w:rsidRPr="004E3160">
        <w:rPr>
          <w:rFonts w:ascii="Times New Roman" w:eastAsia="Times New Roman" w:hAnsi="Times New Roman" w:cs="Times New Roman"/>
          <w:sz w:val="24"/>
          <w:szCs w:val="24"/>
          <w:lang w:eastAsia="it-IT"/>
        </w:rPr>
        <w:t>T\ICCU\BVEE\002315</w:t>
      </w: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E779C6" w:rsidRPr="00615833" w:rsidRDefault="00E779C6" w:rsidP="00E779C6">
      <w:pPr>
        <w:rPr>
          <w:rFonts w:ascii="Times New Roman" w:hAnsi="Times New Roman" w:cs="Times New Roman"/>
          <w:b/>
          <w:sz w:val="24"/>
          <w:szCs w:val="24"/>
        </w:rPr>
      </w:pPr>
      <w:r w:rsidRPr="00615833">
        <w:rPr>
          <w:rFonts w:ascii="Times New Roman" w:hAnsi="Times New Roman" w:cs="Times New Roman"/>
          <w:b/>
          <w:sz w:val="24"/>
          <w:szCs w:val="24"/>
        </w:rPr>
        <w:t xml:space="preserve">Della Porta, </w:t>
      </w:r>
      <w:proofErr w:type="spellStart"/>
      <w:r w:rsidRPr="00615833">
        <w:rPr>
          <w:rFonts w:ascii="Times New Roman" w:hAnsi="Times New Roman" w:cs="Times New Roman"/>
          <w:b/>
          <w:sz w:val="24"/>
          <w:szCs w:val="24"/>
        </w:rPr>
        <w:t>Giovan</w:t>
      </w:r>
      <w:proofErr w:type="spellEnd"/>
      <w:r w:rsidRPr="00615833">
        <w:rPr>
          <w:rFonts w:ascii="Times New Roman" w:hAnsi="Times New Roman" w:cs="Times New Roman"/>
          <w:b/>
          <w:sz w:val="24"/>
          <w:szCs w:val="24"/>
        </w:rPr>
        <w:t xml:space="preserve"> Battista</w:t>
      </w:r>
    </w:p>
    <w:p w:rsidR="00E779C6" w:rsidRPr="004E3160" w:rsidRDefault="00E779C6" w:rsidP="00E779C6">
      <w:pPr>
        <w:contextualSpacing/>
        <w:rPr>
          <w:rFonts w:ascii="Times New Roman" w:hAnsi="Times New Roman" w:cs="Times New Roman"/>
          <w:sz w:val="24"/>
          <w:szCs w:val="24"/>
        </w:rPr>
      </w:pPr>
      <w:proofErr w:type="spellStart"/>
      <w:r w:rsidRPr="00E779C6">
        <w:rPr>
          <w:rFonts w:ascii="Times New Roman" w:hAnsi="Times New Roman" w:cs="Times New Roman"/>
          <w:sz w:val="24"/>
          <w:szCs w:val="24"/>
        </w:rPr>
        <w:t>Phytognomica</w:t>
      </w:r>
      <w:proofErr w:type="spellEnd"/>
      <w:r w:rsidRPr="00E779C6">
        <w:rPr>
          <w:rFonts w:ascii="Times New Roman" w:hAnsi="Times New Roman" w:cs="Times New Roman"/>
          <w:sz w:val="24"/>
          <w:szCs w:val="24"/>
        </w:rPr>
        <w:t xml:space="preserve"> Io. </w:t>
      </w:r>
      <w:proofErr w:type="spellStart"/>
      <w:r w:rsidRPr="00E779C6">
        <w:rPr>
          <w:rFonts w:ascii="Times New Roman" w:hAnsi="Times New Roman" w:cs="Times New Roman"/>
          <w:sz w:val="24"/>
          <w:szCs w:val="24"/>
        </w:rPr>
        <w:t>Baptistæ</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Portæ</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Neapol</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octo</w:t>
      </w:r>
      <w:proofErr w:type="spellEnd"/>
      <w:r w:rsidRPr="00E779C6">
        <w:rPr>
          <w:rFonts w:ascii="Times New Roman" w:hAnsi="Times New Roman" w:cs="Times New Roman"/>
          <w:sz w:val="24"/>
          <w:szCs w:val="24"/>
        </w:rPr>
        <w:t xml:space="preserve"> libris contenta; in </w:t>
      </w:r>
      <w:proofErr w:type="spellStart"/>
      <w:r w:rsidRPr="00E779C6">
        <w:rPr>
          <w:rFonts w:ascii="Times New Roman" w:hAnsi="Times New Roman" w:cs="Times New Roman"/>
          <w:sz w:val="24"/>
          <w:szCs w:val="24"/>
        </w:rPr>
        <w:t>quibus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noua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facillimaque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affertur</w:t>
      </w:r>
      <w:proofErr w:type="spellEnd"/>
      <w:r w:rsidRPr="00E779C6">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methodus</w:t>
      </w:r>
      <w:proofErr w:type="spellEnd"/>
      <w:r w:rsidRPr="004E3160">
        <w:rPr>
          <w:rFonts w:ascii="Times New Roman" w:hAnsi="Times New Roman" w:cs="Times New Roman"/>
          <w:sz w:val="24"/>
          <w:szCs w:val="24"/>
        </w:rPr>
        <w:t xml:space="preserve">, qua </w:t>
      </w:r>
      <w:proofErr w:type="spellStart"/>
      <w:r w:rsidRPr="004E3160">
        <w:rPr>
          <w:rFonts w:ascii="Times New Roman" w:hAnsi="Times New Roman" w:cs="Times New Roman"/>
          <w:sz w:val="24"/>
          <w:szCs w:val="24"/>
        </w:rPr>
        <w:t>plantarum</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animalium</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metallorum</w:t>
      </w:r>
      <w:proofErr w:type="spellEnd"/>
      <w:r w:rsidRPr="004E3160">
        <w:rPr>
          <w:rFonts w:ascii="Times New Roman" w:hAnsi="Times New Roman" w:cs="Times New Roman"/>
          <w:sz w:val="24"/>
          <w:szCs w:val="24"/>
        </w:rPr>
        <w:t>;</w:t>
      </w:r>
      <w:r w:rsidR="004E3160">
        <w:rPr>
          <w:rFonts w:ascii="Times New Roman" w:hAnsi="Times New Roman" w:cs="Times New Roman"/>
          <w:sz w:val="24"/>
          <w:szCs w:val="24"/>
        </w:rPr>
        <w:t xml:space="preserve"> </w:t>
      </w:r>
      <w:r w:rsidRPr="00E779C6">
        <w:rPr>
          <w:rFonts w:ascii="Times New Roman" w:hAnsi="Times New Roman" w:cs="Times New Roman"/>
          <w:sz w:val="24"/>
          <w:szCs w:val="24"/>
        </w:rPr>
        <w:t xml:space="preserve">rerum </w:t>
      </w:r>
      <w:proofErr w:type="spellStart"/>
      <w:r w:rsidRPr="00E779C6">
        <w:rPr>
          <w:rFonts w:ascii="Times New Roman" w:hAnsi="Times New Roman" w:cs="Times New Roman"/>
          <w:sz w:val="24"/>
          <w:szCs w:val="24"/>
        </w:rPr>
        <w:t>denique</w:t>
      </w:r>
      <w:proofErr w:type="spellEnd"/>
      <w:r w:rsidRPr="00E779C6">
        <w:rPr>
          <w:rFonts w:ascii="Times New Roman" w:hAnsi="Times New Roman" w:cs="Times New Roman"/>
          <w:sz w:val="24"/>
          <w:szCs w:val="24"/>
        </w:rPr>
        <w:t xml:space="preserve"> omnium ex prima </w:t>
      </w:r>
      <w:proofErr w:type="spellStart"/>
      <w:r w:rsidRPr="00E779C6">
        <w:rPr>
          <w:rFonts w:ascii="Times New Roman" w:hAnsi="Times New Roman" w:cs="Times New Roman"/>
          <w:sz w:val="24"/>
          <w:szCs w:val="24"/>
        </w:rPr>
        <w:t>extimæ</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faciei</w:t>
      </w:r>
      <w:proofErr w:type="spellEnd"/>
      <w:r w:rsidRPr="00E779C6">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inspectione</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quiuis</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abditas</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vires</w:t>
      </w:r>
      <w:proofErr w:type="spellEnd"/>
      <w:r w:rsidRPr="004E3160">
        <w:rPr>
          <w:rFonts w:ascii="Times New Roman" w:hAnsi="Times New Roman" w:cs="Times New Roman"/>
          <w:sz w:val="24"/>
          <w:szCs w:val="24"/>
        </w:rPr>
        <w:t xml:space="preserve"> </w:t>
      </w:r>
      <w:proofErr w:type="spellStart"/>
      <w:r w:rsidRPr="004E3160">
        <w:rPr>
          <w:rFonts w:ascii="Times New Roman" w:hAnsi="Times New Roman" w:cs="Times New Roman"/>
          <w:sz w:val="24"/>
          <w:szCs w:val="24"/>
        </w:rPr>
        <w:t>ssequatur</w:t>
      </w:r>
      <w:proofErr w:type="spellEnd"/>
      <w:r w:rsidRPr="004E3160">
        <w:rPr>
          <w:rFonts w:ascii="Times New Roman" w:hAnsi="Times New Roman" w:cs="Times New Roman"/>
          <w:sz w:val="24"/>
          <w:szCs w:val="24"/>
        </w:rPr>
        <w:t xml:space="preserve"> ..</w:t>
      </w:r>
    </w:p>
    <w:p w:rsidR="004E3160" w:rsidRPr="004E3160" w:rsidRDefault="004E3160" w:rsidP="00E779C6">
      <w:pPr>
        <w:contextualSpacing/>
        <w:rPr>
          <w:rFonts w:ascii="Times New Roman" w:hAnsi="Times New Roman" w:cs="Times New Roman"/>
          <w:sz w:val="24"/>
          <w:szCs w:val="24"/>
        </w:rPr>
      </w:pPr>
    </w:p>
    <w:p w:rsidR="004E3160" w:rsidRDefault="00E779C6" w:rsidP="00E779C6">
      <w:pPr>
        <w:contextualSpacing/>
        <w:rPr>
          <w:rFonts w:ascii="Times New Roman" w:hAnsi="Times New Roman" w:cs="Times New Roman"/>
          <w:sz w:val="24"/>
          <w:szCs w:val="24"/>
        </w:rPr>
      </w:pPr>
      <w:proofErr w:type="spellStart"/>
      <w:r w:rsidRPr="00E779C6">
        <w:rPr>
          <w:rFonts w:ascii="Times New Roman" w:hAnsi="Times New Roman" w:cs="Times New Roman"/>
          <w:sz w:val="24"/>
          <w:szCs w:val="24"/>
        </w:rPr>
        <w:t>Francofurti</w:t>
      </w:r>
      <w:proofErr w:type="spellEnd"/>
      <w:r w:rsidRPr="00E779C6">
        <w:rPr>
          <w:rFonts w:ascii="Times New Roman" w:hAnsi="Times New Roman" w:cs="Times New Roman"/>
          <w:sz w:val="24"/>
          <w:szCs w:val="24"/>
        </w:rPr>
        <w:t xml:space="preserve"> : </w:t>
      </w:r>
      <w:proofErr w:type="spellStart"/>
      <w:r w:rsidRPr="00E779C6">
        <w:rPr>
          <w:rFonts w:ascii="Times New Roman" w:hAnsi="Times New Roman" w:cs="Times New Roman"/>
          <w:sz w:val="24"/>
          <w:szCs w:val="24"/>
        </w:rPr>
        <w:t>apud</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Nicolaum</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Hoffmannum</w:t>
      </w:r>
      <w:proofErr w:type="spellEnd"/>
      <w:r w:rsidRPr="00E779C6">
        <w:rPr>
          <w:rFonts w:ascii="Times New Roman" w:hAnsi="Times New Roman" w:cs="Times New Roman"/>
          <w:sz w:val="24"/>
          <w:szCs w:val="24"/>
        </w:rPr>
        <w:t xml:space="preserve"> : </w:t>
      </w:r>
      <w:proofErr w:type="spellStart"/>
      <w:r w:rsidRPr="00E779C6">
        <w:rPr>
          <w:rFonts w:ascii="Times New Roman" w:hAnsi="Times New Roman" w:cs="Times New Roman"/>
          <w:sz w:val="24"/>
          <w:szCs w:val="24"/>
        </w:rPr>
        <w:t>impensis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Ionæ</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Rhodii</w:t>
      </w:r>
      <w:proofErr w:type="spellEnd"/>
      <w:r w:rsidRPr="00E779C6">
        <w:rPr>
          <w:rFonts w:ascii="Times New Roman" w:hAnsi="Times New Roman" w:cs="Times New Roman"/>
          <w:sz w:val="24"/>
          <w:szCs w:val="24"/>
        </w:rPr>
        <w:t xml:space="preserve">, </w:t>
      </w:r>
    </w:p>
    <w:p w:rsid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1608</w:t>
      </w:r>
      <w:r w:rsidR="004E3160">
        <w:rPr>
          <w:rFonts w:ascii="Times New Roman" w:hAnsi="Times New Roman" w:cs="Times New Roman"/>
          <w:sz w:val="24"/>
          <w:szCs w:val="24"/>
        </w:rPr>
        <w:t xml:space="preserve"> </w:t>
      </w:r>
      <w:r w:rsidRPr="00E779C6">
        <w:rPr>
          <w:rFonts w:ascii="Times New Roman" w:hAnsi="Times New Roman" w:cs="Times New Roman"/>
          <w:sz w:val="24"/>
          <w:szCs w:val="24"/>
        </w:rPr>
        <w:t>539 p. ; 8</w:t>
      </w:r>
      <w:r w:rsidR="004E3160">
        <w:rPr>
          <w:rFonts w:ascii="Times New Roman" w:hAnsi="Times New Roman" w:cs="Times New Roman"/>
          <w:sz w:val="24"/>
          <w:szCs w:val="24"/>
        </w:rPr>
        <w:t>°</w:t>
      </w:r>
    </w:p>
    <w:p w:rsidR="004E3160" w:rsidRPr="00E779C6" w:rsidRDefault="004E3160" w:rsidP="00E779C6">
      <w:pPr>
        <w:contextualSpacing/>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t.em</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uoha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ela</w:t>
      </w:r>
      <w:proofErr w:type="spellEnd"/>
      <w:r w:rsidRPr="00E779C6">
        <w:rPr>
          <w:rFonts w:ascii="Times New Roman" w:hAnsi="Times New Roman" w:cs="Times New Roman"/>
          <w:sz w:val="24"/>
          <w:szCs w:val="24"/>
        </w:rPr>
        <w:t>- &amp;ere (3) 1608 (R)</w:t>
      </w:r>
    </w:p>
    <w:p w:rsidR="00E35155" w:rsidRPr="00E779C6" w:rsidRDefault="00E779C6" w:rsidP="00E779C6">
      <w:pPr>
        <w:spacing w:before="100" w:beforeAutospacing="1" w:after="100" w:afterAutospacing="1" w:line="360" w:lineRule="auto"/>
        <w:contextualSpacing/>
        <w:jc w:val="both"/>
        <w:rPr>
          <w:rFonts w:ascii="Times New Roman" w:eastAsia="Times New Roman" w:hAnsi="Times New Roman" w:cs="Times New Roman"/>
          <w:sz w:val="24"/>
          <w:szCs w:val="24"/>
          <w:lang w:eastAsia="it-IT"/>
        </w:rPr>
      </w:pPr>
      <w:r w:rsidRPr="00E779C6">
        <w:rPr>
          <w:rFonts w:ascii="Times New Roman" w:hAnsi="Times New Roman" w:cs="Times New Roman"/>
          <w:sz w:val="24"/>
          <w:szCs w:val="24"/>
        </w:rPr>
        <w:t>IT\ICCU\CFIE\009606</w:t>
      </w: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E35155" w:rsidRDefault="00E35155"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D9387F" w:rsidRPr="00631901" w:rsidRDefault="00D9387F" w:rsidP="00D9387F">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267974" w:rsidRPr="00B40F49" w:rsidRDefault="00267974" w:rsidP="00267974">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267974" w:rsidRPr="00B40F49" w:rsidRDefault="00267974" w:rsidP="00267974">
      <w:pPr>
        <w:spacing w:before="100" w:beforeAutospacing="1" w:after="100" w:afterAutospacing="1" w:line="360" w:lineRule="auto"/>
        <w:ind w:left="357"/>
        <w:contextualSpacing/>
        <w:jc w:val="both"/>
        <w:rPr>
          <w:rFonts w:ascii="Times New Roman" w:eastAsia="Times New Roman" w:hAnsi="Times New Roman" w:cs="Times New Roman"/>
          <w:sz w:val="28"/>
          <w:szCs w:val="28"/>
          <w:lang w:eastAsia="it-IT"/>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E779C6" w:rsidRPr="00615833" w:rsidRDefault="00E779C6" w:rsidP="00E779C6">
      <w:pPr>
        <w:rPr>
          <w:rFonts w:ascii="Times New Roman" w:hAnsi="Times New Roman" w:cs="Times New Roman"/>
          <w:b/>
          <w:sz w:val="24"/>
          <w:szCs w:val="24"/>
        </w:rPr>
      </w:pPr>
      <w:r w:rsidRPr="00615833">
        <w:rPr>
          <w:rFonts w:ascii="Times New Roman" w:hAnsi="Times New Roman" w:cs="Times New Roman"/>
          <w:b/>
          <w:sz w:val="24"/>
          <w:szCs w:val="24"/>
        </w:rPr>
        <w:t xml:space="preserve">Della Porta, </w:t>
      </w:r>
      <w:proofErr w:type="spellStart"/>
      <w:r w:rsidRPr="00615833">
        <w:rPr>
          <w:rFonts w:ascii="Times New Roman" w:hAnsi="Times New Roman" w:cs="Times New Roman"/>
          <w:b/>
          <w:sz w:val="24"/>
          <w:szCs w:val="24"/>
        </w:rPr>
        <w:t>Giovan</w:t>
      </w:r>
      <w:proofErr w:type="spellEnd"/>
      <w:r w:rsidRPr="00615833">
        <w:rPr>
          <w:rFonts w:ascii="Times New Roman" w:hAnsi="Times New Roman" w:cs="Times New Roman"/>
          <w:b/>
          <w:sz w:val="24"/>
          <w:szCs w:val="24"/>
        </w:rPr>
        <w:t xml:space="preserve"> Battista</w:t>
      </w:r>
    </w:p>
    <w:p w:rsidR="00E779C6" w:rsidRP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 xml:space="preserve">Io. </w:t>
      </w:r>
      <w:proofErr w:type="spellStart"/>
      <w:r w:rsidRPr="00E779C6">
        <w:rPr>
          <w:rFonts w:ascii="Times New Roman" w:hAnsi="Times New Roman" w:cs="Times New Roman"/>
          <w:sz w:val="24"/>
          <w:szCs w:val="24"/>
        </w:rPr>
        <w:t>Bap</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Portae</w:t>
      </w:r>
      <w:proofErr w:type="spellEnd"/>
      <w:r w:rsidRPr="00E779C6">
        <w:rPr>
          <w:rFonts w:ascii="Times New Roman" w:hAnsi="Times New Roman" w:cs="Times New Roman"/>
          <w:sz w:val="24"/>
          <w:szCs w:val="24"/>
        </w:rPr>
        <w:t xml:space="preserve"> ... De </w:t>
      </w:r>
      <w:proofErr w:type="spellStart"/>
      <w:r w:rsidRPr="00E779C6">
        <w:rPr>
          <w:rFonts w:ascii="Times New Roman" w:hAnsi="Times New Roman" w:cs="Times New Roman"/>
          <w:sz w:val="24"/>
          <w:szCs w:val="24"/>
        </w:rPr>
        <w:t>distillatione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lib</w:t>
      </w:r>
      <w:proofErr w:type="spellEnd"/>
      <w:r w:rsidRPr="00E779C6">
        <w:rPr>
          <w:rFonts w:ascii="Times New Roman" w:hAnsi="Times New Roman" w:cs="Times New Roman"/>
          <w:sz w:val="24"/>
          <w:szCs w:val="24"/>
        </w:rPr>
        <w:t xml:space="preserve">. 9. </w:t>
      </w:r>
      <w:proofErr w:type="spellStart"/>
      <w:r w:rsidRPr="00E779C6">
        <w:rPr>
          <w:rFonts w:ascii="Times New Roman" w:hAnsi="Times New Roman" w:cs="Times New Roman"/>
          <w:sz w:val="24"/>
          <w:szCs w:val="24"/>
        </w:rPr>
        <w:t>Quibus</w:t>
      </w:r>
      <w:proofErr w:type="spellEnd"/>
      <w:r w:rsidRPr="00E779C6">
        <w:rPr>
          <w:rFonts w:ascii="Times New Roman" w:hAnsi="Times New Roman" w:cs="Times New Roman"/>
          <w:sz w:val="24"/>
          <w:szCs w:val="24"/>
        </w:rPr>
        <w:t xml:space="preserve"> certa </w:t>
      </w:r>
      <w:proofErr w:type="spellStart"/>
      <w:r w:rsidRPr="00E779C6">
        <w:rPr>
          <w:rFonts w:ascii="Times New Roman" w:hAnsi="Times New Roman" w:cs="Times New Roman"/>
          <w:sz w:val="24"/>
          <w:szCs w:val="24"/>
        </w:rPr>
        <w:t>methodo</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multiplicique</w:t>
      </w:r>
      <w:proofErr w:type="spellEnd"/>
      <w:r w:rsidRPr="00E779C6">
        <w:rPr>
          <w:rFonts w:ascii="Times New Roman" w:hAnsi="Times New Roman" w:cs="Times New Roman"/>
          <w:sz w:val="24"/>
          <w:szCs w:val="24"/>
        </w:rPr>
        <w:t xml:space="preserve"> artificio, </w:t>
      </w:r>
      <w:proofErr w:type="spellStart"/>
      <w:r w:rsidRPr="00E779C6">
        <w:rPr>
          <w:rFonts w:ascii="Times New Roman" w:hAnsi="Times New Roman" w:cs="Times New Roman"/>
          <w:sz w:val="24"/>
          <w:szCs w:val="24"/>
        </w:rPr>
        <w:t>penitioribus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naturae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arcanis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detectis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cuiuslibet</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mixti</w:t>
      </w:r>
      <w:proofErr w:type="spellEnd"/>
      <w:r w:rsidRPr="00E779C6">
        <w:rPr>
          <w:rFonts w:ascii="Times New Roman" w:hAnsi="Times New Roman" w:cs="Times New Roman"/>
          <w:sz w:val="24"/>
          <w:szCs w:val="24"/>
        </w:rPr>
        <w:t xml:space="preserve"> in propria </w:t>
      </w:r>
      <w:proofErr w:type="spellStart"/>
      <w:r w:rsidRPr="00E779C6">
        <w:rPr>
          <w:rFonts w:ascii="Times New Roman" w:hAnsi="Times New Roman" w:cs="Times New Roman"/>
          <w:sz w:val="24"/>
          <w:szCs w:val="24"/>
        </w:rPr>
        <w:t>elementa</w:t>
      </w:r>
      <w:proofErr w:type="spellEnd"/>
      <w:r w:rsidRPr="00E779C6">
        <w:rPr>
          <w:rFonts w:ascii="Times New Roman" w:hAnsi="Times New Roman" w:cs="Times New Roman"/>
          <w:sz w:val="24"/>
          <w:szCs w:val="24"/>
        </w:rPr>
        <w:t xml:space="preserve"> </w:t>
      </w:r>
    </w:p>
    <w:p w:rsidR="00E779C6" w:rsidRPr="00E779C6" w:rsidRDefault="00E779C6" w:rsidP="00E779C6">
      <w:pPr>
        <w:rPr>
          <w:rFonts w:ascii="Times New Roman" w:hAnsi="Times New Roman" w:cs="Times New Roman"/>
          <w:sz w:val="24"/>
          <w:szCs w:val="24"/>
        </w:rPr>
      </w:pPr>
      <w:proofErr w:type="spellStart"/>
      <w:r w:rsidRPr="00E779C6">
        <w:rPr>
          <w:rFonts w:ascii="Times New Roman" w:hAnsi="Times New Roman" w:cs="Times New Roman"/>
          <w:sz w:val="24"/>
          <w:szCs w:val="24"/>
        </w:rPr>
        <w:t>resolutio</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perfectè</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docetur</w:t>
      </w:r>
      <w:proofErr w:type="spellEnd"/>
    </w:p>
    <w:p w:rsidR="00E779C6" w:rsidRPr="00E779C6" w:rsidRDefault="00E779C6" w:rsidP="00E779C6">
      <w:pPr>
        <w:rPr>
          <w:rFonts w:ascii="Times New Roman" w:hAnsi="Times New Roman" w:cs="Times New Roman"/>
          <w:sz w:val="24"/>
          <w:szCs w:val="24"/>
        </w:rPr>
      </w:pPr>
      <w:proofErr w:type="spellStart"/>
      <w:r w:rsidRPr="00E779C6">
        <w:rPr>
          <w:rFonts w:ascii="Times New Roman" w:hAnsi="Times New Roman" w:cs="Times New Roman"/>
          <w:sz w:val="24"/>
          <w:szCs w:val="24"/>
        </w:rPr>
        <w:t>Romae</w:t>
      </w:r>
      <w:proofErr w:type="spellEnd"/>
      <w:r w:rsidRPr="00E779C6">
        <w:rPr>
          <w:rFonts w:ascii="Times New Roman" w:hAnsi="Times New Roman" w:cs="Times New Roman"/>
          <w:sz w:val="24"/>
          <w:szCs w:val="24"/>
        </w:rPr>
        <w:t xml:space="preserve"> : ex </w:t>
      </w:r>
      <w:proofErr w:type="spellStart"/>
      <w:r w:rsidRPr="00E779C6">
        <w:rPr>
          <w:rFonts w:ascii="Times New Roman" w:hAnsi="Times New Roman" w:cs="Times New Roman"/>
          <w:sz w:val="24"/>
          <w:szCs w:val="24"/>
        </w:rPr>
        <w:t>typographia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Reu</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Camerae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Apostolicae</w:t>
      </w:r>
      <w:proofErr w:type="spellEnd"/>
      <w:r w:rsidRPr="00E779C6">
        <w:rPr>
          <w:rFonts w:ascii="Times New Roman" w:hAnsi="Times New Roman" w:cs="Times New Roman"/>
          <w:sz w:val="24"/>
          <w:szCs w:val="24"/>
        </w:rPr>
        <w:t xml:space="preserve">, 1608    </w:t>
      </w:r>
    </w:p>
    <w:p w:rsidR="00E779C6" w:rsidRPr="00E779C6" w:rsidRDefault="00E52620" w:rsidP="00E779C6">
      <w:pPr>
        <w:rPr>
          <w:rFonts w:ascii="Times New Roman" w:hAnsi="Times New Roman" w:cs="Times New Roman"/>
          <w:sz w:val="24"/>
          <w:szCs w:val="24"/>
        </w:rPr>
      </w:pPr>
      <w:r>
        <w:rPr>
          <w:rFonts w:ascii="Times New Roman" w:hAnsi="Times New Roman" w:cs="Times New Roman"/>
          <w:sz w:val="24"/>
          <w:szCs w:val="24"/>
        </w:rPr>
        <w:t>[20], 154, [6]</w:t>
      </w:r>
      <w:r w:rsidR="00E779C6" w:rsidRPr="00E779C6">
        <w:rPr>
          <w:rFonts w:ascii="Times New Roman" w:hAnsi="Times New Roman" w:cs="Times New Roman"/>
          <w:sz w:val="24"/>
          <w:szCs w:val="24"/>
        </w:rPr>
        <w:t xml:space="preserve"> p. : ill. ; 4°</w:t>
      </w: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r w:rsidRPr="00E779C6">
        <w:rPr>
          <w:rFonts w:ascii="Times New Roman" w:eastAsia="MS Mincho" w:hAnsi="Times New Roman" w:cs="Times New Roman" w:hint="eastAsia"/>
          <w:sz w:val="24"/>
          <w:szCs w:val="24"/>
        </w:rPr>
        <w:t>✝</w:t>
      </w:r>
      <w:r w:rsidRPr="00E779C6">
        <w:rPr>
          <w:rFonts w:ascii="Times New Roman" w:hAnsi="Times New Roman" w:cs="Times New Roman"/>
          <w:sz w:val="24"/>
          <w:szCs w:val="24"/>
        </w:rPr>
        <w:t>-2</w:t>
      </w:r>
      <w:r w:rsidRPr="00E779C6">
        <w:rPr>
          <w:rFonts w:ascii="Times New Roman" w:eastAsia="MS Mincho" w:hAnsi="Times New Roman" w:cs="Times New Roman" w:hint="eastAsia"/>
          <w:sz w:val="24"/>
          <w:szCs w:val="24"/>
        </w:rPr>
        <w:t>✝</w:t>
      </w:r>
      <w:r w:rsidRPr="00E779C6">
        <w:rPr>
          <w:rFonts w:ascii="Cambria Math" w:hAnsi="Cambria Math" w:cs="Cambria Math"/>
          <w:sz w:val="24"/>
          <w:szCs w:val="24"/>
        </w:rPr>
        <w:t>⁶</w:t>
      </w:r>
      <w:r w:rsidRPr="00E779C6">
        <w:rPr>
          <w:rFonts w:ascii="Times New Roman" w:hAnsi="Times New Roman" w:cs="Times New Roman"/>
          <w:sz w:val="24"/>
          <w:szCs w:val="24"/>
        </w:rPr>
        <w:t xml:space="preserve"> A-V</w:t>
      </w:r>
      <w:r w:rsidRPr="00E779C6">
        <w:rPr>
          <w:rFonts w:ascii="Cambria Math" w:hAnsi="Cambria Math" w:cs="Cambria Math"/>
          <w:sz w:val="24"/>
          <w:szCs w:val="24"/>
        </w:rPr>
        <w:t>⁴</w:t>
      </w: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Marca non censita (aquila dei </w:t>
      </w:r>
      <w:proofErr w:type="spellStart"/>
      <w:r w:rsidRPr="00E779C6">
        <w:rPr>
          <w:rFonts w:ascii="Times New Roman" w:hAnsi="Times New Roman" w:cs="Times New Roman"/>
          <w:sz w:val="24"/>
          <w:szCs w:val="24"/>
        </w:rPr>
        <w:t>Blado</w:t>
      </w:r>
      <w:proofErr w:type="spellEnd"/>
      <w:r w:rsidRPr="00E779C6">
        <w:rPr>
          <w:rFonts w:ascii="Times New Roman" w:hAnsi="Times New Roman" w:cs="Times New Roman"/>
          <w:sz w:val="24"/>
          <w:szCs w:val="24"/>
        </w:rPr>
        <w:t>) in fine</w:t>
      </w:r>
    </w:p>
    <w:p w:rsidR="00E779C6" w:rsidRPr="00E779C6" w:rsidRDefault="00E779C6" w:rsidP="004E3160">
      <w:pPr>
        <w:rPr>
          <w:rFonts w:ascii="Times New Roman" w:hAnsi="Times New Roman" w:cs="Times New Roman"/>
          <w:sz w:val="24"/>
          <w:szCs w:val="24"/>
        </w:rPr>
      </w:pPr>
      <w:r w:rsidRPr="00E779C6">
        <w:rPr>
          <w:rFonts w:ascii="Times New Roman" w:hAnsi="Times New Roman" w:cs="Times New Roman"/>
          <w:sz w:val="24"/>
          <w:szCs w:val="24"/>
        </w:rPr>
        <w:t>· Var. B: con le pre</w:t>
      </w:r>
      <w:r w:rsidR="004E3160">
        <w:rPr>
          <w:rFonts w:ascii="Times New Roman" w:hAnsi="Times New Roman" w:cs="Times New Roman"/>
          <w:sz w:val="24"/>
          <w:szCs w:val="24"/>
        </w:rPr>
        <w:t xml:space="preserve">liminari di p.14 e quindi altra </w:t>
      </w:r>
      <w:r w:rsidRPr="00E779C6">
        <w:rPr>
          <w:rFonts w:ascii="Times New Roman" w:hAnsi="Times New Roman" w:cs="Times New Roman"/>
          <w:sz w:val="24"/>
          <w:szCs w:val="24"/>
        </w:rPr>
        <w:t>impronta</w:t>
      </w: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Cfr. Autori del '600, a cura di </w:t>
      </w:r>
      <w:proofErr w:type="spellStart"/>
      <w:r w:rsidRPr="00E779C6">
        <w:rPr>
          <w:rFonts w:ascii="Times New Roman" w:hAnsi="Times New Roman" w:cs="Times New Roman"/>
          <w:sz w:val="24"/>
          <w:szCs w:val="24"/>
        </w:rPr>
        <w:t>Piantanida</w:t>
      </w:r>
      <w:proofErr w:type="spellEnd"/>
      <w:r w:rsidRPr="00E779C6">
        <w:rPr>
          <w:rFonts w:ascii="Times New Roman" w:hAnsi="Times New Roman" w:cs="Times New Roman"/>
          <w:sz w:val="24"/>
          <w:szCs w:val="24"/>
        </w:rPr>
        <w:t xml:space="preserve"> et al.</w:t>
      </w:r>
    </w:p>
    <w:p w:rsidR="004E3160" w:rsidRPr="00E779C6" w:rsidRDefault="004E3160" w:rsidP="00E779C6">
      <w:pPr>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lastRenderedPageBreak/>
        <w:t xml:space="preserve">· **** </w:t>
      </w:r>
      <w:proofErr w:type="spellStart"/>
      <w:r w:rsidRPr="00E779C6">
        <w:rPr>
          <w:rFonts w:ascii="Times New Roman" w:hAnsi="Times New Roman" w:cs="Times New Roman"/>
          <w:sz w:val="24"/>
          <w:szCs w:val="24"/>
        </w:rPr>
        <w:t>imt</w:t>
      </w:r>
      <w:proofErr w:type="spellEnd"/>
      <w:r w:rsidRPr="00E779C6">
        <w:rPr>
          <w:rFonts w:ascii="Times New Roman" w:hAnsi="Times New Roman" w:cs="Times New Roman"/>
          <w:sz w:val="24"/>
          <w:szCs w:val="24"/>
        </w:rPr>
        <w:t xml:space="preserve">, t:le </w:t>
      </w:r>
      <w:proofErr w:type="spellStart"/>
      <w:r w:rsidRPr="00E779C6">
        <w:rPr>
          <w:rFonts w:ascii="Times New Roman" w:hAnsi="Times New Roman" w:cs="Times New Roman"/>
          <w:sz w:val="24"/>
          <w:szCs w:val="24"/>
        </w:rPr>
        <w:t>cone</w:t>
      </w:r>
      <w:proofErr w:type="spellEnd"/>
      <w:r w:rsidRPr="00E779C6">
        <w:rPr>
          <w:rFonts w:ascii="Times New Roman" w:hAnsi="Times New Roman" w:cs="Times New Roman"/>
          <w:sz w:val="24"/>
          <w:szCs w:val="24"/>
        </w:rPr>
        <w:t xml:space="preserve"> (3) 1608 (R) - Var. A </w:t>
      </w: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 </w:t>
      </w:r>
      <w:proofErr w:type="spellStart"/>
      <w:r w:rsidRPr="00E779C6">
        <w:rPr>
          <w:rFonts w:ascii="Times New Roman" w:hAnsi="Times New Roman" w:cs="Times New Roman"/>
          <w:sz w:val="24"/>
          <w:szCs w:val="24"/>
        </w:rPr>
        <w:t>imt</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sure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qumo</w:t>
      </w:r>
      <w:proofErr w:type="spellEnd"/>
      <w:r w:rsidRPr="00E779C6">
        <w:rPr>
          <w:rFonts w:ascii="Times New Roman" w:hAnsi="Times New Roman" w:cs="Times New Roman"/>
          <w:sz w:val="24"/>
          <w:szCs w:val="24"/>
        </w:rPr>
        <w:t xml:space="preserve"> (3) 1608 (R) - Var. B </w:t>
      </w:r>
    </w:p>
    <w:p w:rsidR="004E3160" w:rsidRPr="00E779C6" w:rsidRDefault="004E3160" w:rsidP="00E779C6">
      <w:pPr>
        <w:rPr>
          <w:rFonts w:ascii="Times New Roman" w:hAnsi="Times New Roman" w:cs="Times New Roman"/>
          <w:sz w:val="24"/>
          <w:szCs w:val="24"/>
        </w:rPr>
      </w:pPr>
    </w:p>
    <w:p w:rsidR="004932AB" w:rsidRDefault="00E779C6" w:rsidP="00E779C6">
      <w:pPr>
        <w:spacing w:before="100" w:beforeAutospacing="1" w:after="100" w:afterAutospacing="1" w:line="360" w:lineRule="auto"/>
        <w:jc w:val="both"/>
        <w:rPr>
          <w:rFonts w:ascii="Times New Roman" w:hAnsi="Times New Roman" w:cs="Times New Roman"/>
          <w:sz w:val="24"/>
          <w:szCs w:val="24"/>
        </w:rPr>
      </w:pPr>
      <w:r w:rsidRPr="00E779C6">
        <w:rPr>
          <w:rFonts w:ascii="Times New Roman" w:hAnsi="Times New Roman" w:cs="Times New Roman"/>
          <w:sz w:val="24"/>
          <w:szCs w:val="24"/>
        </w:rPr>
        <w:t>IT\ICCU\CFIE\001029</w:t>
      </w:r>
    </w:p>
    <w:p w:rsidR="00E779C6" w:rsidRDefault="00E779C6" w:rsidP="00E779C6">
      <w:pPr>
        <w:spacing w:before="100" w:beforeAutospacing="1" w:after="100" w:afterAutospacing="1" w:line="360" w:lineRule="auto"/>
        <w:jc w:val="both"/>
        <w:rPr>
          <w:rFonts w:ascii="Times New Roman" w:hAnsi="Times New Roman" w:cs="Times New Roman"/>
          <w:sz w:val="24"/>
          <w:szCs w:val="24"/>
        </w:rPr>
      </w:pPr>
    </w:p>
    <w:p w:rsidR="00E779C6" w:rsidRDefault="00E779C6" w:rsidP="00E779C6">
      <w:pPr>
        <w:spacing w:before="100" w:beforeAutospacing="1" w:after="100" w:afterAutospacing="1" w:line="360" w:lineRule="auto"/>
        <w:jc w:val="both"/>
        <w:rPr>
          <w:rFonts w:ascii="Times New Roman" w:hAnsi="Times New Roman" w:cs="Times New Roman"/>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E779C6" w:rsidRPr="00615833" w:rsidRDefault="00E779C6" w:rsidP="00E779C6">
      <w:pPr>
        <w:rPr>
          <w:rFonts w:ascii="Times New Roman" w:hAnsi="Times New Roman" w:cs="Times New Roman"/>
          <w:b/>
          <w:sz w:val="24"/>
          <w:szCs w:val="24"/>
        </w:rPr>
      </w:pPr>
      <w:r w:rsidRPr="00615833">
        <w:rPr>
          <w:rFonts w:ascii="Times New Roman" w:hAnsi="Times New Roman" w:cs="Times New Roman"/>
          <w:b/>
          <w:sz w:val="24"/>
          <w:szCs w:val="24"/>
        </w:rPr>
        <w:t xml:space="preserve">Della Porta, </w:t>
      </w:r>
      <w:proofErr w:type="spellStart"/>
      <w:r w:rsidRPr="00615833">
        <w:rPr>
          <w:rFonts w:ascii="Times New Roman" w:hAnsi="Times New Roman" w:cs="Times New Roman"/>
          <w:b/>
          <w:sz w:val="24"/>
          <w:szCs w:val="24"/>
        </w:rPr>
        <w:t>Giovan</w:t>
      </w:r>
      <w:proofErr w:type="spellEnd"/>
      <w:r w:rsidRPr="00615833">
        <w:rPr>
          <w:rFonts w:ascii="Times New Roman" w:hAnsi="Times New Roman" w:cs="Times New Roman"/>
          <w:b/>
          <w:sz w:val="24"/>
          <w:szCs w:val="24"/>
        </w:rPr>
        <w:t xml:space="preserve"> Battista</w:t>
      </w:r>
    </w:p>
    <w:p w:rsid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La Fisonomia dell'</w:t>
      </w:r>
      <w:proofErr w:type="spellStart"/>
      <w:r w:rsidRPr="00E779C6">
        <w:rPr>
          <w:rFonts w:ascii="Times New Roman" w:hAnsi="Times New Roman" w:cs="Times New Roman"/>
          <w:sz w:val="24"/>
          <w:szCs w:val="24"/>
        </w:rPr>
        <w:t>huomo</w:t>
      </w:r>
      <w:proofErr w:type="spellEnd"/>
      <w:r w:rsidRPr="00E779C6">
        <w:rPr>
          <w:rFonts w:ascii="Times New Roman" w:hAnsi="Times New Roman" w:cs="Times New Roman"/>
          <w:sz w:val="24"/>
          <w:szCs w:val="24"/>
        </w:rPr>
        <w:t>, et La celeste di Gio. Battista Dalla</w:t>
      </w:r>
      <w:r w:rsidR="004E3160">
        <w:rPr>
          <w:rFonts w:ascii="Times New Roman" w:hAnsi="Times New Roman" w:cs="Times New Roman"/>
          <w:sz w:val="24"/>
          <w:szCs w:val="24"/>
        </w:rPr>
        <w:t xml:space="preserve"> </w:t>
      </w:r>
      <w:r w:rsidRPr="00E779C6">
        <w:rPr>
          <w:rFonts w:ascii="Times New Roman" w:hAnsi="Times New Roman" w:cs="Times New Roman"/>
          <w:sz w:val="24"/>
          <w:szCs w:val="24"/>
        </w:rPr>
        <w:t xml:space="preserve">Porta. Libri sei. Tradotti di latino in volgare, &amp; hora in questa </w:t>
      </w:r>
      <w:proofErr w:type="spellStart"/>
      <w:r w:rsidRPr="00E779C6">
        <w:rPr>
          <w:rFonts w:ascii="Times New Roman" w:hAnsi="Times New Roman" w:cs="Times New Roman"/>
          <w:sz w:val="24"/>
          <w:szCs w:val="24"/>
        </w:rPr>
        <w:t>noua</w:t>
      </w:r>
      <w:proofErr w:type="spellEnd"/>
      <w:r w:rsidRPr="00E779C6">
        <w:rPr>
          <w:rFonts w:ascii="Times New Roman" w:hAnsi="Times New Roman" w:cs="Times New Roman"/>
          <w:sz w:val="24"/>
          <w:szCs w:val="24"/>
        </w:rPr>
        <w:t xml:space="preserve"> forma, &amp; </w:t>
      </w:r>
      <w:proofErr w:type="spellStart"/>
      <w:r w:rsidRPr="00E779C6">
        <w:rPr>
          <w:rFonts w:ascii="Times New Roman" w:hAnsi="Times New Roman" w:cs="Times New Roman"/>
          <w:sz w:val="24"/>
          <w:szCs w:val="24"/>
        </w:rPr>
        <w:t>vltima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editione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ricorreta</w:t>
      </w:r>
      <w:proofErr w:type="spellEnd"/>
      <w:r w:rsidRPr="00E779C6">
        <w:rPr>
          <w:rFonts w:ascii="Times New Roman" w:hAnsi="Times New Roman" w:cs="Times New Roman"/>
          <w:sz w:val="24"/>
          <w:szCs w:val="24"/>
        </w:rPr>
        <w:t xml:space="preserve"> \|!, &amp; </w:t>
      </w:r>
      <w:proofErr w:type="spellStart"/>
      <w:r w:rsidRPr="00E779C6">
        <w:rPr>
          <w:rFonts w:ascii="Times New Roman" w:hAnsi="Times New Roman" w:cs="Times New Roman"/>
          <w:sz w:val="24"/>
          <w:szCs w:val="24"/>
        </w:rPr>
        <w:t>postoui</w:t>
      </w:r>
      <w:proofErr w:type="spellEnd"/>
      <w:r w:rsidRPr="00E779C6">
        <w:rPr>
          <w:rFonts w:ascii="Times New Roman" w:hAnsi="Times New Roman" w:cs="Times New Roman"/>
          <w:sz w:val="24"/>
          <w:szCs w:val="24"/>
        </w:rPr>
        <w:t xml:space="preserve"> le figure</w:t>
      </w:r>
      <w:r w:rsidR="004E3160">
        <w:rPr>
          <w:rFonts w:ascii="Times New Roman" w:hAnsi="Times New Roman" w:cs="Times New Roman"/>
          <w:sz w:val="24"/>
          <w:szCs w:val="24"/>
        </w:rPr>
        <w:t xml:space="preserve"> </w:t>
      </w:r>
      <w:r w:rsidRPr="00E779C6">
        <w:rPr>
          <w:rFonts w:ascii="Times New Roman" w:hAnsi="Times New Roman" w:cs="Times New Roman"/>
          <w:sz w:val="24"/>
          <w:szCs w:val="24"/>
        </w:rPr>
        <w:t>di</w:t>
      </w:r>
      <w:r>
        <w:rPr>
          <w:rFonts w:ascii="Times New Roman" w:hAnsi="Times New Roman" w:cs="Times New Roman"/>
          <w:sz w:val="24"/>
          <w:szCs w:val="24"/>
        </w:rPr>
        <w:t xml:space="preserve"> </w:t>
      </w:r>
      <w:r w:rsidRPr="00E779C6">
        <w:rPr>
          <w:rFonts w:ascii="Times New Roman" w:hAnsi="Times New Roman" w:cs="Times New Roman"/>
          <w:sz w:val="24"/>
          <w:szCs w:val="24"/>
        </w:rPr>
        <w:t xml:space="preserve">rame a propri suoi luoghi ... Con la Fisonomia naturale di monsignor </w:t>
      </w:r>
      <w:proofErr w:type="spellStart"/>
      <w:r w:rsidRPr="00E779C6">
        <w:rPr>
          <w:rFonts w:ascii="Times New Roman" w:hAnsi="Times New Roman" w:cs="Times New Roman"/>
          <w:sz w:val="24"/>
          <w:szCs w:val="24"/>
        </w:rPr>
        <w:t>Giouanni</w:t>
      </w:r>
      <w:proofErr w:type="spellEnd"/>
      <w:r w:rsidRPr="00E779C6">
        <w:rPr>
          <w:rFonts w:ascii="Times New Roman" w:hAnsi="Times New Roman" w:cs="Times New Roman"/>
          <w:sz w:val="24"/>
          <w:szCs w:val="24"/>
        </w:rPr>
        <w:t xml:space="preserve"> Ingegneri di </w:t>
      </w:r>
      <w:proofErr w:type="spellStart"/>
      <w:r w:rsidRPr="00E779C6">
        <w:rPr>
          <w:rFonts w:ascii="Times New Roman" w:hAnsi="Times New Roman" w:cs="Times New Roman"/>
          <w:sz w:val="24"/>
          <w:szCs w:val="24"/>
        </w:rPr>
        <w:t>Polemone</w:t>
      </w:r>
      <w:proofErr w:type="spellEnd"/>
      <w:r w:rsidRPr="00E779C6">
        <w:rPr>
          <w:rFonts w:ascii="Times New Roman" w:hAnsi="Times New Roman" w:cs="Times New Roman"/>
          <w:sz w:val="24"/>
          <w:szCs w:val="24"/>
        </w:rPr>
        <w:t xml:space="preserve">, &amp; </w:t>
      </w:r>
      <w:proofErr w:type="spellStart"/>
      <w:r w:rsidRPr="00E779C6">
        <w:rPr>
          <w:rFonts w:ascii="Times New Roman" w:hAnsi="Times New Roman" w:cs="Times New Roman"/>
          <w:sz w:val="24"/>
          <w:szCs w:val="24"/>
        </w:rPr>
        <w:t>Adamantio</w:t>
      </w:r>
      <w:proofErr w:type="spellEnd"/>
    </w:p>
    <w:p w:rsidR="004E3160" w:rsidRPr="00E779C6" w:rsidRDefault="004E3160" w:rsidP="00E779C6">
      <w:pPr>
        <w:contextualSpacing/>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In </w:t>
      </w:r>
      <w:proofErr w:type="spellStart"/>
      <w:r w:rsidRPr="00E779C6">
        <w:rPr>
          <w:rFonts w:ascii="Times New Roman" w:hAnsi="Times New Roman" w:cs="Times New Roman"/>
          <w:sz w:val="24"/>
          <w:szCs w:val="24"/>
        </w:rPr>
        <w:t>Venetia</w:t>
      </w:r>
      <w:proofErr w:type="spellEnd"/>
      <w:r w:rsidRPr="00E779C6">
        <w:rPr>
          <w:rFonts w:ascii="Times New Roman" w:hAnsi="Times New Roman" w:cs="Times New Roman"/>
          <w:sz w:val="24"/>
          <w:szCs w:val="24"/>
        </w:rPr>
        <w:t xml:space="preserve"> : per Nicolò Pezzana, 1668</w:t>
      </w:r>
    </w:p>
    <w:p w:rsidR="00E779C6" w:rsidRPr="00E779C6" w:rsidRDefault="00B82578" w:rsidP="00E779C6">
      <w:pPr>
        <w:rPr>
          <w:rFonts w:ascii="Times New Roman" w:hAnsi="Times New Roman" w:cs="Times New Roman"/>
          <w:sz w:val="24"/>
          <w:szCs w:val="24"/>
        </w:rPr>
      </w:pPr>
      <w:r>
        <w:rPr>
          <w:rFonts w:ascii="Times New Roman" w:hAnsi="Times New Roman" w:cs="Times New Roman"/>
          <w:sz w:val="24"/>
          <w:szCs w:val="24"/>
        </w:rPr>
        <w:t>[32], 598, [18], 190, [2], 134, [2]</w:t>
      </w:r>
      <w:r w:rsidR="00E779C6" w:rsidRPr="00E779C6">
        <w:rPr>
          <w:rFonts w:ascii="Times New Roman" w:hAnsi="Times New Roman" w:cs="Times New Roman"/>
          <w:sz w:val="24"/>
          <w:szCs w:val="24"/>
        </w:rPr>
        <w:t xml:space="preserve"> p. : ill. ; 8</w:t>
      </w: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Michel &amp; Michel v. 6 p. 144</w:t>
      </w:r>
    </w:p>
    <w:p w:rsidR="00E779C6" w:rsidRP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 xml:space="preserve">· Seguono introdotte da occhietto: Delle celeste fisonomia di  Gio. Battista Dalla Porta libri sei; Fisonomia di </w:t>
      </w:r>
      <w:proofErr w:type="spellStart"/>
      <w:r w:rsidRPr="00E779C6">
        <w:rPr>
          <w:rFonts w:ascii="Times New Roman" w:hAnsi="Times New Roman" w:cs="Times New Roman"/>
          <w:sz w:val="24"/>
          <w:szCs w:val="24"/>
        </w:rPr>
        <w:t>Polemone</w:t>
      </w:r>
      <w:proofErr w:type="spellEnd"/>
      <w:r w:rsidRPr="00E779C6">
        <w:rPr>
          <w:rFonts w:ascii="Times New Roman" w:hAnsi="Times New Roman" w:cs="Times New Roman"/>
          <w:sz w:val="24"/>
          <w:szCs w:val="24"/>
        </w:rPr>
        <w:t xml:space="preserve"> tradotta di greco in latino dal co. Carlo Montecuccoli; Fisonomia naturale di monsignore Giovanni Ingegneri</w:t>
      </w:r>
    </w:p>
    <w:p w:rsidR="00E779C6" w:rsidRPr="00E779C6" w:rsidRDefault="00E779C6" w:rsidP="00E779C6">
      <w:pPr>
        <w:contextualSpacing/>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Marca sul front</w:t>
      </w: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lastRenderedPageBreak/>
        <w:t>: *-2*8 A-2O8 2P4, a8 A-M8, A-H8 I4</w:t>
      </w: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Antip</w:t>
      </w:r>
      <w:proofErr w:type="spellEnd"/>
      <w:r w:rsidRPr="00E779C6">
        <w:rPr>
          <w:rFonts w:ascii="Times New Roman" w:hAnsi="Times New Roman" w:cs="Times New Roman"/>
          <w:sz w:val="24"/>
          <w:szCs w:val="24"/>
        </w:rPr>
        <w:t>. incisa.</w:t>
      </w:r>
    </w:p>
    <w:p w:rsidR="004E3160" w:rsidRPr="00E779C6" w:rsidRDefault="004E3160" w:rsidP="00E779C6">
      <w:pPr>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mol</w:t>
      </w:r>
      <w:proofErr w:type="spellEnd"/>
      <w:r w:rsidRPr="00E779C6">
        <w:rPr>
          <w:rFonts w:ascii="Times New Roman" w:hAnsi="Times New Roman" w:cs="Times New Roman"/>
          <w:sz w:val="24"/>
          <w:szCs w:val="24"/>
        </w:rPr>
        <w:t xml:space="preserve">- me55 a-zi </w:t>
      </w:r>
      <w:proofErr w:type="spellStart"/>
      <w:r w:rsidRPr="00E779C6">
        <w:rPr>
          <w:rFonts w:ascii="Times New Roman" w:hAnsi="Times New Roman" w:cs="Times New Roman"/>
          <w:sz w:val="24"/>
          <w:szCs w:val="24"/>
        </w:rPr>
        <w:t>Fich</w:t>
      </w:r>
      <w:proofErr w:type="spellEnd"/>
      <w:r w:rsidRPr="00E779C6">
        <w:rPr>
          <w:rFonts w:ascii="Times New Roman" w:hAnsi="Times New Roman" w:cs="Times New Roman"/>
          <w:sz w:val="24"/>
          <w:szCs w:val="24"/>
        </w:rPr>
        <w:t xml:space="preserve"> (3) 1652 (R)</w:t>
      </w:r>
    </w:p>
    <w:p w:rsidR="004E3160" w:rsidRDefault="004E3160"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IT\ICCU\VEAE\004184</w:t>
      </w:r>
    </w:p>
    <w:p w:rsidR="00E779C6" w:rsidRDefault="00E779C6" w:rsidP="00E779C6">
      <w:pPr>
        <w:rPr>
          <w:rFonts w:ascii="Times New Roman" w:hAnsi="Times New Roman" w:cs="Times New Roman"/>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4E3160" w:rsidRDefault="004E3160" w:rsidP="00E779C6">
      <w:pPr>
        <w:rPr>
          <w:rFonts w:ascii="Times New Roman" w:hAnsi="Times New Roman" w:cs="Times New Roman"/>
          <w:b/>
          <w:sz w:val="24"/>
          <w:szCs w:val="24"/>
        </w:rPr>
      </w:pPr>
    </w:p>
    <w:p w:rsidR="00E779C6" w:rsidRPr="00B82578" w:rsidRDefault="00E779C6" w:rsidP="00E779C6">
      <w:pPr>
        <w:rPr>
          <w:rFonts w:ascii="Times New Roman" w:hAnsi="Times New Roman" w:cs="Times New Roman"/>
          <w:b/>
          <w:sz w:val="24"/>
          <w:szCs w:val="24"/>
        </w:rPr>
      </w:pPr>
      <w:r w:rsidRPr="00B82578">
        <w:rPr>
          <w:rFonts w:ascii="Times New Roman" w:hAnsi="Times New Roman" w:cs="Times New Roman"/>
          <w:b/>
          <w:sz w:val="24"/>
          <w:szCs w:val="24"/>
        </w:rPr>
        <w:t xml:space="preserve">Della Porta, </w:t>
      </w:r>
      <w:proofErr w:type="spellStart"/>
      <w:r w:rsidRPr="00B82578">
        <w:rPr>
          <w:rFonts w:ascii="Times New Roman" w:hAnsi="Times New Roman" w:cs="Times New Roman"/>
          <w:b/>
          <w:sz w:val="24"/>
          <w:szCs w:val="24"/>
        </w:rPr>
        <w:t>Giovan</w:t>
      </w:r>
      <w:proofErr w:type="spellEnd"/>
      <w:r w:rsidRPr="00B82578">
        <w:rPr>
          <w:rFonts w:ascii="Times New Roman" w:hAnsi="Times New Roman" w:cs="Times New Roman"/>
          <w:b/>
          <w:sz w:val="24"/>
          <w:szCs w:val="24"/>
        </w:rPr>
        <w:t xml:space="preserve"> Battista</w:t>
      </w:r>
    </w:p>
    <w:p w:rsid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I tre libri de' spiritali d</w:t>
      </w:r>
      <w:r w:rsidR="009D5D57">
        <w:rPr>
          <w:rFonts w:ascii="Times New Roman" w:hAnsi="Times New Roman" w:cs="Times New Roman"/>
          <w:sz w:val="24"/>
          <w:szCs w:val="24"/>
        </w:rPr>
        <w:t xml:space="preserve">i </w:t>
      </w:r>
      <w:proofErr w:type="spellStart"/>
      <w:r w:rsidR="009D5D57">
        <w:rPr>
          <w:rFonts w:ascii="Times New Roman" w:hAnsi="Times New Roman" w:cs="Times New Roman"/>
          <w:sz w:val="24"/>
          <w:szCs w:val="24"/>
        </w:rPr>
        <w:t>Giouanbattista</w:t>
      </w:r>
      <w:proofErr w:type="spellEnd"/>
      <w:r w:rsidR="009D5D57">
        <w:rPr>
          <w:rFonts w:ascii="Times New Roman" w:hAnsi="Times New Roman" w:cs="Times New Roman"/>
          <w:sz w:val="24"/>
          <w:szCs w:val="24"/>
        </w:rPr>
        <w:t xml:space="preserve"> Della Porta</w:t>
      </w: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napolitano</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cioe</w:t>
      </w:r>
      <w:proofErr w:type="spellEnd"/>
      <w:r w:rsidRPr="00E779C6">
        <w:rPr>
          <w:rFonts w:ascii="Times New Roman" w:hAnsi="Times New Roman" w:cs="Times New Roman"/>
          <w:sz w:val="24"/>
          <w:szCs w:val="24"/>
        </w:rPr>
        <w:t xml:space="preserve"> d'</w:t>
      </w:r>
      <w:proofErr w:type="spellStart"/>
      <w:r w:rsidRPr="00E779C6">
        <w:rPr>
          <w:rFonts w:ascii="Times New Roman" w:hAnsi="Times New Roman" w:cs="Times New Roman"/>
          <w:sz w:val="24"/>
          <w:szCs w:val="24"/>
        </w:rPr>
        <w:t>inalzar</w:t>
      </w:r>
      <w:proofErr w:type="spellEnd"/>
      <w:r w:rsidRPr="00E779C6">
        <w:rPr>
          <w:rFonts w:ascii="Times New Roman" w:hAnsi="Times New Roman" w:cs="Times New Roman"/>
          <w:sz w:val="24"/>
          <w:szCs w:val="24"/>
        </w:rPr>
        <w:t xml:space="preserve"> acque per forza dell'aria</w:t>
      </w:r>
    </w:p>
    <w:p w:rsidR="009D5D57" w:rsidRPr="00E779C6" w:rsidRDefault="009D5D57" w:rsidP="00E779C6">
      <w:pPr>
        <w:contextualSpacing/>
        <w:rPr>
          <w:rFonts w:ascii="Times New Roman" w:hAnsi="Times New Roman" w:cs="Times New Roman"/>
          <w:sz w:val="24"/>
          <w:szCs w:val="24"/>
        </w:rPr>
      </w:pPr>
    </w:p>
    <w:p w:rsidR="00E779C6" w:rsidRPr="000C05F0" w:rsidRDefault="00E779C6" w:rsidP="00E779C6">
      <w:pPr>
        <w:contextualSpacing/>
        <w:rPr>
          <w:rFonts w:ascii="Times New Roman" w:hAnsi="Times New Roman" w:cs="Times New Roman"/>
          <w:sz w:val="24"/>
          <w:szCs w:val="24"/>
          <w:lang w:val="en-US"/>
        </w:rPr>
      </w:pPr>
      <w:r w:rsidRPr="00E779C6">
        <w:rPr>
          <w:rFonts w:ascii="Times New Roman" w:hAnsi="Times New Roman" w:cs="Times New Roman"/>
          <w:sz w:val="24"/>
          <w:szCs w:val="24"/>
        </w:rPr>
        <w:t xml:space="preserve">In Napoli : appresso Gio. </w:t>
      </w:r>
      <w:proofErr w:type="spellStart"/>
      <w:r w:rsidRPr="00E779C6">
        <w:rPr>
          <w:rFonts w:ascii="Times New Roman" w:hAnsi="Times New Roman" w:cs="Times New Roman"/>
          <w:sz w:val="24"/>
          <w:szCs w:val="24"/>
        </w:rPr>
        <w:t>Iacomo</w:t>
      </w:r>
      <w:proofErr w:type="spellEnd"/>
      <w:r w:rsidRPr="00E779C6">
        <w:rPr>
          <w:rFonts w:ascii="Times New Roman" w:hAnsi="Times New Roman" w:cs="Times New Roman"/>
          <w:sz w:val="24"/>
          <w:szCs w:val="24"/>
        </w:rPr>
        <w:t xml:space="preserve"> Carlino, 1606 (In</w:t>
      </w:r>
      <w:r w:rsidR="009D5D57">
        <w:rPr>
          <w:rFonts w:ascii="Times New Roman" w:hAnsi="Times New Roman" w:cs="Times New Roman"/>
          <w:sz w:val="24"/>
          <w:szCs w:val="24"/>
        </w:rPr>
        <w:t xml:space="preserve"> </w:t>
      </w:r>
      <w:r>
        <w:rPr>
          <w:rFonts w:ascii="Times New Roman" w:hAnsi="Times New Roman" w:cs="Times New Roman"/>
          <w:sz w:val="24"/>
          <w:szCs w:val="24"/>
        </w:rPr>
        <w:t>N</w:t>
      </w:r>
      <w:r w:rsidRPr="00E779C6">
        <w:rPr>
          <w:rFonts w:ascii="Times New Roman" w:hAnsi="Times New Roman" w:cs="Times New Roman"/>
          <w:sz w:val="24"/>
          <w:szCs w:val="24"/>
        </w:rPr>
        <w:t xml:space="preserve">apoli : appresso Gio. </w:t>
      </w:r>
      <w:proofErr w:type="spellStart"/>
      <w:r w:rsidRPr="000C05F0">
        <w:rPr>
          <w:rFonts w:ascii="Times New Roman" w:hAnsi="Times New Roman" w:cs="Times New Roman"/>
          <w:sz w:val="24"/>
          <w:szCs w:val="24"/>
          <w:lang w:val="en-US"/>
        </w:rPr>
        <w:t>Giacomo</w:t>
      </w:r>
      <w:proofErr w:type="spellEnd"/>
      <w:r w:rsidRPr="000C05F0">
        <w:rPr>
          <w:rFonts w:ascii="Times New Roman" w:hAnsi="Times New Roman" w:cs="Times New Roman"/>
          <w:sz w:val="24"/>
          <w:szCs w:val="24"/>
          <w:lang w:val="en-US"/>
        </w:rPr>
        <w:t xml:space="preserve"> </w:t>
      </w:r>
      <w:proofErr w:type="spellStart"/>
      <w:r w:rsidRPr="000C05F0">
        <w:rPr>
          <w:rFonts w:ascii="Times New Roman" w:hAnsi="Times New Roman" w:cs="Times New Roman"/>
          <w:sz w:val="24"/>
          <w:szCs w:val="24"/>
          <w:lang w:val="en-US"/>
        </w:rPr>
        <w:t>Carlino</w:t>
      </w:r>
      <w:proofErr w:type="spellEnd"/>
      <w:r w:rsidRPr="000C05F0">
        <w:rPr>
          <w:rFonts w:ascii="Times New Roman" w:hAnsi="Times New Roman" w:cs="Times New Roman"/>
          <w:sz w:val="24"/>
          <w:szCs w:val="24"/>
          <w:lang w:val="en-US"/>
        </w:rPr>
        <w:t>, 1606)</w:t>
      </w:r>
    </w:p>
    <w:p w:rsidR="009D5D57" w:rsidRPr="000C05F0" w:rsidRDefault="009D5D57" w:rsidP="00E779C6">
      <w:pPr>
        <w:contextualSpacing/>
        <w:rPr>
          <w:rFonts w:ascii="Times New Roman" w:hAnsi="Times New Roman" w:cs="Times New Roman"/>
          <w:sz w:val="24"/>
          <w:szCs w:val="24"/>
          <w:lang w:val="en-US"/>
        </w:rPr>
      </w:pPr>
    </w:p>
    <w:p w:rsidR="00E779C6" w:rsidRPr="009D5D57" w:rsidRDefault="00B82578" w:rsidP="00E779C6">
      <w:pPr>
        <w:rPr>
          <w:rFonts w:ascii="Times New Roman" w:hAnsi="Times New Roman" w:cs="Times New Roman"/>
          <w:sz w:val="24"/>
          <w:szCs w:val="24"/>
          <w:lang w:val="en-US"/>
        </w:rPr>
      </w:pPr>
      <w:r>
        <w:rPr>
          <w:rFonts w:ascii="Times New Roman" w:hAnsi="Times New Roman" w:cs="Times New Roman"/>
          <w:sz w:val="24"/>
          <w:szCs w:val="24"/>
          <w:lang w:val="en-US"/>
        </w:rPr>
        <w:t>98, [2]</w:t>
      </w:r>
      <w:r w:rsidR="00E779C6" w:rsidRPr="009D5D57">
        <w:rPr>
          <w:rFonts w:ascii="Times New Roman" w:hAnsi="Times New Roman" w:cs="Times New Roman"/>
          <w:sz w:val="24"/>
          <w:szCs w:val="24"/>
          <w:lang w:val="en-US"/>
        </w:rPr>
        <w:t xml:space="preserve"> p. : ill. ; 4</w:t>
      </w:r>
    </w:p>
    <w:p w:rsidR="009D5D57" w:rsidRPr="009D5D57" w:rsidRDefault="00E779C6" w:rsidP="00E779C6">
      <w:pPr>
        <w:rPr>
          <w:rFonts w:ascii="Times New Roman" w:hAnsi="Times New Roman" w:cs="Times New Roman"/>
          <w:sz w:val="24"/>
          <w:szCs w:val="24"/>
          <w:lang w:val="en-US"/>
        </w:rPr>
      </w:pPr>
      <w:r w:rsidRPr="00E779C6">
        <w:rPr>
          <w:rFonts w:ascii="Times New Roman" w:hAnsi="Times New Roman" w:cs="Times New Roman"/>
          <w:sz w:val="24"/>
          <w:szCs w:val="24"/>
          <w:lang w:val="en-US"/>
        </w:rPr>
        <w:t xml:space="preserve">· British Library, Catalogue of seventeenth century </w:t>
      </w:r>
      <w:r w:rsidRPr="009D5D57">
        <w:rPr>
          <w:rFonts w:ascii="Times New Roman" w:hAnsi="Times New Roman" w:cs="Times New Roman"/>
          <w:sz w:val="24"/>
          <w:szCs w:val="24"/>
          <w:lang w:val="en-US"/>
        </w:rPr>
        <w:t>Italian books v. 2 p. 701</w:t>
      </w:r>
    </w:p>
    <w:p w:rsidR="00E779C6" w:rsidRPr="00661195" w:rsidRDefault="00E779C6" w:rsidP="00E779C6">
      <w:pPr>
        <w:rPr>
          <w:rFonts w:ascii="Times New Roman" w:hAnsi="Times New Roman" w:cs="Times New Roman"/>
          <w:sz w:val="24"/>
          <w:szCs w:val="24"/>
        </w:rPr>
      </w:pPr>
      <w:r w:rsidRPr="00661195">
        <w:rPr>
          <w:rFonts w:ascii="Times New Roman" w:hAnsi="Times New Roman" w:cs="Times New Roman"/>
          <w:sz w:val="24"/>
          <w:szCs w:val="24"/>
        </w:rPr>
        <w:t>· Marca sul front</w:t>
      </w:r>
    </w:p>
    <w:p w:rsidR="00E779C6" w:rsidRDefault="00E779C6" w:rsidP="00E779C6">
      <w:pPr>
        <w:rPr>
          <w:rFonts w:ascii="Times New Roman" w:hAnsi="Times New Roman" w:cs="Times New Roman"/>
          <w:sz w:val="24"/>
          <w:szCs w:val="24"/>
        </w:rPr>
      </w:pPr>
      <w:r w:rsidRPr="00661195">
        <w:rPr>
          <w:rFonts w:ascii="Times New Roman" w:hAnsi="Times New Roman" w:cs="Times New Roman"/>
          <w:sz w:val="24"/>
          <w:szCs w:val="24"/>
        </w:rPr>
        <w:t>: A-L4 M6.</w:t>
      </w:r>
    </w:p>
    <w:p w:rsidR="009D5D57" w:rsidRPr="00661195" w:rsidRDefault="009D5D57"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sido</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doa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lela</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gase</w:t>
      </w:r>
      <w:proofErr w:type="spellEnd"/>
      <w:r w:rsidRPr="00E779C6">
        <w:rPr>
          <w:rFonts w:ascii="Times New Roman" w:hAnsi="Times New Roman" w:cs="Times New Roman"/>
          <w:sz w:val="24"/>
          <w:szCs w:val="24"/>
        </w:rPr>
        <w:t xml:space="preserve"> (3) 1606 (R)</w:t>
      </w:r>
    </w:p>
    <w:p w:rsidR="009D5D57" w:rsidRPr="00E779C6" w:rsidRDefault="009D5D57"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IT\ICCU\VEAE\004099</w:t>
      </w:r>
    </w:p>
    <w:p w:rsidR="00E779C6" w:rsidRDefault="00E779C6"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9D5D57" w:rsidRDefault="009D5D57" w:rsidP="00E779C6">
      <w:pPr>
        <w:rPr>
          <w:rFonts w:ascii="Times New Roman" w:hAnsi="Times New Roman" w:cs="Times New Roman"/>
          <w:b/>
          <w:sz w:val="24"/>
          <w:szCs w:val="24"/>
        </w:rPr>
      </w:pPr>
    </w:p>
    <w:p w:rsidR="00E779C6" w:rsidRPr="00B82578" w:rsidRDefault="00E779C6" w:rsidP="00E779C6">
      <w:pPr>
        <w:rPr>
          <w:rFonts w:ascii="Times New Roman" w:hAnsi="Times New Roman" w:cs="Times New Roman"/>
          <w:b/>
          <w:sz w:val="24"/>
          <w:szCs w:val="24"/>
        </w:rPr>
      </w:pPr>
      <w:r w:rsidRPr="00B82578">
        <w:rPr>
          <w:rFonts w:ascii="Times New Roman" w:hAnsi="Times New Roman" w:cs="Times New Roman"/>
          <w:b/>
          <w:sz w:val="24"/>
          <w:szCs w:val="24"/>
        </w:rPr>
        <w:t xml:space="preserve">Della Porta, </w:t>
      </w:r>
      <w:proofErr w:type="spellStart"/>
      <w:r w:rsidRPr="00B82578">
        <w:rPr>
          <w:rFonts w:ascii="Times New Roman" w:hAnsi="Times New Roman" w:cs="Times New Roman"/>
          <w:b/>
          <w:sz w:val="24"/>
          <w:szCs w:val="24"/>
        </w:rPr>
        <w:t>Giovan</w:t>
      </w:r>
      <w:proofErr w:type="spellEnd"/>
      <w:r w:rsidRPr="00B82578">
        <w:rPr>
          <w:rFonts w:ascii="Times New Roman" w:hAnsi="Times New Roman" w:cs="Times New Roman"/>
          <w:b/>
          <w:sz w:val="24"/>
          <w:szCs w:val="24"/>
        </w:rPr>
        <w:t xml:space="preserve"> Battista</w:t>
      </w:r>
    </w:p>
    <w:p w:rsidR="00E779C6" w:rsidRDefault="00E779C6" w:rsidP="00E779C6">
      <w:pPr>
        <w:contextualSpacing/>
        <w:rPr>
          <w:rFonts w:ascii="Times New Roman" w:hAnsi="Times New Roman" w:cs="Times New Roman"/>
          <w:sz w:val="24"/>
          <w:szCs w:val="24"/>
        </w:rPr>
      </w:pPr>
      <w:r w:rsidRPr="00E779C6">
        <w:rPr>
          <w:rFonts w:ascii="Times New Roman" w:hAnsi="Times New Roman" w:cs="Times New Roman"/>
          <w:sz w:val="24"/>
          <w:szCs w:val="24"/>
        </w:rPr>
        <w:t xml:space="preserve">Io. </w:t>
      </w:r>
      <w:proofErr w:type="spellStart"/>
      <w:r w:rsidRPr="00E779C6">
        <w:rPr>
          <w:rFonts w:ascii="Times New Roman" w:hAnsi="Times New Roman" w:cs="Times New Roman"/>
          <w:sz w:val="24"/>
          <w:szCs w:val="24"/>
        </w:rPr>
        <w:t>Baptistae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Portae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Neapolitani</w:t>
      </w:r>
      <w:proofErr w:type="spellEnd"/>
      <w:r w:rsidRPr="00E779C6">
        <w:rPr>
          <w:rFonts w:ascii="Times New Roman" w:hAnsi="Times New Roman" w:cs="Times New Roman"/>
          <w:sz w:val="24"/>
          <w:szCs w:val="24"/>
        </w:rPr>
        <w:t xml:space="preserve"> De </w:t>
      </w:r>
      <w:proofErr w:type="spellStart"/>
      <w:r w:rsidRPr="00E779C6">
        <w:rPr>
          <w:rFonts w:ascii="Times New Roman" w:hAnsi="Times New Roman" w:cs="Times New Roman"/>
          <w:sz w:val="24"/>
          <w:szCs w:val="24"/>
        </w:rPr>
        <w:t>aeris</w:t>
      </w:r>
      <w:proofErr w:type="spellEnd"/>
      <w:r w:rsidR="00006DAE">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transmutationibus</w:t>
      </w:r>
      <w:proofErr w:type="spellEnd"/>
      <w:r w:rsidRPr="00E779C6">
        <w:rPr>
          <w:rFonts w:ascii="Times New Roman" w:hAnsi="Times New Roman" w:cs="Times New Roman"/>
          <w:sz w:val="24"/>
          <w:szCs w:val="24"/>
        </w:rPr>
        <w:t xml:space="preserve"> libri 4. In quo opere </w:t>
      </w:r>
      <w:proofErr w:type="spellStart"/>
      <w:r w:rsidRPr="00E779C6">
        <w:rPr>
          <w:rFonts w:ascii="Times New Roman" w:hAnsi="Times New Roman" w:cs="Times New Roman"/>
          <w:sz w:val="24"/>
          <w:szCs w:val="24"/>
        </w:rPr>
        <w:t>diligenter</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pertractatur</w:t>
      </w:r>
      <w:proofErr w:type="spellEnd"/>
      <w:r w:rsidRPr="00E779C6">
        <w:rPr>
          <w:rFonts w:ascii="Times New Roman" w:hAnsi="Times New Roman" w:cs="Times New Roman"/>
          <w:sz w:val="24"/>
          <w:szCs w:val="24"/>
        </w:rPr>
        <w:t xml:space="preserve"> de </w:t>
      </w:r>
      <w:proofErr w:type="spellStart"/>
      <w:r w:rsidRPr="00E779C6">
        <w:rPr>
          <w:rFonts w:ascii="Times New Roman" w:hAnsi="Times New Roman" w:cs="Times New Roman"/>
          <w:sz w:val="24"/>
          <w:szCs w:val="24"/>
        </w:rPr>
        <w:t>ijs</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quae</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vel</w:t>
      </w:r>
      <w:proofErr w:type="spellEnd"/>
      <w:r w:rsidR="000E2748">
        <w:rPr>
          <w:rFonts w:ascii="Times New Roman" w:hAnsi="Times New Roman" w:cs="Times New Roman"/>
          <w:sz w:val="24"/>
          <w:szCs w:val="24"/>
        </w:rPr>
        <w:t xml:space="preserve"> </w:t>
      </w:r>
      <w:r w:rsidRPr="00E779C6">
        <w:rPr>
          <w:rFonts w:ascii="Times New Roman" w:hAnsi="Times New Roman" w:cs="Times New Roman"/>
          <w:sz w:val="24"/>
          <w:szCs w:val="24"/>
        </w:rPr>
        <w:t>ex</w:t>
      </w:r>
      <w:r w:rsidR="00006DAE">
        <w:rPr>
          <w:rFonts w:ascii="Times New Roman" w:hAnsi="Times New Roman" w:cs="Times New Roman"/>
          <w:sz w:val="24"/>
          <w:szCs w:val="24"/>
        </w:rPr>
        <w:t xml:space="preserve"> </w:t>
      </w:r>
      <w:r w:rsidRPr="00E779C6">
        <w:rPr>
          <w:rFonts w:ascii="Times New Roman" w:hAnsi="Times New Roman" w:cs="Times New Roman"/>
          <w:sz w:val="24"/>
          <w:szCs w:val="24"/>
        </w:rPr>
        <w:t xml:space="preserve">aere, </w:t>
      </w:r>
      <w:proofErr w:type="spellStart"/>
      <w:r w:rsidRPr="00E779C6">
        <w:rPr>
          <w:rFonts w:ascii="Times New Roman" w:hAnsi="Times New Roman" w:cs="Times New Roman"/>
          <w:sz w:val="24"/>
          <w:szCs w:val="24"/>
        </w:rPr>
        <w:t>vel</w:t>
      </w:r>
      <w:proofErr w:type="spellEnd"/>
      <w:r w:rsidRPr="00E779C6">
        <w:rPr>
          <w:rFonts w:ascii="Times New Roman" w:hAnsi="Times New Roman" w:cs="Times New Roman"/>
          <w:sz w:val="24"/>
          <w:szCs w:val="24"/>
        </w:rPr>
        <w:t xml:space="preserve"> in aere </w:t>
      </w:r>
      <w:proofErr w:type="spellStart"/>
      <w:r w:rsidRPr="00E779C6">
        <w:rPr>
          <w:rFonts w:ascii="Times New Roman" w:hAnsi="Times New Roman" w:cs="Times New Roman"/>
          <w:sz w:val="24"/>
          <w:szCs w:val="24"/>
        </w:rPr>
        <w:t>oriuntur</w:t>
      </w:r>
      <w:proofErr w:type="spellEnd"/>
      <w:r w:rsidRPr="00E779C6">
        <w:rPr>
          <w:rFonts w:ascii="Times New Roman" w:hAnsi="Times New Roman" w:cs="Times New Roman"/>
          <w:sz w:val="24"/>
          <w:szCs w:val="24"/>
        </w:rPr>
        <w:t xml:space="preserve">. ... Ad </w:t>
      </w:r>
      <w:proofErr w:type="spellStart"/>
      <w:r w:rsidRPr="00E779C6">
        <w:rPr>
          <w:rFonts w:ascii="Times New Roman" w:hAnsi="Times New Roman" w:cs="Times New Roman"/>
          <w:sz w:val="24"/>
          <w:szCs w:val="24"/>
        </w:rPr>
        <w:t>illustriss</w:t>
      </w:r>
      <w:proofErr w:type="spellEnd"/>
      <w:r w:rsidRPr="00E779C6">
        <w:rPr>
          <w:rFonts w:ascii="Times New Roman" w:hAnsi="Times New Roman" w:cs="Times New Roman"/>
          <w:sz w:val="24"/>
          <w:szCs w:val="24"/>
        </w:rPr>
        <w:t xml:space="preserve">. ... </w:t>
      </w:r>
      <w:proofErr w:type="spellStart"/>
      <w:r w:rsidRPr="00E779C6">
        <w:rPr>
          <w:rFonts w:ascii="Times New Roman" w:hAnsi="Times New Roman" w:cs="Times New Roman"/>
          <w:sz w:val="24"/>
          <w:szCs w:val="24"/>
        </w:rPr>
        <w:t>Federicum</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Caesium</w:t>
      </w:r>
      <w:proofErr w:type="spellEnd"/>
      <w:r w:rsidRPr="00E779C6">
        <w:rPr>
          <w:rFonts w:ascii="Times New Roman" w:hAnsi="Times New Roman" w:cs="Times New Roman"/>
          <w:sz w:val="24"/>
          <w:szCs w:val="24"/>
        </w:rPr>
        <w:t xml:space="preserve"> ..</w:t>
      </w:r>
    </w:p>
    <w:p w:rsidR="000E2748" w:rsidRPr="00E779C6" w:rsidRDefault="000E2748" w:rsidP="00E779C6">
      <w:pPr>
        <w:contextualSpacing/>
        <w:rPr>
          <w:rFonts w:ascii="Times New Roman" w:hAnsi="Times New Roman" w:cs="Times New Roman"/>
          <w:sz w:val="24"/>
          <w:szCs w:val="24"/>
        </w:rPr>
      </w:pPr>
    </w:p>
    <w:p w:rsidR="00E779C6" w:rsidRDefault="00E779C6" w:rsidP="00E779C6">
      <w:pPr>
        <w:contextualSpacing/>
        <w:rPr>
          <w:rFonts w:ascii="Times New Roman" w:hAnsi="Times New Roman" w:cs="Times New Roman"/>
          <w:sz w:val="24"/>
          <w:szCs w:val="24"/>
        </w:rPr>
      </w:pPr>
      <w:proofErr w:type="spellStart"/>
      <w:r w:rsidRPr="00E779C6">
        <w:rPr>
          <w:rFonts w:ascii="Times New Roman" w:hAnsi="Times New Roman" w:cs="Times New Roman"/>
          <w:sz w:val="24"/>
          <w:szCs w:val="24"/>
        </w:rPr>
        <w:t>Romae</w:t>
      </w:r>
      <w:proofErr w:type="spellEnd"/>
      <w:r w:rsidRPr="00E779C6">
        <w:rPr>
          <w:rFonts w:ascii="Times New Roman" w:hAnsi="Times New Roman" w:cs="Times New Roman"/>
          <w:sz w:val="24"/>
          <w:szCs w:val="24"/>
        </w:rPr>
        <w:t xml:space="preserve"> : </w:t>
      </w:r>
      <w:proofErr w:type="spellStart"/>
      <w:r w:rsidRPr="00E779C6">
        <w:rPr>
          <w:rFonts w:ascii="Times New Roman" w:hAnsi="Times New Roman" w:cs="Times New Roman"/>
          <w:sz w:val="24"/>
          <w:szCs w:val="24"/>
        </w:rPr>
        <w:t>apud</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Bartholo</w:t>
      </w:r>
      <w:r w:rsidR="000E2748">
        <w:rPr>
          <w:rFonts w:ascii="Times New Roman" w:hAnsi="Times New Roman" w:cs="Times New Roman"/>
          <w:sz w:val="24"/>
          <w:szCs w:val="24"/>
        </w:rPr>
        <w:t>maeum</w:t>
      </w:r>
      <w:proofErr w:type="spellEnd"/>
      <w:r w:rsidR="000E2748">
        <w:rPr>
          <w:rFonts w:ascii="Times New Roman" w:hAnsi="Times New Roman" w:cs="Times New Roman"/>
          <w:sz w:val="24"/>
          <w:szCs w:val="24"/>
        </w:rPr>
        <w:t xml:space="preserve"> </w:t>
      </w:r>
      <w:proofErr w:type="spellStart"/>
      <w:r w:rsidR="000E2748">
        <w:rPr>
          <w:rFonts w:ascii="Times New Roman" w:hAnsi="Times New Roman" w:cs="Times New Roman"/>
          <w:sz w:val="24"/>
          <w:szCs w:val="24"/>
        </w:rPr>
        <w:t>Zannettum</w:t>
      </w:r>
      <w:proofErr w:type="spellEnd"/>
      <w:r w:rsidR="000E2748">
        <w:rPr>
          <w:rFonts w:ascii="Times New Roman" w:hAnsi="Times New Roman" w:cs="Times New Roman"/>
          <w:sz w:val="24"/>
          <w:szCs w:val="24"/>
        </w:rPr>
        <w:t>, 1610 (</w:t>
      </w:r>
      <w:proofErr w:type="spellStart"/>
      <w:r w:rsidR="000E2748">
        <w:rPr>
          <w:rFonts w:ascii="Times New Roman" w:hAnsi="Times New Roman" w:cs="Times New Roman"/>
          <w:sz w:val="24"/>
          <w:szCs w:val="24"/>
        </w:rPr>
        <w:t>Romae</w:t>
      </w:r>
      <w:proofErr w:type="spellEnd"/>
      <w:r w:rsidR="000E2748">
        <w:rPr>
          <w:rFonts w:ascii="Times New Roman" w:hAnsi="Times New Roman" w:cs="Times New Roman"/>
          <w:sz w:val="24"/>
          <w:szCs w:val="24"/>
        </w:rPr>
        <w:t xml:space="preserve"> :</w:t>
      </w:r>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apud</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Bartholomaeum</w:t>
      </w:r>
      <w:proofErr w:type="spellEnd"/>
      <w:r w:rsidRPr="00E779C6">
        <w:rPr>
          <w:rFonts w:ascii="Times New Roman" w:hAnsi="Times New Roman" w:cs="Times New Roman"/>
          <w:sz w:val="24"/>
          <w:szCs w:val="24"/>
        </w:rPr>
        <w:t xml:space="preserve"> </w:t>
      </w:r>
      <w:proofErr w:type="spellStart"/>
      <w:r w:rsidRPr="00E779C6">
        <w:rPr>
          <w:rFonts w:ascii="Times New Roman" w:hAnsi="Times New Roman" w:cs="Times New Roman"/>
          <w:sz w:val="24"/>
          <w:szCs w:val="24"/>
        </w:rPr>
        <w:t>Zannettum</w:t>
      </w:r>
      <w:proofErr w:type="spellEnd"/>
      <w:r w:rsidRPr="00E779C6">
        <w:rPr>
          <w:rFonts w:ascii="Times New Roman" w:hAnsi="Times New Roman" w:cs="Times New Roman"/>
          <w:sz w:val="24"/>
          <w:szCs w:val="24"/>
        </w:rPr>
        <w:t>, 1610)</w:t>
      </w:r>
    </w:p>
    <w:p w:rsidR="000E2748" w:rsidRPr="00E779C6" w:rsidRDefault="000E2748" w:rsidP="00E779C6">
      <w:pPr>
        <w:contextualSpacing/>
        <w:rPr>
          <w:rFonts w:ascii="Times New Roman" w:hAnsi="Times New Roman" w:cs="Times New Roman"/>
          <w:sz w:val="24"/>
          <w:szCs w:val="24"/>
        </w:rPr>
      </w:pP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[8], 211, [5] p., [1] c. di tab. </w:t>
      </w:r>
      <w:proofErr w:type="spellStart"/>
      <w:r w:rsidRPr="00E779C6">
        <w:rPr>
          <w:rFonts w:ascii="Times New Roman" w:hAnsi="Times New Roman" w:cs="Times New Roman"/>
          <w:sz w:val="24"/>
          <w:szCs w:val="24"/>
        </w:rPr>
        <w:t>ripieg</w:t>
      </w:r>
      <w:proofErr w:type="spellEnd"/>
      <w:r w:rsidRPr="00E779C6">
        <w:rPr>
          <w:rFonts w:ascii="Times New Roman" w:hAnsi="Times New Roman" w:cs="Times New Roman"/>
          <w:sz w:val="24"/>
          <w:szCs w:val="24"/>
        </w:rPr>
        <w:t>. : ill. ; 4º</w:t>
      </w:r>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Versi in greco e arabo nelle c. </w:t>
      </w:r>
      <w:proofErr w:type="spellStart"/>
      <w:r w:rsidRPr="00E779C6">
        <w:rPr>
          <w:rFonts w:ascii="Times New Roman" w:hAnsi="Times New Roman" w:cs="Times New Roman"/>
          <w:sz w:val="24"/>
          <w:szCs w:val="24"/>
        </w:rPr>
        <w:t>prel</w:t>
      </w:r>
      <w:proofErr w:type="spellEnd"/>
    </w:p>
    <w:p w:rsidR="00E779C6" w:rsidRP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xml:space="preserve">: </w:t>
      </w:r>
      <w:r w:rsidRPr="00E779C6">
        <w:rPr>
          <w:rFonts w:ascii="Times New Roman" w:eastAsia="MS Mincho" w:hAnsi="Times New Roman" w:cs="Times New Roman" w:hint="eastAsia"/>
          <w:sz w:val="24"/>
          <w:szCs w:val="24"/>
        </w:rPr>
        <w:t>✝</w:t>
      </w:r>
      <w:r w:rsidRPr="00E779C6">
        <w:rPr>
          <w:rFonts w:ascii="Cambria Math" w:hAnsi="Cambria Math" w:cs="Cambria Math"/>
          <w:sz w:val="24"/>
          <w:szCs w:val="24"/>
        </w:rPr>
        <w:t>⁴</w:t>
      </w:r>
      <w:r w:rsidRPr="00E779C6">
        <w:rPr>
          <w:rFonts w:ascii="Times New Roman" w:hAnsi="Times New Roman" w:cs="Times New Roman"/>
          <w:sz w:val="24"/>
          <w:szCs w:val="24"/>
        </w:rPr>
        <w:t>A-N</w:t>
      </w:r>
      <w:r w:rsidRPr="00E779C6">
        <w:rPr>
          <w:rFonts w:ascii="Cambria Math" w:hAnsi="Cambria Math" w:cs="Cambria Math"/>
          <w:sz w:val="24"/>
          <w:szCs w:val="24"/>
        </w:rPr>
        <w:t>⁸</w:t>
      </w:r>
      <w:r w:rsidRPr="00E779C6">
        <w:rPr>
          <w:rFonts w:ascii="Times New Roman" w:hAnsi="Times New Roman" w:cs="Times New Roman"/>
          <w:sz w:val="24"/>
          <w:szCs w:val="24"/>
        </w:rPr>
        <w:t>O</w:t>
      </w:r>
      <w:r w:rsidRPr="00E779C6">
        <w:rPr>
          <w:rFonts w:ascii="Cambria Math" w:hAnsi="Cambria Math" w:cs="Cambria Math"/>
          <w:sz w:val="24"/>
          <w:szCs w:val="24"/>
        </w:rPr>
        <w:t>⁴</w:t>
      </w: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t>· Stemma del dedicatario sul front.</w:t>
      </w:r>
    </w:p>
    <w:p w:rsidR="000E2748" w:rsidRPr="00E779C6" w:rsidRDefault="000E2748" w:rsidP="00E779C6">
      <w:pPr>
        <w:rPr>
          <w:rFonts w:ascii="Times New Roman" w:hAnsi="Times New Roman" w:cs="Times New Roman"/>
          <w:sz w:val="24"/>
          <w:szCs w:val="24"/>
        </w:rPr>
      </w:pPr>
    </w:p>
    <w:p w:rsidR="00E779C6" w:rsidRDefault="00E779C6" w:rsidP="00E779C6">
      <w:pPr>
        <w:rPr>
          <w:rFonts w:ascii="Times New Roman" w:hAnsi="Times New Roman" w:cs="Times New Roman"/>
          <w:sz w:val="24"/>
          <w:szCs w:val="24"/>
        </w:rPr>
      </w:pPr>
      <w:r w:rsidRPr="00E779C6">
        <w:rPr>
          <w:rFonts w:ascii="Times New Roman" w:hAnsi="Times New Roman" w:cs="Times New Roman"/>
          <w:sz w:val="24"/>
          <w:szCs w:val="24"/>
        </w:rPr>
        <w:lastRenderedPageBreak/>
        <w:t xml:space="preserve">· *.** </w:t>
      </w:r>
      <w:proofErr w:type="spellStart"/>
      <w:r w:rsidRPr="00E779C6">
        <w:rPr>
          <w:rFonts w:ascii="Times New Roman" w:hAnsi="Times New Roman" w:cs="Times New Roman"/>
          <w:sz w:val="24"/>
          <w:szCs w:val="24"/>
        </w:rPr>
        <w:t>t,in</w:t>
      </w:r>
      <w:proofErr w:type="spellEnd"/>
      <w:r w:rsidRPr="00E779C6">
        <w:rPr>
          <w:rFonts w:ascii="Times New Roman" w:hAnsi="Times New Roman" w:cs="Times New Roman"/>
          <w:sz w:val="24"/>
          <w:szCs w:val="24"/>
        </w:rPr>
        <w:t xml:space="preserve"> e-n- </w:t>
      </w:r>
      <w:proofErr w:type="spellStart"/>
      <w:r w:rsidRPr="00E779C6">
        <w:rPr>
          <w:rFonts w:ascii="Times New Roman" w:hAnsi="Times New Roman" w:cs="Times New Roman"/>
          <w:sz w:val="24"/>
          <w:szCs w:val="24"/>
        </w:rPr>
        <w:t>qupu</w:t>
      </w:r>
      <w:proofErr w:type="spellEnd"/>
      <w:r w:rsidRPr="00E779C6">
        <w:rPr>
          <w:rFonts w:ascii="Times New Roman" w:hAnsi="Times New Roman" w:cs="Times New Roman"/>
          <w:sz w:val="24"/>
          <w:szCs w:val="24"/>
        </w:rPr>
        <w:t xml:space="preserve"> (3) 1610 (R)</w:t>
      </w:r>
    </w:p>
    <w:p w:rsidR="000E2748" w:rsidRPr="00E779C6" w:rsidRDefault="000E2748" w:rsidP="00E779C6">
      <w:pPr>
        <w:rPr>
          <w:rFonts w:ascii="Times New Roman" w:hAnsi="Times New Roman" w:cs="Times New Roman"/>
          <w:sz w:val="24"/>
          <w:szCs w:val="24"/>
        </w:rPr>
      </w:pPr>
    </w:p>
    <w:p w:rsidR="00E779C6" w:rsidRDefault="00E779C6" w:rsidP="00E779C6">
      <w:pPr>
        <w:rPr>
          <w:rFonts w:ascii="Times New Roman" w:hAnsi="Times New Roman" w:cs="Times New Roman"/>
          <w:sz w:val="28"/>
          <w:szCs w:val="28"/>
        </w:rPr>
      </w:pPr>
      <w:r w:rsidRPr="00E779C6">
        <w:rPr>
          <w:rFonts w:ascii="Times New Roman" w:hAnsi="Times New Roman" w:cs="Times New Roman"/>
          <w:sz w:val="24"/>
          <w:szCs w:val="24"/>
        </w:rPr>
        <w:t>IT\ICCU\BVEE\022919</w:t>
      </w:r>
    </w:p>
    <w:p w:rsidR="00E779C6" w:rsidRDefault="00E779C6" w:rsidP="00E779C6">
      <w:pPr>
        <w:rPr>
          <w:rFonts w:ascii="Times New Roman" w:hAnsi="Times New Roman" w:cs="Times New Roman"/>
          <w:sz w:val="24"/>
          <w:szCs w:val="24"/>
        </w:rPr>
      </w:pPr>
    </w:p>
    <w:p w:rsidR="00006DAE" w:rsidRDefault="00006DAE" w:rsidP="00E779C6">
      <w:pPr>
        <w:rPr>
          <w:rFonts w:ascii="Times New Roman" w:hAnsi="Times New Roman" w:cs="Times New Roman"/>
          <w:sz w:val="24"/>
          <w:szCs w:val="24"/>
        </w:rPr>
      </w:pPr>
    </w:p>
    <w:p w:rsidR="00006DAE" w:rsidRDefault="00006DAE" w:rsidP="00E779C6">
      <w:pPr>
        <w:rPr>
          <w:rFonts w:ascii="Times New Roman" w:hAnsi="Times New Roman" w:cs="Times New Roman"/>
          <w:sz w:val="24"/>
          <w:szCs w:val="24"/>
        </w:rPr>
      </w:pPr>
    </w:p>
    <w:p w:rsidR="00006DAE" w:rsidRDefault="00006DAE" w:rsidP="00E779C6">
      <w:pPr>
        <w:rPr>
          <w:rFonts w:ascii="Times New Roman" w:hAnsi="Times New Roman" w:cs="Times New Roman"/>
          <w:sz w:val="24"/>
          <w:szCs w:val="24"/>
        </w:rPr>
      </w:pPr>
    </w:p>
    <w:p w:rsidR="00006DAE" w:rsidRDefault="00006DAE" w:rsidP="00E779C6">
      <w:pPr>
        <w:rPr>
          <w:rFonts w:ascii="Times New Roman" w:hAnsi="Times New Roman" w:cs="Times New Roman"/>
          <w:sz w:val="24"/>
          <w:szCs w:val="24"/>
        </w:rPr>
      </w:pPr>
    </w:p>
    <w:p w:rsidR="00006DAE" w:rsidRDefault="00006DAE" w:rsidP="00E779C6">
      <w:pPr>
        <w:rPr>
          <w:rFonts w:ascii="Times New Roman" w:hAnsi="Times New Roman" w:cs="Times New Roman"/>
          <w:sz w:val="24"/>
          <w:szCs w:val="24"/>
        </w:rPr>
      </w:pPr>
    </w:p>
    <w:p w:rsidR="000E2748" w:rsidRDefault="000E2748" w:rsidP="00E779C6">
      <w:pPr>
        <w:rPr>
          <w:rFonts w:ascii="Times New Roman" w:hAnsi="Times New Roman" w:cs="Times New Roman"/>
          <w:sz w:val="24"/>
          <w:szCs w:val="24"/>
        </w:rPr>
      </w:pPr>
    </w:p>
    <w:p w:rsidR="000E2748" w:rsidRDefault="000E2748" w:rsidP="00E779C6">
      <w:pPr>
        <w:rPr>
          <w:rFonts w:ascii="Times New Roman" w:hAnsi="Times New Roman" w:cs="Times New Roman"/>
          <w:sz w:val="24"/>
          <w:szCs w:val="24"/>
        </w:rPr>
      </w:pPr>
    </w:p>
    <w:p w:rsidR="000E2748" w:rsidRDefault="000E2748" w:rsidP="00E779C6">
      <w:pPr>
        <w:rPr>
          <w:rFonts w:ascii="Times New Roman" w:hAnsi="Times New Roman" w:cs="Times New Roman"/>
          <w:sz w:val="24"/>
          <w:szCs w:val="24"/>
        </w:rPr>
      </w:pPr>
    </w:p>
    <w:p w:rsidR="000E2748" w:rsidRDefault="000E2748" w:rsidP="00E779C6">
      <w:pPr>
        <w:rPr>
          <w:rFonts w:ascii="Times New Roman" w:hAnsi="Times New Roman" w:cs="Times New Roman"/>
          <w:sz w:val="24"/>
          <w:szCs w:val="24"/>
        </w:rPr>
      </w:pPr>
    </w:p>
    <w:p w:rsidR="000E2748" w:rsidRDefault="000E2748" w:rsidP="00E779C6">
      <w:pPr>
        <w:rPr>
          <w:rFonts w:ascii="Times New Roman" w:hAnsi="Times New Roman" w:cs="Times New Roman"/>
          <w:sz w:val="24"/>
          <w:szCs w:val="24"/>
        </w:rPr>
      </w:pPr>
    </w:p>
    <w:p w:rsidR="00006DAE" w:rsidRPr="00B82578" w:rsidRDefault="00006DAE" w:rsidP="00006DAE">
      <w:pPr>
        <w:rPr>
          <w:rFonts w:ascii="Times New Roman" w:hAnsi="Times New Roman" w:cs="Times New Roman"/>
          <w:b/>
          <w:sz w:val="24"/>
          <w:szCs w:val="24"/>
        </w:rPr>
      </w:pPr>
      <w:r w:rsidRPr="00B82578">
        <w:rPr>
          <w:rFonts w:ascii="Times New Roman" w:hAnsi="Times New Roman" w:cs="Times New Roman"/>
          <w:b/>
          <w:sz w:val="24"/>
          <w:szCs w:val="24"/>
        </w:rPr>
        <w:t xml:space="preserve">Della Porta, </w:t>
      </w:r>
      <w:proofErr w:type="spellStart"/>
      <w:r w:rsidRPr="00B82578">
        <w:rPr>
          <w:rFonts w:ascii="Times New Roman" w:hAnsi="Times New Roman" w:cs="Times New Roman"/>
          <w:b/>
          <w:sz w:val="24"/>
          <w:szCs w:val="24"/>
        </w:rPr>
        <w:t>Giovan</w:t>
      </w:r>
      <w:proofErr w:type="spellEnd"/>
      <w:r w:rsidRPr="00B82578">
        <w:rPr>
          <w:rFonts w:ascii="Times New Roman" w:hAnsi="Times New Roman" w:cs="Times New Roman"/>
          <w:b/>
          <w:sz w:val="24"/>
          <w:szCs w:val="24"/>
        </w:rPr>
        <w:t xml:space="preserve"> Battista</w:t>
      </w:r>
    </w:p>
    <w:p w:rsidR="00006DAE" w:rsidRDefault="00006DAE" w:rsidP="00006DAE">
      <w:pPr>
        <w:contextualSpacing/>
        <w:rPr>
          <w:rFonts w:ascii="Times New Roman" w:hAnsi="Times New Roman" w:cs="Times New Roman"/>
          <w:sz w:val="24"/>
          <w:szCs w:val="24"/>
        </w:rPr>
      </w:pPr>
      <w:r w:rsidRPr="00006DAE">
        <w:rPr>
          <w:rFonts w:ascii="Times New Roman" w:hAnsi="Times New Roman" w:cs="Times New Roman"/>
          <w:sz w:val="24"/>
          <w:szCs w:val="24"/>
        </w:rPr>
        <w:t xml:space="preserve">De </w:t>
      </w:r>
      <w:proofErr w:type="spellStart"/>
      <w:r w:rsidRPr="00006DAE">
        <w:rPr>
          <w:rFonts w:ascii="Times New Roman" w:hAnsi="Times New Roman" w:cs="Times New Roman"/>
          <w:sz w:val="24"/>
          <w:szCs w:val="24"/>
        </w:rPr>
        <w:t>furtivis</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literarum</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notis</w:t>
      </w:r>
      <w:proofErr w:type="spellEnd"/>
      <w:r w:rsidRPr="00006DAE">
        <w:rPr>
          <w:rFonts w:ascii="Times New Roman" w:hAnsi="Times New Roman" w:cs="Times New Roman"/>
          <w:sz w:val="24"/>
          <w:szCs w:val="24"/>
        </w:rPr>
        <w:t>, vul</w:t>
      </w:r>
      <w:r w:rsidR="000E2748">
        <w:rPr>
          <w:rFonts w:ascii="Times New Roman" w:hAnsi="Times New Roman" w:cs="Times New Roman"/>
          <w:sz w:val="24"/>
          <w:szCs w:val="24"/>
        </w:rPr>
        <w:t xml:space="preserve">go de </w:t>
      </w:r>
      <w:proofErr w:type="spellStart"/>
      <w:r w:rsidR="000E2748">
        <w:rPr>
          <w:rFonts w:ascii="Times New Roman" w:hAnsi="Times New Roman" w:cs="Times New Roman"/>
          <w:sz w:val="24"/>
          <w:szCs w:val="24"/>
        </w:rPr>
        <w:t>ziferis</w:t>
      </w:r>
      <w:proofErr w:type="spellEnd"/>
      <w:r w:rsidR="000E2748">
        <w:rPr>
          <w:rFonts w:ascii="Times New Roman" w:hAnsi="Times New Roman" w:cs="Times New Roman"/>
          <w:sz w:val="24"/>
          <w:szCs w:val="24"/>
        </w:rPr>
        <w:t xml:space="preserve"> libri IIII. </w:t>
      </w:r>
      <w:proofErr w:type="spellStart"/>
      <w:r w:rsidR="000E2748">
        <w:rPr>
          <w:rFonts w:ascii="Times New Roman" w:hAnsi="Times New Roman" w:cs="Times New Roman"/>
          <w:sz w:val="24"/>
          <w:szCs w:val="24"/>
        </w:rPr>
        <w:t>Ioan</w:t>
      </w:r>
      <w:proofErr w:type="spellEnd"/>
      <w:r w:rsidR="000E2748">
        <w:rPr>
          <w:rFonts w:ascii="Times New Roman" w:hAnsi="Times New Roman" w:cs="Times New Roman"/>
          <w:sz w:val="24"/>
          <w:szCs w:val="24"/>
        </w:rPr>
        <w:t>.</w:t>
      </w:r>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Baptista</w:t>
      </w:r>
      <w:proofErr w:type="spellEnd"/>
      <w:r w:rsidRPr="00006DAE">
        <w:rPr>
          <w:rFonts w:ascii="Times New Roman" w:hAnsi="Times New Roman" w:cs="Times New Roman"/>
          <w:sz w:val="24"/>
          <w:szCs w:val="24"/>
        </w:rPr>
        <w:t xml:space="preserve"> Porta </w:t>
      </w:r>
      <w:proofErr w:type="spellStart"/>
      <w:r w:rsidRPr="00006DAE">
        <w:rPr>
          <w:rFonts w:ascii="Times New Roman" w:hAnsi="Times New Roman" w:cs="Times New Roman"/>
          <w:sz w:val="24"/>
          <w:szCs w:val="24"/>
        </w:rPr>
        <w:t>Neapolitano</w:t>
      </w:r>
      <w:proofErr w:type="spellEnd"/>
      <w:r w:rsidRPr="00006DAE">
        <w:rPr>
          <w:rFonts w:ascii="Times New Roman" w:hAnsi="Times New Roman" w:cs="Times New Roman"/>
          <w:sz w:val="24"/>
          <w:szCs w:val="24"/>
        </w:rPr>
        <w:t xml:space="preserve"> autore</w:t>
      </w:r>
    </w:p>
    <w:p w:rsidR="000E2748" w:rsidRPr="00006DAE" w:rsidRDefault="000E2748" w:rsidP="00006DAE">
      <w:pPr>
        <w:contextualSpacing/>
        <w:rPr>
          <w:rFonts w:ascii="Times New Roman" w:hAnsi="Times New Roman" w:cs="Times New Roman"/>
          <w:sz w:val="24"/>
          <w:szCs w:val="24"/>
        </w:rPr>
      </w:pPr>
    </w:p>
    <w:p w:rsidR="00006DAE" w:rsidRPr="00006DAE" w:rsidRDefault="00006DAE" w:rsidP="00006DAE">
      <w:pPr>
        <w:rPr>
          <w:rFonts w:ascii="Times New Roman" w:hAnsi="Times New Roman" w:cs="Times New Roman"/>
          <w:sz w:val="24"/>
          <w:szCs w:val="24"/>
        </w:rPr>
      </w:pPr>
      <w:r w:rsidRPr="00006DAE">
        <w:rPr>
          <w:rFonts w:ascii="Times New Roman" w:hAnsi="Times New Roman" w:cs="Times New Roman"/>
          <w:sz w:val="24"/>
          <w:szCs w:val="24"/>
        </w:rPr>
        <w:t xml:space="preserve">Napoli : </w:t>
      </w:r>
      <w:proofErr w:type="spellStart"/>
      <w:r w:rsidRPr="00006DAE">
        <w:rPr>
          <w:rFonts w:ascii="Times New Roman" w:hAnsi="Times New Roman" w:cs="Times New Roman"/>
          <w:sz w:val="24"/>
          <w:szCs w:val="24"/>
        </w:rPr>
        <w:t>apud</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Ioa</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Mariam</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Scotum</w:t>
      </w:r>
      <w:proofErr w:type="spellEnd"/>
      <w:r w:rsidRPr="00006DAE">
        <w:rPr>
          <w:rFonts w:ascii="Times New Roman" w:hAnsi="Times New Roman" w:cs="Times New Roman"/>
          <w:sz w:val="24"/>
          <w:szCs w:val="24"/>
        </w:rPr>
        <w:t>, 1563</w:t>
      </w:r>
    </w:p>
    <w:p w:rsidR="00006DAE" w:rsidRPr="00006DAE" w:rsidRDefault="00B82578" w:rsidP="00006DAE">
      <w:pPr>
        <w:rPr>
          <w:rFonts w:ascii="Times New Roman" w:hAnsi="Times New Roman" w:cs="Times New Roman"/>
          <w:sz w:val="24"/>
          <w:szCs w:val="24"/>
        </w:rPr>
      </w:pPr>
      <w:r>
        <w:rPr>
          <w:rFonts w:ascii="Times New Roman" w:hAnsi="Times New Roman" w:cs="Times New Roman"/>
          <w:sz w:val="24"/>
          <w:szCs w:val="24"/>
        </w:rPr>
        <w:t>[20]</w:t>
      </w:r>
      <w:r w:rsidR="00006DAE" w:rsidRPr="00006DAE">
        <w:rPr>
          <w:rFonts w:ascii="Times New Roman" w:hAnsi="Times New Roman" w:cs="Times New Roman"/>
          <w:sz w:val="24"/>
          <w:szCs w:val="24"/>
        </w:rPr>
        <w:t>, 228 p. ; 4? (21 cm)</w:t>
      </w:r>
    </w:p>
    <w:p w:rsidR="00006DAE" w:rsidRPr="00006DAE" w:rsidRDefault="00006DAE" w:rsidP="00006DAE">
      <w:pPr>
        <w:rPr>
          <w:rFonts w:ascii="Times New Roman" w:hAnsi="Times New Roman" w:cs="Times New Roman"/>
          <w:sz w:val="24"/>
          <w:szCs w:val="24"/>
        </w:rPr>
      </w:pPr>
      <w:r w:rsidRPr="00006DAE">
        <w:rPr>
          <w:rFonts w:ascii="Times New Roman" w:hAnsi="Times New Roman" w:cs="Times New Roman"/>
          <w:sz w:val="24"/>
          <w:szCs w:val="24"/>
        </w:rPr>
        <w:t>: +4, *6, A-Z4, Aa-Dd4, Ee6</w:t>
      </w:r>
    </w:p>
    <w:p w:rsidR="00006DAE" w:rsidRDefault="00006DAE" w:rsidP="00006DAE">
      <w:pPr>
        <w:rPr>
          <w:rFonts w:ascii="Times New Roman" w:hAnsi="Times New Roman" w:cs="Times New Roman"/>
          <w:sz w:val="24"/>
          <w:szCs w:val="24"/>
        </w:rPr>
      </w:pPr>
      <w:r w:rsidRPr="00006DAE">
        <w:rPr>
          <w:rFonts w:ascii="Times New Roman" w:hAnsi="Times New Roman" w:cs="Times New Roman"/>
          <w:sz w:val="24"/>
          <w:szCs w:val="24"/>
        </w:rPr>
        <w:t>· Timbro n. 3</w:t>
      </w:r>
    </w:p>
    <w:p w:rsidR="000E2748" w:rsidRPr="00006DAE" w:rsidRDefault="000E2748" w:rsidP="00006DAE">
      <w:pPr>
        <w:rPr>
          <w:rFonts w:ascii="Times New Roman" w:hAnsi="Times New Roman" w:cs="Times New Roman"/>
          <w:sz w:val="24"/>
          <w:szCs w:val="24"/>
        </w:rPr>
      </w:pPr>
    </w:p>
    <w:p w:rsidR="00006DAE" w:rsidRPr="00006DAE" w:rsidRDefault="00006DAE" w:rsidP="00006DAE">
      <w:pPr>
        <w:rPr>
          <w:rFonts w:ascii="Times New Roman" w:hAnsi="Times New Roman" w:cs="Times New Roman"/>
          <w:sz w:val="24"/>
          <w:szCs w:val="24"/>
        </w:rPr>
      </w:pPr>
      <w:r w:rsidRPr="00006DAE">
        <w:rPr>
          <w:rFonts w:ascii="Times New Roman" w:hAnsi="Times New Roman" w:cs="Times New Roman"/>
          <w:sz w:val="24"/>
          <w:szCs w:val="24"/>
        </w:rPr>
        <w:t>· m-</w:t>
      </w:r>
      <w:proofErr w:type="spellStart"/>
      <w:r w:rsidRPr="00006DAE">
        <w:rPr>
          <w:rFonts w:ascii="Times New Roman" w:hAnsi="Times New Roman" w:cs="Times New Roman"/>
          <w:sz w:val="24"/>
          <w:szCs w:val="24"/>
        </w:rPr>
        <w:t>eo</w:t>
      </w:r>
      <w:proofErr w:type="spellEnd"/>
      <w:r w:rsidRPr="00006DAE">
        <w:rPr>
          <w:rFonts w:ascii="Times New Roman" w:hAnsi="Times New Roman" w:cs="Times New Roman"/>
          <w:sz w:val="24"/>
          <w:szCs w:val="24"/>
        </w:rPr>
        <w:t xml:space="preserve"> 13l- </w:t>
      </w:r>
      <w:proofErr w:type="spellStart"/>
      <w:r w:rsidRPr="00006DAE">
        <w:rPr>
          <w:rFonts w:ascii="Times New Roman" w:hAnsi="Times New Roman" w:cs="Times New Roman"/>
          <w:sz w:val="24"/>
          <w:szCs w:val="24"/>
        </w:rPr>
        <w:t>vtne</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sesi</w:t>
      </w:r>
      <w:proofErr w:type="spellEnd"/>
      <w:r w:rsidRPr="00006DAE">
        <w:rPr>
          <w:rFonts w:ascii="Times New Roman" w:hAnsi="Times New Roman" w:cs="Times New Roman"/>
          <w:sz w:val="24"/>
          <w:szCs w:val="24"/>
        </w:rPr>
        <w:t xml:space="preserve"> (3) 1563 (R)</w:t>
      </w:r>
    </w:p>
    <w:p w:rsidR="000E2748" w:rsidRDefault="000E2748"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r w:rsidRPr="00006DAE">
        <w:rPr>
          <w:rFonts w:ascii="Times New Roman" w:hAnsi="Times New Roman" w:cs="Times New Roman"/>
          <w:sz w:val="24"/>
          <w:szCs w:val="24"/>
        </w:rPr>
        <w:t>IT\ICCU\RLZE\017264</w:t>
      </w: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006DAE" w:rsidRDefault="00006DAE" w:rsidP="00006DAE">
      <w:pPr>
        <w:rPr>
          <w:rFonts w:ascii="Times New Roman" w:hAnsi="Times New Roman" w:cs="Times New Roman"/>
          <w:sz w:val="24"/>
          <w:szCs w:val="24"/>
        </w:rPr>
      </w:pPr>
    </w:p>
    <w:p w:rsidR="00661195" w:rsidRDefault="00661195" w:rsidP="00006DAE">
      <w:pPr>
        <w:rPr>
          <w:rFonts w:ascii="Times New Roman" w:hAnsi="Times New Roman" w:cs="Times New Roman"/>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661195" w:rsidRPr="00B82578" w:rsidRDefault="00661195" w:rsidP="00661195">
      <w:pPr>
        <w:rPr>
          <w:rFonts w:ascii="Times New Roman" w:hAnsi="Times New Roman" w:cs="Times New Roman"/>
          <w:b/>
          <w:sz w:val="24"/>
          <w:szCs w:val="24"/>
        </w:rPr>
      </w:pPr>
      <w:r w:rsidRPr="00B82578">
        <w:rPr>
          <w:rFonts w:ascii="Times New Roman" w:hAnsi="Times New Roman" w:cs="Times New Roman"/>
          <w:b/>
          <w:sz w:val="24"/>
          <w:szCs w:val="24"/>
        </w:rPr>
        <w:t xml:space="preserve">Della Porta, </w:t>
      </w:r>
      <w:proofErr w:type="spellStart"/>
      <w:r w:rsidRPr="00B82578">
        <w:rPr>
          <w:rFonts w:ascii="Times New Roman" w:hAnsi="Times New Roman" w:cs="Times New Roman"/>
          <w:b/>
          <w:sz w:val="24"/>
          <w:szCs w:val="24"/>
        </w:rPr>
        <w:t>Giovan</w:t>
      </w:r>
      <w:proofErr w:type="spellEnd"/>
      <w:r w:rsidRPr="00B82578">
        <w:rPr>
          <w:rFonts w:ascii="Times New Roman" w:hAnsi="Times New Roman" w:cs="Times New Roman"/>
          <w:b/>
          <w:sz w:val="24"/>
          <w:szCs w:val="24"/>
        </w:rPr>
        <w:t xml:space="preserve"> Battista</w:t>
      </w:r>
    </w:p>
    <w:p w:rsidR="00661195" w:rsidRDefault="00661195" w:rsidP="00661195">
      <w:pPr>
        <w:contextualSpacing/>
        <w:rPr>
          <w:rFonts w:ascii="Times New Roman" w:hAnsi="Times New Roman" w:cs="Times New Roman"/>
          <w:sz w:val="24"/>
          <w:szCs w:val="24"/>
        </w:rPr>
      </w:pPr>
      <w:r w:rsidRPr="005B2A3A">
        <w:rPr>
          <w:rFonts w:ascii="Times New Roman" w:hAnsi="Times New Roman" w:cs="Times New Roman"/>
          <w:sz w:val="24"/>
          <w:szCs w:val="24"/>
        </w:rPr>
        <w:t xml:space="preserve">Io. </w:t>
      </w:r>
      <w:proofErr w:type="spellStart"/>
      <w:r w:rsidRPr="005B2A3A">
        <w:rPr>
          <w:rFonts w:ascii="Times New Roman" w:hAnsi="Times New Roman" w:cs="Times New Roman"/>
          <w:sz w:val="24"/>
          <w:szCs w:val="24"/>
        </w:rPr>
        <w:t>Baptistae</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Portae</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Neapolitani</w:t>
      </w:r>
      <w:proofErr w:type="spellEnd"/>
      <w:r w:rsidRPr="005B2A3A">
        <w:rPr>
          <w:rFonts w:ascii="Times New Roman" w:hAnsi="Times New Roman" w:cs="Times New Roman"/>
          <w:sz w:val="24"/>
          <w:szCs w:val="24"/>
        </w:rPr>
        <w:t xml:space="preserve"> De </w:t>
      </w:r>
      <w:proofErr w:type="spellStart"/>
      <w:r w:rsidRPr="005B2A3A">
        <w:rPr>
          <w:rFonts w:ascii="Times New Roman" w:hAnsi="Times New Roman" w:cs="Times New Roman"/>
          <w:sz w:val="24"/>
          <w:szCs w:val="24"/>
        </w:rPr>
        <w:t>aeris</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transmutationibus</w:t>
      </w:r>
      <w:proofErr w:type="spellEnd"/>
      <w:r w:rsidRPr="005B2A3A">
        <w:rPr>
          <w:rFonts w:ascii="Times New Roman" w:hAnsi="Times New Roman" w:cs="Times New Roman"/>
          <w:sz w:val="24"/>
          <w:szCs w:val="24"/>
        </w:rPr>
        <w:t xml:space="preserve"> libri 4. In quo opere </w:t>
      </w:r>
      <w:proofErr w:type="spellStart"/>
      <w:r w:rsidRPr="005B2A3A">
        <w:rPr>
          <w:rFonts w:ascii="Times New Roman" w:hAnsi="Times New Roman" w:cs="Times New Roman"/>
          <w:sz w:val="24"/>
          <w:szCs w:val="24"/>
        </w:rPr>
        <w:t>diligenter</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pertractatur</w:t>
      </w:r>
      <w:proofErr w:type="spellEnd"/>
      <w:r w:rsidRPr="005B2A3A">
        <w:rPr>
          <w:rFonts w:ascii="Times New Roman" w:hAnsi="Times New Roman" w:cs="Times New Roman"/>
          <w:sz w:val="24"/>
          <w:szCs w:val="24"/>
        </w:rPr>
        <w:t xml:space="preserve"> de </w:t>
      </w:r>
      <w:proofErr w:type="spellStart"/>
      <w:r w:rsidRPr="005B2A3A">
        <w:rPr>
          <w:rFonts w:ascii="Times New Roman" w:hAnsi="Times New Roman" w:cs="Times New Roman"/>
          <w:sz w:val="24"/>
          <w:szCs w:val="24"/>
        </w:rPr>
        <w:t>ijs</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quae</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vel</w:t>
      </w:r>
      <w:proofErr w:type="spellEnd"/>
      <w:r w:rsidRPr="005B2A3A">
        <w:rPr>
          <w:rFonts w:ascii="Times New Roman" w:hAnsi="Times New Roman" w:cs="Times New Roman"/>
          <w:sz w:val="24"/>
          <w:szCs w:val="24"/>
        </w:rPr>
        <w:t xml:space="preserve"> ex aere, </w:t>
      </w:r>
      <w:proofErr w:type="spellStart"/>
      <w:r w:rsidRPr="005B2A3A">
        <w:rPr>
          <w:rFonts w:ascii="Times New Roman" w:hAnsi="Times New Roman" w:cs="Times New Roman"/>
          <w:sz w:val="24"/>
          <w:szCs w:val="24"/>
        </w:rPr>
        <w:t>vel</w:t>
      </w:r>
      <w:proofErr w:type="spellEnd"/>
      <w:r w:rsidRPr="005B2A3A">
        <w:rPr>
          <w:rFonts w:ascii="Times New Roman" w:hAnsi="Times New Roman" w:cs="Times New Roman"/>
          <w:sz w:val="24"/>
          <w:szCs w:val="24"/>
        </w:rPr>
        <w:t xml:space="preserve"> in aere </w:t>
      </w:r>
      <w:proofErr w:type="spellStart"/>
      <w:r w:rsidRPr="005B2A3A">
        <w:rPr>
          <w:rFonts w:ascii="Times New Roman" w:hAnsi="Times New Roman" w:cs="Times New Roman"/>
          <w:sz w:val="24"/>
          <w:szCs w:val="24"/>
        </w:rPr>
        <w:t>oriuntur</w:t>
      </w:r>
      <w:proofErr w:type="spellEnd"/>
      <w:r w:rsidRPr="005B2A3A">
        <w:rPr>
          <w:rFonts w:ascii="Times New Roman" w:hAnsi="Times New Roman" w:cs="Times New Roman"/>
          <w:sz w:val="24"/>
          <w:szCs w:val="24"/>
        </w:rPr>
        <w:t xml:space="preserve">. ... Ad </w:t>
      </w:r>
      <w:proofErr w:type="spellStart"/>
      <w:r w:rsidRPr="005B2A3A">
        <w:rPr>
          <w:rFonts w:ascii="Times New Roman" w:hAnsi="Times New Roman" w:cs="Times New Roman"/>
          <w:sz w:val="24"/>
          <w:szCs w:val="24"/>
        </w:rPr>
        <w:t>illustriss</w:t>
      </w:r>
      <w:proofErr w:type="spellEnd"/>
      <w:r w:rsidRPr="005B2A3A">
        <w:rPr>
          <w:rFonts w:ascii="Times New Roman" w:hAnsi="Times New Roman" w:cs="Times New Roman"/>
          <w:sz w:val="24"/>
          <w:szCs w:val="24"/>
        </w:rPr>
        <w:t xml:space="preserve">. ... </w:t>
      </w:r>
      <w:proofErr w:type="spellStart"/>
      <w:r w:rsidRPr="005B2A3A">
        <w:rPr>
          <w:rFonts w:ascii="Times New Roman" w:hAnsi="Times New Roman" w:cs="Times New Roman"/>
          <w:sz w:val="24"/>
          <w:szCs w:val="24"/>
        </w:rPr>
        <w:t>Federicum</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Caesium</w:t>
      </w:r>
      <w:proofErr w:type="spellEnd"/>
      <w:r w:rsidRPr="005B2A3A">
        <w:rPr>
          <w:rFonts w:ascii="Times New Roman" w:hAnsi="Times New Roman" w:cs="Times New Roman"/>
          <w:sz w:val="24"/>
          <w:szCs w:val="24"/>
        </w:rPr>
        <w:t xml:space="preserve"> ..</w:t>
      </w:r>
    </w:p>
    <w:p w:rsidR="000E2748" w:rsidRPr="005B2A3A" w:rsidRDefault="000E2748" w:rsidP="00661195">
      <w:pPr>
        <w:contextualSpacing/>
        <w:rPr>
          <w:rFonts w:ascii="Times New Roman" w:hAnsi="Times New Roman" w:cs="Times New Roman"/>
          <w:sz w:val="24"/>
          <w:szCs w:val="24"/>
        </w:rPr>
      </w:pPr>
    </w:p>
    <w:p w:rsidR="00661195" w:rsidRDefault="00661195" w:rsidP="00661195">
      <w:pPr>
        <w:contextualSpacing/>
        <w:rPr>
          <w:rFonts w:ascii="Times New Roman" w:hAnsi="Times New Roman" w:cs="Times New Roman"/>
          <w:sz w:val="24"/>
          <w:szCs w:val="24"/>
        </w:rPr>
      </w:pPr>
      <w:proofErr w:type="spellStart"/>
      <w:r w:rsidRPr="005B2A3A">
        <w:rPr>
          <w:rFonts w:ascii="Times New Roman" w:hAnsi="Times New Roman" w:cs="Times New Roman"/>
          <w:sz w:val="24"/>
          <w:szCs w:val="24"/>
        </w:rPr>
        <w:t>Romae</w:t>
      </w:r>
      <w:proofErr w:type="spellEnd"/>
      <w:r w:rsidRPr="005B2A3A">
        <w:rPr>
          <w:rFonts w:ascii="Times New Roman" w:hAnsi="Times New Roman" w:cs="Times New Roman"/>
          <w:sz w:val="24"/>
          <w:szCs w:val="24"/>
        </w:rPr>
        <w:t xml:space="preserve"> : </w:t>
      </w:r>
      <w:proofErr w:type="spellStart"/>
      <w:r w:rsidRPr="005B2A3A">
        <w:rPr>
          <w:rFonts w:ascii="Times New Roman" w:hAnsi="Times New Roman" w:cs="Times New Roman"/>
          <w:sz w:val="24"/>
          <w:szCs w:val="24"/>
        </w:rPr>
        <w:t>apud</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Bartholo</w:t>
      </w:r>
      <w:r w:rsidR="000E2748">
        <w:rPr>
          <w:rFonts w:ascii="Times New Roman" w:hAnsi="Times New Roman" w:cs="Times New Roman"/>
          <w:sz w:val="24"/>
          <w:szCs w:val="24"/>
        </w:rPr>
        <w:t>maeum</w:t>
      </w:r>
      <w:proofErr w:type="spellEnd"/>
      <w:r w:rsidR="000E2748">
        <w:rPr>
          <w:rFonts w:ascii="Times New Roman" w:hAnsi="Times New Roman" w:cs="Times New Roman"/>
          <w:sz w:val="24"/>
          <w:szCs w:val="24"/>
        </w:rPr>
        <w:t xml:space="preserve"> </w:t>
      </w:r>
      <w:proofErr w:type="spellStart"/>
      <w:r w:rsidR="000E2748">
        <w:rPr>
          <w:rFonts w:ascii="Times New Roman" w:hAnsi="Times New Roman" w:cs="Times New Roman"/>
          <w:sz w:val="24"/>
          <w:szCs w:val="24"/>
        </w:rPr>
        <w:t>Zannettum</w:t>
      </w:r>
      <w:proofErr w:type="spellEnd"/>
      <w:r w:rsidR="000E2748">
        <w:rPr>
          <w:rFonts w:ascii="Times New Roman" w:hAnsi="Times New Roman" w:cs="Times New Roman"/>
          <w:sz w:val="24"/>
          <w:szCs w:val="24"/>
        </w:rPr>
        <w:t>, 1610 (</w:t>
      </w:r>
      <w:proofErr w:type="spellStart"/>
      <w:r w:rsidR="000E2748">
        <w:rPr>
          <w:rFonts w:ascii="Times New Roman" w:hAnsi="Times New Roman" w:cs="Times New Roman"/>
          <w:sz w:val="24"/>
          <w:szCs w:val="24"/>
        </w:rPr>
        <w:t>Romae</w:t>
      </w:r>
      <w:proofErr w:type="spellEnd"/>
      <w:r w:rsidR="000E2748">
        <w:rPr>
          <w:rFonts w:ascii="Times New Roman" w:hAnsi="Times New Roman" w:cs="Times New Roman"/>
          <w:sz w:val="24"/>
          <w:szCs w:val="24"/>
        </w:rPr>
        <w:t xml:space="preserve"> : </w:t>
      </w:r>
      <w:proofErr w:type="spellStart"/>
      <w:r w:rsidR="000E2748">
        <w:rPr>
          <w:rFonts w:ascii="Times New Roman" w:hAnsi="Times New Roman" w:cs="Times New Roman"/>
          <w:sz w:val="24"/>
          <w:szCs w:val="24"/>
        </w:rPr>
        <w:t>a</w:t>
      </w:r>
      <w:r w:rsidRPr="005B2A3A">
        <w:rPr>
          <w:rFonts w:ascii="Times New Roman" w:hAnsi="Times New Roman" w:cs="Times New Roman"/>
          <w:sz w:val="24"/>
          <w:szCs w:val="24"/>
        </w:rPr>
        <w:t>pud</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Bartholomaeum</w:t>
      </w:r>
      <w:proofErr w:type="spellEnd"/>
      <w:r w:rsidRPr="005B2A3A">
        <w:rPr>
          <w:rFonts w:ascii="Times New Roman" w:hAnsi="Times New Roman" w:cs="Times New Roman"/>
          <w:sz w:val="24"/>
          <w:szCs w:val="24"/>
        </w:rPr>
        <w:t xml:space="preserve"> </w:t>
      </w:r>
      <w:proofErr w:type="spellStart"/>
      <w:r w:rsidRPr="005B2A3A">
        <w:rPr>
          <w:rFonts w:ascii="Times New Roman" w:hAnsi="Times New Roman" w:cs="Times New Roman"/>
          <w:sz w:val="24"/>
          <w:szCs w:val="24"/>
        </w:rPr>
        <w:t>Zannettum</w:t>
      </w:r>
      <w:proofErr w:type="spellEnd"/>
      <w:r w:rsidRPr="005B2A3A">
        <w:rPr>
          <w:rFonts w:ascii="Times New Roman" w:hAnsi="Times New Roman" w:cs="Times New Roman"/>
          <w:sz w:val="24"/>
          <w:szCs w:val="24"/>
        </w:rPr>
        <w:t>, 1610)</w:t>
      </w:r>
    </w:p>
    <w:p w:rsidR="000E2748" w:rsidRPr="005B2A3A" w:rsidRDefault="000E2748" w:rsidP="00661195">
      <w:pPr>
        <w:contextualSpacing/>
        <w:rPr>
          <w:rFonts w:ascii="Times New Roman" w:hAnsi="Times New Roman" w:cs="Times New Roman"/>
          <w:sz w:val="24"/>
          <w:szCs w:val="24"/>
        </w:rPr>
      </w:pPr>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 xml:space="preserve">[8], 211, [5] p., [1] c. di tab. </w:t>
      </w:r>
      <w:proofErr w:type="spellStart"/>
      <w:r w:rsidRPr="005B2A3A">
        <w:rPr>
          <w:rFonts w:ascii="Times New Roman" w:hAnsi="Times New Roman" w:cs="Times New Roman"/>
          <w:sz w:val="24"/>
          <w:szCs w:val="24"/>
        </w:rPr>
        <w:t>ripieg</w:t>
      </w:r>
      <w:proofErr w:type="spellEnd"/>
      <w:r w:rsidRPr="005B2A3A">
        <w:rPr>
          <w:rFonts w:ascii="Times New Roman" w:hAnsi="Times New Roman" w:cs="Times New Roman"/>
          <w:sz w:val="24"/>
          <w:szCs w:val="24"/>
        </w:rPr>
        <w:t>. : ill. ; 4º</w:t>
      </w:r>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 xml:space="preserve">· Versi in greco e arabo nelle c. </w:t>
      </w:r>
      <w:proofErr w:type="spellStart"/>
      <w:r w:rsidRPr="005B2A3A">
        <w:rPr>
          <w:rFonts w:ascii="Times New Roman" w:hAnsi="Times New Roman" w:cs="Times New Roman"/>
          <w:sz w:val="24"/>
          <w:szCs w:val="24"/>
        </w:rPr>
        <w:t>prel</w:t>
      </w:r>
      <w:proofErr w:type="spellEnd"/>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 xml:space="preserve">: </w:t>
      </w:r>
      <w:r w:rsidRPr="005B2A3A">
        <w:rPr>
          <w:rFonts w:ascii="Times New Roman" w:eastAsia="MS Mincho" w:hAnsi="Times New Roman" w:cs="Times New Roman" w:hint="eastAsia"/>
          <w:sz w:val="24"/>
          <w:szCs w:val="24"/>
        </w:rPr>
        <w:t>✝</w:t>
      </w:r>
      <w:r w:rsidRPr="005B2A3A">
        <w:rPr>
          <w:rFonts w:ascii="Cambria Math" w:hAnsi="Cambria Math" w:cs="Cambria Math"/>
          <w:sz w:val="24"/>
          <w:szCs w:val="24"/>
        </w:rPr>
        <w:t>⁴</w:t>
      </w:r>
      <w:r w:rsidRPr="005B2A3A">
        <w:rPr>
          <w:rFonts w:ascii="Times New Roman" w:hAnsi="Times New Roman" w:cs="Times New Roman"/>
          <w:sz w:val="24"/>
          <w:szCs w:val="24"/>
        </w:rPr>
        <w:t>A-N</w:t>
      </w:r>
      <w:r w:rsidRPr="005B2A3A">
        <w:rPr>
          <w:rFonts w:ascii="Cambria Math" w:hAnsi="Cambria Math" w:cs="Cambria Math"/>
          <w:sz w:val="24"/>
          <w:szCs w:val="24"/>
        </w:rPr>
        <w:t>⁸</w:t>
      </w:r>
      <w:r w:rsidRPr="005B2A3A">
        <w:rPr>
          <w:rFonts w:ascii="Times New Roman" w:hAnsi="Times New Roman" w:cs="Times New Roman"/>
          <w:sz w:val="24"/>
          <w:szCs w:val="24"/>
        </w:rPr>
        <w:t>O</w:t>
      </w:r>
      <w:r w:rsidRPr="005B2A3A">
        <w:rPr>
          <w:rFonts w:ascii="Cambria Math" w:hAnsi="Cambria Math" w:cs="Cambria Math"/>
          <w:sz w:val="24"/>
          <w:szCs w:val="24"/>
        </w:rPr>
        <w:t>⁴</w:t>
      </w:r>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 Stemma del dedicatario sul front.</w:t>
      </w:r>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 xml:space="preserve">· *.** </w:t>
      </w:r>
      <w:proofErr w:type="spellStart"/>
      <w:r w:rsidRPr="005B2A3A">
        <w:rPr>
          <w:rFonts w:ascii="Times New Roman" w:hAnsi="Times New Roman" w:cs="Times New Roman"/>
          <w:sz w:val="24"/>
          <w:szCs w:val="24"/>
        </w:rPr>
        <w:t>t,in</w:t>
      </w:r>
      <w:proofErr w:type="spellEnd"/>
      <w:r w:rsidRPr="005B2A3A">
        <w:rPr>
          <w:rFonts w:ascii="Times New Roman" w:hAnsi="Times New Roman" w:cs="Times New Roman"/>
          <w:sz w:val="24"/>
          <w:szCs w:val="24"/>
        </w:rPr>
        <w:t xml:space="preserve"> e-n- </w:t>
      </w:r>
      <w:proofErr w:type="spellStart"/>
      <w:r w:rsidRPr="005B2A3A">
        <w:rPr>
          <w:rFonts w:ascii="Times New Roman" w:hAnsi="Times New Roman" w:cs="Times New Roman"/>
          <w:sz w:val="24"/>
          <w:szCs w:val="24"/>
        </w:rPr>
        <w:t>qupu</w:t>
      </w:r>
      <w:proofErr w:type="spellEnd"/>
      <w:r w:rsidRPr="005B2A3A">
        <w:rPr>
          <w:rFonts w:ascii="Times New Roman" w:hAnsi="Times New Roman" w:cs="Times New Roman"/>
          <w:sz w:val="24"/>
          <w:szCs w:val="24"/>
        </w:rPr>
        <w:t xml:space="preserve"> (3) 1610 (R)</w:t>
      </w:r>
    </w:p>
    <w:p w:rsidR="000E2748" w:rsidRDefault="000E2748" w:rsidP="00661195">
      <w:pPr>
        <w:rPr>
          <w:rFonts w:ascii="Times New Roman" w:hAnsi="Times New Roman" w:cs="Times New Roman"/>
          <w:sz w:val="24"/>
          <w:szCs w:val="24"/>
        </w:rPr>
      </w:pPr>
    </w:p>
    <w:p w:rsidR="00661195" w:rsidRPr="005B2A3A" w:rsidRDefault="00661195" w:rsidP="00661195">
      <w:pPr>
        <w:rPr>
          <w:rFonts w:ascii="Times New Roman" w:hAnsi="Times New Roman" w:cs="Times New Roman"/>
          <w:sz w:val="24"/>
          <w:szCs w:val="24"/>
        </w:rPr>
      </w:pPr>
      <w:r w:rsidRPr="005B2A3A">
        <w:rPr>
          <w:rFonts w:ascii="Times New Roman" w:hAnsi="Times New Roman" w:cs="Times New Roman"/>
          <w:sz w:val="24"/>
          <w:szCs w:val="24"/>
        </w:rPr>
        <w:t>IT\ICCU\BVEE\022919</w:t>
      </w:r>
    </w:p>
    <w:p w:rsidR="00661195" w:rsidRDefault="00661195"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661195" w:rsidRDefault="00661195"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661195" w:rsidRDefault="00661195"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0E2748" w:rsidRDefault="000E2748"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0E2748" w:rsidRDefault="000E2748"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0E2748" w:rsidRDefault="000E2748"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0E2748" w:rsidRDefault="000E2748"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0E2748" w:rsidRDefault="000E2748"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661195" w:rsidRDefault="00661195" w:rsidP="00661195">
      <w:pPr>
        <w:spacing w:before="100" w:beforeAutospacing="1" w:after="100" w:afterAutospacing="1" w:line="360" w:lineRule="auto"/>
        <w:ind w:left="357"/>
        <w:jc w:val="both"/>
        <w:rPr>
          <w:rFonts w:ascii="Times New Roman" w:eastAsia="Times New Roman" w:hAnsi="Times New Roman" w:cs="Times New Roman"/>
          <w:sz w:val="28"/>
          <w:szCs w:val="28"/>
          <w:lang w:eastAsia="it-IT"/>
        </w:rPr>
      </w:pPr>
    </w:p>
    <w:p w:rsidR="00661195" w:rsidRPr="00B82578" w:rsidRDefault="00661195" w:rsidP="00661195">
      <w:pPr>
        <w:rPr>
          <w:rFonts w:ascii="Times New Roman" w:hAnsi="Times New Roman" w:cs="Times New Roman"/>
          <w:b/>
          <w:sz w:val="24"/>
          <w:szCs w:val="24"/>
        </w:rPr>
      </w:pPr>
      <w:r w:rsidRPr="00B82578">
        <w:rPr>
          <w:rFonts w:ascii="Times New Roman" w:hAnsi="Times New Roman" w:cs="Times New Roman"/>
          <w:b/>
          <w:sz w:val="24"/>
          <w:szCs w:val="24"/>
        </w:rPr>
        <w:t xml:space="preserve">Della Porta, </w:t>
      </w:r>
      <w:proofErr w:type="spellStart"/>
      <w:r w:rsidRPr="00B82578">
        <w:rPr>
          <w:rFonts w:ascii="Times New Roman" w:hAnsi="Times New Roman" w:cs="Times New Roman"/>
          <w:b/>
          <w:sz w:val="24"/>
          <w:szCs w:val="24"/>
        </w:rPr>
        <w:t>Giovan</w:t>
      </w:r>
      <w:proofErr w:type="spellEnd"/>
      <w:r w:rsidRPr="00B82578">
        <w:rPr>
          <w:rFonts w:ascii="Times New Roman" w:hAnsi="Times New Roman" w:cs="Times New Roman"/>
          <w:b/>
          <w:sz w:val="24"/>
          <w:szCs w:val="24"/>
        </w:rPr>
        <w:t xml:space="preserve"> Battista</w:t>
      </w:r>
    </w:p>
    <w:p w:rsidR="00661195" w:rsidRDefault="00661195" w:rsidP="00661195">
      <w:pPr>
        <w:contextualSpacing/>
        <w:rPr>
          <w:rFonts w:ascii="Times New Roman" w:hAnsi="Times New Roman" w:cs="Times New Roman"/>
          <w:sz w:val="24"/>
          <w:szCs w:val="24"/>
        </w:rPr>
      </w:pPr>
      <w:r w:rsidRPr="004C7ECA">
        <w:rPr>
          <w:rFonts w:ascii="Times New Roman" w:hAnsi="Times New Roman" w:cs="Times New Roman"/>
          <w:sz w:val="24"/>
          <w:szCs w:val="24"/>
        </w:rPr>
        <w:t xml:space="preserve">De </w:t>
      </w:r>
      <w:proofErr w:type="spellStart"/>
      <w:r w:rsidRPr="004C7ECA">
        <w:rPr>
          <w:rFonts w:ascii="Times New Roman" w:hAnsi="Times New Roman" w:cs="Times New Roman"/>
          <w:sz w:val="24"/>
          <w:szCs w:val="24"/>
        </w:rPr>
        <w:t>furtivis</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literarum</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notis</w:t>
      </w:r>
      <w:proofErr w:type="spellEnd"/>
      <w:r w:rsidRPr="004C7ECA">
        <w:rPr>
          <w:rFonts w:ascii="Times New Roman" w:hAnsi="Times New Roman" w:cs="Times New Roman"/>
          <w:sz w:val="24"/>
          <w:szCs w:val="24"/>
        </w:rPr>
        <w:t xml:space="preserve"> vulgò De </w:t>
      </w:r>
      <w:proofErr w:type="spellStart"/>
      <w:r w:rsidRPr="004C7ECA">
        <w:rPr>
          <w:rFonts w:ascii="Times New Roman" w:hAnsi="Times New Roman" w:cs="Times New Roman"/>
          <w:sz w:val="24"/>
          <w:szCs w:val="24"/>
        </w:rPr>
        <w:t>Ziferis</w:t>
      </w:r>
      <w:proofErr w:type="spellEnd"/>
      <w:r w:rsidRPr="004C7ECA">
        <w:rPr>
          <w:rFonts w:ascii="Times New Roman" w:hAnsi="Times New Roman" w:cs="Times New Roman"/>
          <w:sz w:val="24"/>
          <w:szCs w:val="24"/>
        </w:rPr>
        <w:t xml:space="preserve"> libri </w:t>
      </w:r>
      <w:proofErr w:type="spellStart"/>
      <w:r w:rsidRPr="004C7ECA">
        <w:rPr>
          <w:rFonts w:ascii="Times New Roman" w:hAnsi="Times New Roman" w:cs="Times New Roman"/>
          <w:sz w:val="24"/>
          <w:szCs w:val="24"/>
        </w:rPr>
        <w:t>quinque</w:t>
      </w:r>
      <w:proofErr w:type="spellEnd"/>
      <w:r w:rsidRPr="004C7ECA">
        <w:rPr>
          <w:rFonts w:ascii="Times New Roman" w:hAnsi="Times New Roman" w:cs="Times New Roman"/>
          <w:sz w:val="24"/>
          <w:szCs w:val="24"/>
        </w:rPr>
        <w:t>.</w:t>
      </w:r>
      <w:r w:rsidR="000E2748">
        <w:rPr>
          <w:rFonts w:ascii="Times New Roman" w:hAnsi="Times New Roman" w:cs="Times New Roman"/>
          <w:sz w:val="24"/>
          <w:szCs w:val="24"/>
        </w:rPr>
        <w:t xml:space="preserve"> </w:t>
      </w:r>
      <w:r w:rsidRPr="004C7ECA">
        <w:rPr>
          <w:rFonts w:ascii="Times New Roman" w:hAnsi="Times New Roman" w:cs="Times New Roman"/>
          <w:sz w:val="24"/>
          <w:szCs w:val="24"/>
        </w:rPr>
        <w:t xml:space="preserve">Altero libro </w:t>
      </w:r>
      <w:proofErr w:type="spellStart"/>
      <w:r w:rsidRPr="004C7ECA">
        <w:rPr>
          <w:rFonts w:ascii="Times New Roman" w:hAnsi="Times New Roman" w:cs="Times New Roman"/>
          <w:sz w:val="24"/>
          <w:szCs w:val="24"/>
        </w:rPr>
        <w:t>superaucti</w:t>
      </w:r>
      <w:proofErr w:type="spellEnd"/>
      <w:r w:rsidRPr="004C7ECA">
        <w:rPr>
          <w:rFonts w:ascii="Times New Roman" w:hAnsi="Times New Roman" w:cs="Times New Roman"/>
          <w:sz w:val="24"/>
          <w:szCs w:val="24"/>
        </w:rPr>
        <w:t xml:space="preserve">, &amp; </w:t>
      </w:r>
      <w:proofErr w:type="spellStart"/>
      <w:r w:rsidRPr="004C7ECA">
        <w:rPr>
          <w:rFonts w:ascii="Times New Roman" w:hAnsi="Times New Roman" w:cs="Times New Roman"/>
          <w:sz w:val="24"/>
          <w:szCs w:val="24"/>
        </w:rPr>
        <w:t>quamplurimis</w:t>
      </w:r>
      <w:proofErr w:type="spellEnd"/>
      <w:r w:rsidRPr="004C7ECA">
        <w:rPr>
          <w:rFonts w:ascii="Times New Roman" w:hAnsi="Times New Roman" w:cs="Times New Roman"/>
          <w:sz w:val="24"/>
          <w:szCs w:val="24"/>
        </w:rPr>
        <w:t xml:space="preserve"> in </w:t>
      </w:r>
      <w:proofErr w:type="spellStart"/>
      <w:r w:rsidRPr="004C7ECA">
        <w:rPr>
          <w:rFonts w:ascii="Times New Roman" w:hAnsi="Times New Roman" w:cs="Times New Roman"/>
          <w:sz w:val="24"/>
          <w:szCs w:val="24"/>
        </w:rPr>
        <w:t>locis</w:t>
      </w:r>
      <w:proofErr w:type="spellEnd"/>
      <w:r w:rsidR="000E2748">
        <w:rPr>
          <w:rFonts w:ascii="Times New Roman" w:hAnsi="Times New Roman" w:cs="Times New Roman"/>
          <w:sz w:val="24"/>
          <w:szCs w:val="24"/>
        </w:rPr>
        <w:t xml:space="preserve"> </w:t>
      </w:r>
      <w:r w:rsidRPr="004C7ECA">
        <w:rPr>
          <w:rFonts w:ascii="Times New Roman" w:hAnsi="Times New Roman" w:cs="Times New Roman"/>
          <w:sz w:val="24"/>
          <w:szCs w:val="24"/>
        </w:rPr>
        <w:t>locupletati.</w:t>
      </w:r>
      <w:r>
        <w:rPr>
          <w:rFonts w:ascii="Times New Roman" w:hAnsi="Times New Roman" w:cs="Times New Roman"/>
          <w:sz w:val="24"/>
          <w:szCs w:val="24"/>
        </w:rPr>
        <w:t xml:space="preserve"> </w:t>
      </w:r>
      <w:r w:rsidRPr="004C7ECA">
        <w:rPr>
          <w:rFonts w:ascii="Times New Roman" w:hAnsi="Times New Roman" w:cs="Times New Roman"/>
          <w:sz w:val="24"/>
          <w:szCs w:val="24"/>
        </w:rPr>
        <w:t xml:space="preserve">Io. </w:t>
      </w:r>
      <w:proofErr w:type="spellStart"/>
      <w:r w:rsidRPr="004C7ECA">
        <w:rPr>
          <w:rFonts w:ascii="Times New Roman" w:hAnsi="Times New Roman" w:cs="Times New Roman"/>
          <w:sz w:val="24"/>
          <w:szCs w:val="24"/>
        </w:rPr>
        <w:t>Baptista</w:t>
      </w:r>
      <w:proofErr w:type="spellEnd"/>
      <w:r w:rsidRPr="004C7ECA">
        <w:rPr>
          <w:rFonts w:ascii="Times New Roman" w:hAnsi="Times New Roman" w:cs="Times New Roman"/>
          <w:sz w:val="24"/>
          <w:szCs w:val="24"/>
        </w:rPr>
        <w:t xml:space="preserve"> porta </w:t>
      </w:r>
      <w:proofErr w:type="spellStart"/>
      <w:r w:rsidRPr="004C7ECA">
        <w:rPr>
          <w:rFonts w:ascii="Times New Roman" w:hAnsi="Times New Roman" w:cs="Times New Roman"/>
          <w:sz w:val="24"/>
          <w:szCs w:val="24"/>
        </w:rPr>
        <w:t>Neapolitano</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auctore</w:t>
      </w:r>
      <w:proofErr w:type="spellEnd"/>
      <w:r w:rsidRPr="004C7ECA">
        <w:rPr>
          <w:rFonts w:ascii="Times New Roman" w:hAnsi="Times New Roman" w:cs="Times New Roman"/>
          <w:sz w:val="24"/>
          <w:szCs w:val="24"/>
        </w:rPr>
        <w:t xml:space="preserve">. ] </w:t>
      </w:r>
      <w:r w:rsidR="000E2748">
        <w:rPr>
          <w:rFonts w:ascii="Times New Roman" w:hAnsi="Times New Roman" w:cs="Times New Roman"/>
          <w:sz w:val="24"/>
          <w:szCs w:val="24"/>
        </w:rPr>
        <w:t>–</w:t>
      </w:r>
    </w:p>
    <w:p w:rsidR="000E2748" w:rsidRPr="004C7ECA" w:rsidRDefault="000E2748" w:rsidP="00661195">
      <w:pPr>
        <w:contextualSpacing/>
        <w:rPr>
          <w:rFonts w:ascii="Times New Roman" w:hAnsi="Times New Roman" w:cs="Times New Roman"/>
          <w:sz w:val="24"/>
          <w:szCs w:val="24"/>
        </w:rPr>
      </w:pPr>
    </w:p>
    <w:p w:rsidR="00661195" w:rsidRDefault="00661195" w:rsidP="00661195">
      <w:pPr>
        <w:contextualSpacing/>
        <w:rPr>
          <w:rFonts w:ascii="Times New Roman" w:hAnsi="Times New Roman" w:cs="Times New Roman"/>
          <w:sz w:val="24"/>
          <w:szCs w:val="24"/>
        </w:rPr>
      </w:pPr>
      <w:proofErr w:type="spellStart"/>
      <w:r w:rsidRPr="004C7ECA">
        <w:rPr>
          <w:rFonts w:ascii="Times New Roman" w:hAnsi="Times New Roman" w:cs="Times New Roman"/>
          <w:sz w:val="24"/>
          <w:szCs w:val="24"/>
        </w:rPr>
        <w:t>Neapoli</w:t>
      </w:r>
      <w:proofErr w:type="spellEnd"/>
      <w:r w:rsidRPr="004C7ECA">
        <w:rPr>
          <w:rFonts w:ascii="Times New Roman" w:hAnsi="Times New Roman" w:cs="Times New Roman"/>
          <w:sz w:val="24"/>
          <w:szCs w:val="24"/>
        </w:rPr>
        <w:t xml:space="preserve"> : </w:t>
      </w:r>
      <w:proofErr w:type="spellStart"/>
      <w:r w:rsidRPr="004C7ECA">
        <w:rPr>
          <w:rFonts w:ascii="Times New Roman" w:hAnsi="Times New Roman" w:cs="Times New Roman"/>
          <w:sz w:val="24"/>
          <w:szCs w:val="24"/>
        </w:rPr>
        <w:t>apud</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Ioannem</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Baptistam</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Subtilem</w:t>
      </w:r>
      <w:proofErr w:type="spellEnd"/>
      <w:r w:rsidRPr="004C7ECA">
        <w:rPr>
          <w:rFonts w:ascii="Times New Roman" w:hAnsi="Times New Roman" w:cs="Times New Roman"/>
          <w:sz w:val="24"/>
          <w:szCs w:val="24"/>
        </w:rPr>
        <w:t>, 1602 (</w:t>
      </w:r>
      <w:proofErr w:type="spellStart"/>
      <w:r w:rsidRPr="004C7ECA">
        <w:rPr>
          <w:rFonts w:ascii="Times New Roman" w:hAnsi="Times New Roman" w:cs="Times New Roman"/>
          <w:sz w:val="24"/>
          <w:szCs w:val="24"/>
        </w:rPr>
        <w:t>Neapoli</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apud</w:t>
      </w:r>
      <w:proofErr w:type="spellEnd"/>
      <w:r w:rsidRPr="004C7ECA">
        <w:rPr>
          <w:rFonts w:ascii="Times New Roman" w:hAnsi="Times New Roman" w:cs="Times New Roman"/>
          <w:sz w:val="24"/>
          <w:szCs w:val="24"/>
        </w:rPr>
        <w:t xml:space="preserve"> Io: </w:t>
      </w:r>
      <w:proofErr w:type="spellStart"/>
      <w:r w:rsidRPr="004C7ECA">
        <w:rPr>
          <w:rFonts w:ascii="Times New Roman" w:hAnsi="Times New Roman" w:cs="Times New Roman"/>
          <w:sz w:val="24"/>
          <w:szCs w:val="24"/>
        </w:rPr>
        <w:t>Baptistam</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Subtilem</w:t>
      </w:r>
      <w:proofErr w:type="spellEnd"/>
      <w:r w:rsidRPr="004C7ECA">
        <w:rPr>
          <w:rFonts w:ascii="Times New Roman" w:hAnsi="Times New Roman" w:cs="Times New Roman"/>
          <w:sz w:val="24"/>
          <w:szCs w:val="24"/>
        </w:rPr>
        <w:t>, 1602)</w:t>
      </w:r>
    </w:p>
    <w:p w:rsidR="000E2748" w:rsidRPr="004C7ECA" w:rsidRDefault="000E2748" w:rsidP="00661195">
      <w:pPr>
        <w:contextualSpacing/>
        <w:rPr>
          <w:rFonts w:ascii="Times New Roman" w:hAnsi="Times New Roman" w:cs="Times New Roman"/>
          <w:sz w:val="24"/>
          <w:szCs w:val="24"/>
        </w:rPr>
      </w:pPr>
    </w:p>
    <w:p w:rsidR="00661195" w:rsidRPr="004C7ECA" w:rsidRDefault="00661195" w:rsidP="00661195">
      <w:pPr>
        <w:rPr>
          <w:rFonts w:ascii="Times New Roman" w:hAnsi="Times New Roman" w:cs="Times New Roman"/>
          <w:sz w:val="24"/>
          <w:szCs w:val="24"/>
        </w:rPr>
      </w:pPr>
      <w:r w:rsidRPr="004C7ECA">
        <w:rPr>
          <w:rFonts w:ascii="Times New Roman" w:hAnsi="Times New Roman" w:cs="Times New Roman"/>
          <w:sz w:val="24"/>
          <w:szCs w:val="24"/>
        </w:rPr>
        <w:t xml:space="preserve"> [12], 314, [2] p. : ill. ; </w:t>
      </w:r>
      <w:proofErr w:type="spellStart"/>
      <w:r w:rsidRPr="004C7ECA">
        <w:rPr>
          <w:rFonts w:ascii="Times New Roman" w:hAnsi="Times New Roman" w:cs="Times New Roman"/>
          <w:sz w:val="24"/>
          <w:szCs w:val="24"/>
        </w:rPr>
        <w:t>fol</w:t>
      </w:r>
      <w:proofErr w:type="spellEnd"/>
      <w:r w:rsidRPr="004C7ECA">
        <w:rPr>
          <w:rFonts w:ascii="Times New Roman" w:hAnsi="Times New Roman" w:cs="Times New Roman"/>
          <w:sz w:val="24"/>
          <w:szCs w:val="24"/>
        </w:rPr>
        <w:t>.</w:t>
      </w:r>
    </w:p>
    <w:p w:rsidR="00661195" w:rsidRPr="004C7ECA" w:rsidRDefault="00661195" w:rsidP="00661195">
      <w:pPr>
        <w:rPr>
          <w:rFonts w:ascii="Times New Roman" w:hAnsi="Times New Roman" w:cs="Times New Roman"/>
          <w:sz w:val="24"/>
          <w:szCs w:val="24"/>
        </w:rPr>
      </w:pPr>
      <w:r w:rsidRPr="004C7ECA">
        <w:rPr>
          <w:rFonts w:ascii="Times New Roman" w:hAnsi="Times New Roman" w:cs="Times New Roman"/>
          <w:sz w:val="24"/>
          <w:szCs w:val="24"/>
        </w:rPr>
        <w:t>· Riferimenti: BN, 141, col. 145</w:t>
      </w:r>
    </w:p>
    <w:p w:rsidR="00661195" w:rsidRPr="000E2748" w:rsidRDefault="00661195" w:rsidP="00661195">
      <w:pPr>
        <w:rPr>
          <w:rFonts w:ascii="Times New Roman" w:hAnsi="Times New Roman" w:cs="Times New Roman"/>
          <w:sz w:val="24"/>
          <w:szCs w:val="24"/>
          <w:lang w:val="en-US"/>
        </w:rPr>
      </w:pPr>
      <w:r w:rsidRPr="000E2748">
        <w:rPr>
          <w:rFonts w:ascii="Times New Roman" w:hAnsi="Times New Roman" w:cs="Times New Roman"/>
          <w:sz w:val="24"/>
          <w:szCs w:val="24"/>
          <w:lang w:val="en-US"/>
        </w:rPr>
        <w:t>: a</w:t>
      </w:r>
      <w:r w:rsidRPr="000E2748">
        <w:rPr>
          <w:rFonts w:ascii="Cambria Math" w:hAnsi="Cambria Math" w:cs="Cambria Math"/>
          <w:sz w:val="24"/>
          <w:szCs w:val="24"/>
          <w:lang w:val="en-US"/>
        </w:rPr>
        <w:t>⁶</w:t>
      </w:r>
      <w:r w:rsidRPr="000E2748">
        <w:rPr>
          <w:rFonts w:ascii="Times New Roman" w:hAnsi="Times New Roman" w:cs="Times New Roman"/>
          <w:sz w:val="24"/>
          <w:szCs w:val="24"/>
          <w:lang w:val="en-US"/>
        </w:rPr>
        <w:t xml:space="preserve"> A-Z</w:t>
      </w:r>
      <w:r w:rsidRPr="000E2748">
        <w:rPr>
          <w:rFonts w:ascii="Cambria Math" w:hAnsi="Cambria Math" w:cs="Cambria Math"/>
          <w:sz w:val="24"/>
          <w:szCs w:val="24"/>
          <w:lang w:val="en-US"/>
        </w:rPr>
        <w:t>⁴</w:t>
      </w:r>
      <w:r w:rsidRPr="000E2748">
        <w:rPr>
          <w:rFonts w:ascii="Times New Roman" w:hAnsi="Times New Roman" w:cs="Times New Roman"/>
          <w:sz w:val="24"/>
          <w:szCs w:val="24"/>
          <w:lang w:val="en-US"/>
        </w:rPr>
        <w:t xml:space="preserve"> 2A-2E</w:t>
      </w:r>
      <w:r w:rsidRPr="000E2748">
        <w:rPr>
          <w:rFonts w:ascii="Cambria Math" w:hAnsi="Cambria Math" w:cs="Cambria Math"/>
          <w:sz w:val="24"/>
          <w:szCs w:val="24"/>
          <w:lang w:val="en-US"/>
        </w:rPr>
        <w:t>⁴</w:t>
      </w:r>
      <w:r w:rsidRPr="000E2748">
        <w:rPr>
          <w:rFonts w:ascii="Times New Roman" w:hAnsi="Times New Roman" w:cs="Times New Roman"/>
          <w:sz w:val="24"/>
          <w:szCs w:val="24"/>
          <w:lang w:val="en-US"/>
        </w:rPr>
        <w:t xml:space="preserve"> 2F²</w:t>
      </w:r>
    </w:p>
    <w:p w:rsidR="00661195" w:rsidRPr="000E2748" w:rsidRDefault="00661195" w:rsidP="00661195">
      <w:pPr>
        <w:rPr>
          <w:rFonts w:ascii="Times New Roman" w:hAnsi="Times New Roman" w:cs="Times New Roman"/>
          <w:sz w:val="24"/>
          <w:szCs w:val="24"/>
          <w:lang w:val="en-US"/>
        </w:rPr>
      </w:pPr>
      <w:r w:rsidRPr="000E2748">
        <w:rPr>
          <w:rFonts w:ascii="Times New Roman" w:hAnsi="Times New Roman" w:cs="Times New Roman"/>
          <w:sz w:val="24"/>
          <w:szCs w:val="24"/>
          <w:lang w:val="en-US"/>
        </w:rPr>
        <w:t xml:space="preserve">· Rom., </w:t>
      </w:r>
      <w:proofErr w:type="spellStart"/>
      <w:r w:rsidRPr="000E2748">
        <w:rPr>
          <w:rFonts w:ascii="Times New Roman" w:hAnsi="Times New Roman" w:cs="Times New Roman"/>
          <w:sz w:val="24"/>
          <w:szCs w:val="24"/>
          <w:lang w:val="en-US"/>
        </w:rPr>
        <w:t>cors</w:t>
      </w:r>
      <w:proofErr w:type="spellEnd"/>
    </w:p>
    <w:p w:rsidR="00661195" w:rsidRPr="004C7ECA" w:rsidRDefault="00661195" w:rsidP="00661195">
      <w:pPr>
        <w:rPr>
          <w:rFonts w:ascii="Times New Roman" w:hAnsi="Times New Roman" w:cs="Times New Roman"/>
          <w:sz w:val="24"/>
          <w:szCs w:val="24"/>
        </w:rPr>
      </w:pPr>
      <w:r w:rsidRPr="004C7ECA">
        <w:rPr>
          <w:rFonts w:ascii="Times New Roman" w:hAnsi="Times New Roman" w:cs="Times New Roman"/>
          <w:sz w:val="24"/>
          <w:szCs w:val="24"/>
        </w:rPr>
        <w:t>· Marca sul front</w:t>
      </w:r>
    </w:p>
    <w:p w:rsidR="00661195" w:rsidRPr="004C7ECA" w:rsidRDefault="00661195" w:rsidP="00661195">
      <w:pPr>
        <w:rPr>
          <w:rFonts w:ascii="Times New Roman" w:hAnsi="Times New Roman" w:cs="Times New Roman"/>
          <w:sz w:val="24"/>
          <w:szCs w:val="24"/>
        </w:rPr>
      </w:pPr>
      <w:r w:rsidRPr="004C7ECA">
        <w:rPr>
          <w:rFonts w:ascii="Times New Roman" w:hAnsi="Times New Roman" w:cs="Times New Roman"/>
          <w:sz w:val="24"/>
          <w:szCs w:val="24"/>
        </w:rPr>
        <w:lastRenderedPageBreak/>
        <w:t xml:space="preserve">· </w:t>
      </w:r>
      <w:proofErr w:type="spellStart"/>
      <w:r w:rsidRPr="004C7ECA">
        <w:rPr>
          <w:rFonts w:ascii="Times New Roman" w:hAnsi="Times New Roman" w:cs="Times New Roman"/>
          <w:sz w:val="24"/>
          <w:szCs w:val="24"/>
        </w:rPr>
        <w:t>Iniz</w:t>
      </w:r>
      <w:proofErr w:type="spellEnd"/>
      <w:r w:rsidRPr="004C7ECA">
        <w:rPr>
          <w:rFonts w:ascii="Times New Roman" w:hAnsi="Times New Roman" w:cs="Times New Roman"/>
          <w:sz w:val="24"/>
          <w:szCs w:val="24"/>
        </w:rPr>
        <w:t xml:space="preserve">., testi e fregi </w:t>
      </w:r>
      <w:proofErr w:type="spellStart"/>
      <w:r w:rsidRPr="004C7ECA">
        <w:rPr>
          <w:rFonts w:ascii="Times New Roman" w:hAnsi="Times New Roman" w:cs="Times New Roman"/>
          <w:sz w:val="24"/>
          <w:szCs w:val="24"/>
        </w:rPr>
        <w:t>xil</w:t>
      </w:r>
      <w:proofErr w:type="spellEnd"/>
    </w:p>
    <w:p w:rsidR="00661195" w:rsidRDefault="00661195" w:rsidP="00661195">
      <w:pPr>
        <w:rPr>
          <w:rFonts w:ascii="Times New Roman" w:hAnsi="Times New Roman" w:cs="Times New Roman"/>
          <w:sz w:val="24"/>
          <w:szCs w:val="24"/>
        </w:rPr>
      </w:pPr>
      <w:r w:rsidRPr="004C7ECA">
        <w:rPr>
          <w:rFonts w:ascii="Times New Roman" w:hAnsi="Times New Roman" w:cs="Times New Roman"/>
          <w:sz w:val="24"/>
          <w:szCs w:val="24"/>
        </w:rPr>
        <w:t>· La</w:t>
      </w:r>
      <w:r w:rsidR="000E2748">
        <w:rPr>
          <w:rFonts w:ascii="Times New Roman" w:hAnsi="Times New Roman" w:cs="Times New Roman"/>
          <w:sz w:val="24"/>
          <w:szCs w:val="24"/>
        </w:rPr>
        <w:t xml:space="preserve"> c. T2 a caratteri rossi e neri</w:t>
      </w:r>
    </w:p>
    <w:p w:rsidR="000E2748" w:rsidRPr="004C7ECA" w:rsidRDefault="000E2748" w:rsidP="00661195">
      <w:pPr>
        <w:rPr>
          <w:rFonts w:ascii="Times New Roman" w:hAnsi="Times New Roman" w:cs="Times New Roman"/>
          <w:sz w:val="24"/>
          <w:szCs w:val="24"/>
        </w:rPr>
      </w:pPr>
    </w:p>
    <w:p w:rsidR="00661195" w:rsidRPr="004C7ECA" w:rsidRDefault="00661195" w:rsidP="00661195">
      <w:pPr>
        <w:rPr>
          <w:rFonts w:ascii="Times New Roman" w:hAnsi="Times New Roman" w:cs="Times New Roman"/>
          <w:sz w:val="24"/>
          <w:szCs w:val="24"/>
        </w:rPr>
      </w:pPr>
      <w:r w:rsidRPr="004C7ECA">
        <w:rPr>
          <w:rFonts w:ascii="Times New Roman" w:hAnsi="Times New Roman" w:cs="Times New Roman"/>
          <w:sz w:val="24"/>
          <w:szCs w:val="24"/>
        </w:rPr>
        <w:t xml:space="preserve">· i*se S..9 </w:t>
      </w:r>
      <w:proofErr w:type="spellStart"/>
      <w:r w:rsidRPr="004C7ECA">
        <w:rPr>
          <w:rFonts w:ascii="Times New Roman" w:hAnsi="Times New Roman" w:cs="Times New Roman"/>
          <w:sz w:val="24"/>
          <w:szCs w:val="24"/>
        </w:rPr>
        <w:t>s.n</w:t>
      </w:r>
      <w:proofErr w:type="spellEnd"/>
      <w:r w:rsidRPr="004C7ECA">
        <w:rPr>
          <w:rFonts w:ascii="Times New Roman" w:hAnsi="Times New Roman" w:cs="Times New Roman"/>
          <w:sz w:val="24"/>
          <w:szCs w:val="24"/>
        </w:rPr>
        <w:t xml:space="preserve">- </w:t>
      </w:r>
      <w:proofErr w:type="spellStart"/>
      <w:r w:rsidRPr="004C7ECA">
        <w:rPr>
          <w:rFonts w:ascii="Times New Roman" w:hAnsi="Times New Roman" w:cs="Times New Roman"/>
          <w:sz w:val="24"/>
          <w:szCs w:val="24"/>
        </w:rPr>
        <w:t>vtob</w:t>
      </w:r>
      <w:proofErr w:type="spellEnd"/>
      <w:r w:rsidRPr="004C7ECA">
        <w:rPr>
          <w:rFonts w:ascii="Times New Roman" w:hAnsi="Times New Roman" w:cs="Times New Roman"/>
          <w:sz w:val="24"/>
          <w:szCs w:val="24"/>
        </w:rPr>
        <w:t xml:space="preserve"> (3) 1602 (R)</w:t>
      </w:r>
    </w:p>
    <w:p w:rsidR="000E2748" w:rsidRDefault="000E2748" w:rsidP="00661195">
      <w:pPr>
        <w:rPr>
          <w:rFonts w:ascii="Times New Roman" w:hAnsi="Times New Roman" w:cs="Times New Roman"/>
          <w:sz w:val="24"/>
          <w:szCs w:val="24"/>
        </w:rPr>
      </w:pPr>
    </w:p>
    <w:p w:rsidR="00661195" w:rsidRDefault="00661195" w:rsidP="00661195">
      <w:pPr>
        <w:rPr>
          <w:rFonts w:ascii="Times New Roman" w:hAnsi="Times New Roman" w:cs="Times New Roman"/>
          <w:b/>
          <w:sz w:val="24"/>
          <w:szCs w:val="24"/>
        </w:rPr>
      </w:pPr>
      <w:r w:rsidRPr="004C7ECA">
        <w:rPr>
          <w:rFonts w:ascii="Times New Roman" w:hAnsi="Times New Roman" w:cs="Times New Roman"/>
          <w:sz w:val="24"/>
          <w:szCs w:val="24"/>
        </w:rPr>
        <w:t>IT\ICCU\PALE\000519</w:t>
      </w:r>
    </w:p>
    <w:p w:rsidR="00661195" w:rsidRDefault="00661195"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Default="000E2748" w:rsidP="00006DAE">
      <w:pPr>
        <w:rPr>
          <w:rFonts w:ascii="Times New Roman" w:hAnsi="Times New Roman" w:cs="Times New Roman"/>
          <w:b/>
          <w:sz w:val="24"/>
          <w:szCs w:val="24"/>
        </w:rPr>
      </w:pPr>
    </w:p>
    <w:p w:rsidR="000E2748" w:rsidRPr="00B82578" w:rsidRDefault="000E2748" w:rsidP="000E2748">
      <w:pPr>
        <w:contextualSpacing/>
        <w:rPr>
          <w:rFonts w:ascii="Times New Roman" w:hAnsi="Times New Roman" w:cs="Times New Roman"/>
          <w:b/>
          <w:sz w:val="24"/>
          <w:szCs w:val="24"/>
        </w:rPr>
      </w:pPr>
      <w:r w:rsidRPr="00B82578">
        <w:rPr>
          <w:rFonts w:ascii="Times New Roman" w:hAnsi="Times New Roman" w:cs="Times New Roman"/>
          <w:b/>
          <w:sz w:val="24"/>
          <w:szCs w:val="24"/>
        </w:rPr>
        <w:t>Galilei, Galileo</w:t>
      </w:r>
    </w:p>
    <w:p w:rsidR="000E2748" w:rsidRDefault="000E2748" w:rsidP="000E2748">
      <w:pPr>
        <w:contextualSpacing/>
        <w:rPr>
          <w:rFonts w:ascii="Times New Roman" w:hAnsi="Times New Roman" w:cs="Times New Roman"/>
          <w:sz w:val="24"/>
          <w:szCs w:val="24"/>
        </w:rPr>
      </w:pPr>
    </w:p>
    <w:p w:rsidR="000E2748" w:rsidRDefault="00B82578" w:rsidP="00006DAE">
      <w:pPr>
        <w:rPr>
          <w:rFonts w:ascii="Times New Roman" w:hAnsi="Times New Roman" w:cs="Times New Roman"/>
          <w:bCs/>
          <w:sz w:val="24"/>
          <w:szCs w:val="24"/>
        </w:rPr>
      </w:pPr>
      <w:r w:rsidRPr="00B82578">
        <w:rPr>
          <w:rFonts w:ascii="Times New Roman" w:hAnsi="Times New Roman" w:cs="Times New Roman"/>
          <w:bCs/>
          <w:sz w:val="24"/>
          <w:szCs w:val="24"/>
        </w:rPr>
        <w:t>Opere di Galileo Galilei divise in quattro tomi, in questa nuova edizione accresciute di molte cose inedite. Tomo primo [- quarto]</w:t>
      </w:r>
    </w:p>
    <w:p w:rsidR="00B82578" w:rsidRDefault="00B82578" w:rsidP="00006DAE">
      <w:pPr>
        <w:rPr>
          <w:rFonts w:ascii="Times New Roman" w:hAnsi="Times New Roman" w:cs="Times New Roman"/>
          <w:sz w:val="24"/>
          <w:szCs w:val="24"/>
        </w:rPr>
      </w:pPr>
      <w:r w:rsidRPr="00B82578">
        <w:rPr>
          <w:rFonts w:ascii="Times New Roman" w:hAnsi="Times New Roman" w:cs="Times New Roman"/>
          <w:sz w:val="24"/>
          <w:szCs w:val="24"/>
        </w:rPr>
        <w:t>In Padova : nella stamperia del Seminario : appresso Gio. Manfrè, 1744</w:t>
      </w:r>
    </w:p>
    <w:p w:rsidR="00B82578" w:rsidRDefault="00B82578" w:rsidP="00006DAE">
      <w:pPr>
        <w:rPr>
          <w:rFonts w:ascii="Times New Roman" w:hAnsi="Times New Roman" w:cs="Times New Roman"/>
          <w:sz w:val="24"/>
          <w:szCs w:val="24"/>
        </w:rPr>
      </w:pPr>
      <w:r w:rsidRPr="00B82578">
        <w:rPr>
          <w:rFonts w:ascii="Times New Roman" w:hAnsi="Times New Roman" w:cs="Times New Roman"/>
          <w:sz w:val="24"/>
          <w:szCs w:val="24"/>
        </w:rPr>
        <w:t>4 v. ; 4°</w:t>
      </w:r>
    </w:p>
    <w:p w:rsidR="00B82578" w:rsidRPr="00B82578" w:rsidRDefault="00B82578" w:rsidP="00B82578">
      <w:pPr>
        <w:rPr>
          <w:rFonts w:ascii="Times New Roman" w:hAnsi="Times New Roman" w:cs="Times New Roman"/>
          <w:sz w:val="24"/>
          <w:szCs w:val="24"/>
        </w:rPr>
      </w:pPr>
      <w:r w:rsidRPr="00B82578">
        <w:rPr>
          <w:rFonts w:ascii="Times New Roman" w:hAnsi="Times New Roman" w:cs="Times New Roman"/>
          <w:sz w:val="24"/>
          <w:szCs w:val="24"/>
        </w:rPr>
        <w:t xml:space="preserve">· Marca non controllata sui front. (Fenice ad ali spiegate su fiamme rivolta al sole. Motto: Post fata </w:t>
      </w:r>
      <w:proofErr w:type="spellStart"/>
      <w:r w:rsidRPr="00B82578">
        <w:rPr>
          <w:rFonts w:ascii="Times New Roman" w:hAnsi="Times New Roman" w:cs="Times New Roman"/>
          <w:sz w:val="24"/>
          <w:szCs w:val="24"/>
        </w:rPr>
        <w:t>resurgo</w:t>
      </w:r>
      <w:proofErr w:type="spellEnd"/>
      <w:r w:rsidRPr="00B82578">
        <w:rPr>
          <w:rFonts w:ascii="Times New Roman" w:hAnsi="Times New Roman" w:cs="Times New Roman"/>
          <w:sz w:val="24"/>
          <w:szCs w:val="24"/>
        </w:rPr>
        <w:t>)</w:t>
      </w:r>
    </w:p>
    <w:p w:rsidR="00B82578" w:rsidRDefault="00B82578" w:rsidP="00B82578">
      <w:pPr>
        <w:rPr>
          <w:rFonts w:ascii="Times New Roman" w:hAnsi="Times New Roman" w:cs="Times New Roman"/>
          <w:sz w:val="24"/>
          <w:szCs w:val="24"/>
        </w:rPr>
      </w:pPr>
      <w:r w:rsidRPr="00B82578">
        <w:rPr>
          <w:rFonts w:ascii="Times New Roman" w:hAnsi="Times New Roman" w:cs="Times New Roman"/>
          <w:sz w:val="24"/>
          <w:szCs w:val="24"/>
        </w:rPr>
        <w:t xml:space="preserve">· Testate, iniziali, finalini e fregi </w:t>
      </w:r>
      <w:proofErr w:type="spellStart"/>
      <w:r w:rsidRPr="00B82578">
        <w:rPr>
          <w:rFonts w:ascii="Times New Roman" w:hAnsi="Times New Roman" w:cs="Times New Roman"/>
          <w:sz w:val="24"/>
          <w:szCs w:val="24"/>
        </w:rPr>
        <w:t>xil</w:t>
      </w:r>
      <w:proofErr w:type="spellEnd"/>
      <w:r w:rsidRPr="00B82578">
        <w:rPr>
          <w:rFonts w:ascii="Times New Roman" w:hAnsi="Times New Roman" w:cs="Times New Roman"/>
          <w:sz w:val="24"/>
          <w:szCs w:val="24"/>
        </w:rPr>
        <w:t>.</w:t>
      </w:r>
    </w:p>
    <w:p w:rsidR="00B82578" w:rsidRPr="00B82578" w:rsidRDefault="00B82578" w:rsidP="00B82578">
      <w:pPr>
        <w:rPr>
          <w:rFonts w:ascii="Times New Roman" w:hAnsi="Times New Roman" w:cs="Times New Roman"/>
          <w:sz w:val="24"/>
          <w:szCs w:val="24"/>
        </w:rPr>
      </w:pPr>
    </w:p>
    <w:p w:rsidR="00006DAE" w:rsidRDefault="000E2748" w:rsidP="000E2748">
      <w:pPr>
        <w:pStyle w:val="Paragrafoelenco"/>
        <w:numPr>
          <w:ilvl w:val="0"/>
          <w:numId w:val="17"/>
        </w:numPr>
        <w:rPr>
          <w:rFonts w:ascii="Times New Roman" w:hAnsi="Times New Roman" w:cs="Times New Roman"/>
          <w:sz w:val="24"/>
          <w:szCs w:val="24"/>
        </w:rPr>
      </w:pPr>
      <w:r>
        <w:rPr>
          <w:rFonts w:ascii="Times New Roman" w:hAnsi="Times New Roman" w:cs="Times New Roman"/>
          <w:sz w:val="24"/>
          <w:szCs w:val="24"/>
        </w:rPr>
        <w:t>[8], LXXXVIII, [4], 601, [1]</w:t>
      </w:r>
      <w:r w:rsidR="00006DAE" w:rsidRPr="000E2748">
        <w:rPr>
          <w:rFonts w:ascii="Times New Roman" w:hAnsi="Times New Roman" w:cs="Times New Roman"/>
          <w:sz w:val="24"/>
          <w:szCs w:val="24"/>
        </w:rPr>
        <w:t xml:space="preserve"> p., 2 c. di tav. : </w:t>
      </w:r>
      <w:proofErr w:type="spellStart"/>
      <w:r w:rsidR="00006DAE" w:rsidRPr="000E2748">
        <w:rPr>
          <w:rFonts w:ascii="Times New Roman" w:hAnsi="Times New Roman" w:cs="Times New Roman"/>
          <w:sz w:val="24"/>
          <w:szCs w:val="24"/>
        </w:rPr>
        <w:t>ill</w:t>
      </w:r>
      <w:proofErr w:type="spellEnd"/>
    </w:p>
    <w:p w:rsidR="000E2748" w:rsidRDefault="005604E3" w:rsidP="000E2748">
      <w:pPr>
        <w:pStyle w:val="Paragrafoelenco"/>
        <w:numPr>
          <w:ilvl w:val="0"/>
          <w:numId w:val="17"/>
        </w:numPr>
        <w:rPr>
          <w:rFonts w:ascii="Times New Roman" w:hAnsi="Times New Roman" w:cs="Times New Roman"/>
          <w:sz w:val="24"/>
          <w:szCs w:val="24"/>
        </w:rPr>
      </w:pPr>
      <w:r w:rsidRPr="00006DAE">
        <w:rPr>
          <w:rFonts w:ascii="Times New Roman" w:hAnsi="Times New Roman" w:cs="Times New Roman"/>
          <w:sz w:val="24"/>
          <w:szCs w:val="24"/>
        </w:rPr>
        <w:t xml:space="preserve">[4], 564 p., [1] c. di tab. : </w:t>
      </w:r>
      <w:proofErr w:type="spellStart"/>
      <w:r w:rsidRPr="00006DAE">
        <w:rPr>
          <w:rFonts w:ascii="Times New Roman" w:hAnsi="Times New Roman" w:cs="Times New Roman"/>
          <w:sz w:val="24"/>
          <w:szCs w:val="24"/>
        </w:rPr>
        <w:t>ill</w:t>
      </w:r>
      <w:proofErr w:type="spellEnd"/>
    </w:p>
    <w:p w:rsidR="000E2748" w:rsidRDefault="005604E3" w:rsidP="000E2748">
      <w:pPr>
        <w:pStyle w:val="Paragrafoelenco"/>
        <w:numPr>
          <w:ilvl w:val="0"/>
          <w:numId w:val="17"/>
        </w:numPr>
        <w:rPr>
          <w:rFonts w:ascii="Times New Roman" w:hAnsi="Times New Roman" w:cs="Times New Roman"/>
          <w:sz w:val="24"/>
          <w:szCs w:val="24"/>
        </w:rPr>
      </w:pPr>
      <w:r>
        <w:rPr>
          <w:rFonts w:ascii="Times New Roman" w:hAnsi="Times New Roman" w:cs="Times New Roman"/>
          <w:sz w:val="24"/>
          <w:szCs w:val="24"/>
        </w:rPr>
        <w:t>[4]</w:t>
      </w:r>
      <w:r w:rsidRPr="00006DAE">
        <w:rPr>
          <w:rFonts w:ascii="Times New Roman" w:hAnsi="Times New Roman" w:cs="Times New Roman"/>
          <w:sz w:val="24"/>
          <w:szCs w:val="24"/>
        </w:rPr>
        <w:t xml:space="preserve">, 486, </w:t>
      </w:r>
      <w:r>
        <w:rPr>
          <w:rFonts w:ascii="Times New Roman" w:hAnsi="Times New Roman" w:cs="Times New Roman"/>
          <w:sz w:val="24"/>
          <w:szCs w:val="24"/>
        </w:rPr>
        <w:t>[2]</w:t>
      </w:r>
      <w:r w:rsidRPr="00006DAE">
        <w:rPr>
          <w:rFonts w:ascii="Times New Roman" w:hAnsi="Times New Roman" w:cs="Times New Roman"/>
          <w:sz w:val="24"/>
          <w:szCs w:val="24"/>
        </w:rPr>
        <w:t xml:space="preserve"> p</w:t>
      </w:r>
    </w:p>
    <w:p w:rsidR="000E2748" w:rsidRDefault="005604E3" w:rsidP="000E2748">
      <w:pPr>
        <w:pStyle w:val="Paragrafoelenco"/>
        <w:numPr>
          <w:ilvl w:val="0"/>
          <w:numId w:val="17"/>
        </w:numPr>
        <w:rPr>
          <w:rFonts w:ascii="Times New Roman" w:hAnsi="Times New Roman" w:cs="Times New Roman"/>
          <w:sz w:val="24"/>
          <w:szCs w:val="24"/>
        </w:rPr>
      </w:pPr>
      <w:r w:rsidRPr="00006DAE">
        <w:rPr>
          <w:rFonts w:ascii="Times New Roman" w:hAnsi="Times New Roman" w:cs="Times New Roman"/>
          <w:sz w:val="24"/>
          <w:szCs w:val="24"/>
        </w:rPr>
        <w:t xml:space="preserve">[8], 342, [2] p. : </w:t>
      </w:r>
      <w:proofErr w:type="spellStart"/>
      <w:r w:rsidRPr="00006DAE">
        <w:rPr>
          <w:rFonts w:ascii="Times New Roman" w:hAnsi="Times New Roman" w:cs="Times New Roman"/>
          <w:sz w:val="24"/>
          <w:szCs w:val="24"/>
        </w:rPr>
        <w:t>ill</w:t>
      </w:r>
      <w:proofErr w:type="spellEnd"/>
    </w:p>
    <w:p w:rsidR="000E2748" w:rsidRPr="000E2748" w:rsidRDefault="000E2748" w:rsidP="000E2748">
      <w:pPr>
        <w:pStyle w:val="Paragrafoelenco"/>
        <w:ind w:left="1080"/>
        <w:rPr>
          <w:rFonts w:ascii="Times New Roman" w:hAnsi="Times New Roman" w:cs="Times New Roman"/>
          <w:sz w:val="24"/>
          <w:szCs w:val="24"/>
        </w:rPr>
      </w:pPr>
    </w:p>
    <w:p w:rsidR="00006DAE" w:rsidRDefault="00006DAE" w:rsidP="00006DAE">
      <w:pPr>
        <w:pStyle w:val="Paragrafoelenco"/>
        <w:numPr>
          <w:ilvl w:val="0"/>
          <w:numId w:val="18"/>
        </w:numPr>
        <w:rPr>
          <w:rFonts w:ascii="Times New Roman" w:hAnsi="Times New Roman" w:cs="Times New Roman"/>
          <w:sz w:val="24"/>
          <w:szCs w:val="24"/>
        </w:rPr>
      </w:pPr>
      <w:r w:rsidRPr="000E2748">
        <w:rPr>
          <w:rFonts w:ascii="Times New Roman" w:hAnsi="Times New Roman" w:cs="Times New Roman"/>
          <w:sz w:val="24"/>
          <w:szCs w:val="24"/>
        </w:rPr>
        <w:t>: a</w:t>
      </w:r>
      <w:r w:rsidRPr="000E2748">
        <w:rPr>
          <w:rFonts w:ascii="Cambria Math" w:hAnsi="Cambria Math" w:cs="Cambria Math"/>
          <w:sz w:val="24"/>
          <w:szCs w:val="24"/>
        </w:rPr>
        <w:t>⁴</w:t>
      </w:r>
      <w:r w:rsidRPr="000E2748">
        <w:rPr>
          <w:rFonts w:ascii="Times New Roman" w:hAnsi="Times New Roman" w:cs="Times New Roman"/>
          <w:sz w:val="24"/>
          <w:szCs w:val="24"/>
        </w:rPr>
        <w:t xml:space="preserve"> A-4S</w:t>
      </w:r>
      <w:r w:rsidRPr="000E2748">
        <w:rPr>
          <w:rFonts w:ascii="Cambria Math" w:hAnsi="Cambria Math" w:cs="Cambria Math"/>
          <w:sz w:val="24"/>
          <w:szCs w:val="24"/>
        </w:rPr>
        <w:t>⁴</w:t>
      </w:r>
      <w:r w:rsidRPr="000E2748">
        <w:rPr>
          <w:rFonts w:ascii="Times New Roman" w:hAnsi="Times New Roman" w:cs="Times New Roman"/>
          <w:sz w:val="24"/>
          <w:szCs w:val="24"/>
        </w:rPr>
        <w:t xml:space="preserve"> 4T²</w:t>
      </w:r>
      <w:r w:rsidR="000E2748" w:rsidRPr="000E2748">
        <w:rPr>
          <w:rFonts w:ascii="Times New Roman" w:hAnsi="Times New Roman" w:cs="Times New Roman"/>
          <w:sz w:val="24"/>
          <w:szCs w:val="24"/>
        </w:rPr>
        <w:t xml:space="preserve"> </w:t>
      </w:r>
      <w:r w:rsidRPr="000E2748">
        <w:rPr>
          <w:rFonts w:ascii="Times New Roman" w:hAnsi="Times New Roman" w:cs="Times New Roman"/>
          <w:sz w:val="24"/>
          <w:szCs w:val="24"/>
        </w:rPr>
        <w:t>· Front. in rosso e nero</w:t>
      </w:r>
      <w:r w:rsidR="000E2748">
        <w:rPr>
          <w:rFonts w:ascii="Times New Roman" w:hAnsi="Times New Roman" w:cs="Times New Roman"/>
          <w:sz w:val="24"/>
          <w:szCs w:val="24"/>
        </w:rPr>
        <w:t xml:space="preserve"> </w:t>
      </w:r>
    </w:p>
    <w:p w:rsidR="000E2748" w:rsidRDefault="005604E3" w:rsidP="00006DAE">
      <w:pPr>
        <w:pStyle w:val="Paragrafoelenco"/>
        <w:numPr>
          <w:ilvl w:val="0"/>
          <w:numId w:val="18"/>
        </w:numPr>
        <w:rPr>
          <w:rFonts w:ascii="Times New Roman" w:hAnsi="Times New Roman" w:cs="Times New Roman"/>
          <w:sz w:val="24"/>
          <w:szCs w:val="24"/>
        </w:rPr>
      </w:pPr>
      <w:r>
        <w:rPr>
          <w:rFonts w:ascii="Times New Roman" w:hAnsi="Times New Roman" w:cs="Times New Roman"/>
          <w:sz w:val="24"/>
          <w:szCs w:val="24"/>
        </w:rPr>
        <w:t>: p² A-4A4 4B²</w:t>
      </w:r>
      <w:r w:rsidRPr="00006DAE">
        <w:rPr>
          <w:rFonts w:ascii="Times New Roman" w:hAnsi="Times New Roman" w:cs="Times New Roman"/>
          <w:sz w:val="24"/>
          <w:szCs w:val="24"/>
        </w:rPr>
        <w:t xml:space="preserve">                                       </w:t>
      </w:r>
    </w:p>
    <w:p w:rsidR="000E2748" w:rsidRDefault="005604E3" w:rsidP="00006DAE">
      <w:pPr>
        <w:pStyle w:val="Paragrafoelenco"/>
        <w:numPr>
          <w:ilvl w:val="0"/>
          <w:numId w:val="18"/>
        </w:numPr>
        <w:rPr>
          <w:rFonts w:ascii="Times New Roman" w:hAnsi="Times New Roman" w:cs="Times New Roman"/>
          <w:sz w:val="24"/>
          <w:szCs w:val="24"/>
        </w:rPr>
      </w:pPr>
      <w:r>
        <w:rPr>
          <w:rFonts w:ascii="Times New Roman" w:hAnsi="Times New Roman" w:cs="Times New Roman"/>
          <w:sz w:val="24"/>
          <w:szCs w:val="24"/>
        </w:rPr>
        <w:t>: p² A-3P4</w:t>
      </w:r>
    </w:p>
    <w:p w:rsidR="000E2748" w:rsidRDefault="005604E3" w:rsidP="00006DAE">
      <w:pPr>
        <w:pStyle w:val="Paragrafoelenco"/>
        <w:numPr>
          <w:ilvl w:val="0"/>
          <w:numId w:val="18"/>
        </w:numPr>
        <w:rPr>
          <w:rFonts w:ascii="Times New Roman" w:hAnsi="Times New Roman" w:cs="Times New Roman"/>
          <w:sz w:val="24"/>
          <w:szCs w:val="24"/>
        </w:rPr>
      </w:pPr>
      <w:r w:rsidRPr="00006DAE">
        <w:rPr>
          <w:rFonts w:ascii="Times New Roman" w:hAnsi="Times New Roman" w:cs="Times New Roman"/>
          <w:sz w:val="24"/>
          <w:szCs w:val="24"/>
        </w:rPr>
        <w:t>: a4 A-2V4.</w:t>
      </w:r>
    </w:p>
    <w:p w:rsidR="000E2748" w:rsidRPr="000E2748" w:rsidRDefault="000E2748" w:rsidP="000E2748">
      <w:pPr>
        <w:pStyle w:val="Paragrafoelenco"/>
        <w:ind w:left="1080"/>
        <w:rPr>
          <w:rFonts w:ascii="Times New Roman" w:hAnsi="Times New Roman" w:cs="Times New Roman"/>
          <w:sz w:val="24"/>
          <w:szCs w:val="24"/>
        </w:rPr>
      </w:pPr>
    </w:p>
    <w:p w:rsidR="00006DAE" w:rsidRDefault="00006DAE" w:rsidP="000E2748">
      <w:pPr>
        <w:pStyle w:val="Paragrafoelenco"/>
        <w:numPr>
          <w:ilvl w:val="0"/>
          <w:numId w:val="19"/>
        </w:numPr>
        <w:rPr>
          <w:rFonts w:ascii="Times New Roman" w:hAnsi="Times New Roman" w:cs="Times New Roman"/>
          <w:sz w:val="24"/>
          <w:szCs w:val="24"/>
        </w:rPr>
      </w:pPr>
      <w:r w:rsidRPr="000E2748">
        <w:rPr>
          <w:rFonts w:ascii="Times New Roman" w:hAnsi="Times New Roman" w:cs="Times New Roman"/>
          <w:sz w:val="24"/>
          <w:szCs w:val="24"/>
        </w:rPr>
        <w:t>· a-a- i-o, 1.o- stop (3) 1744 (R)</w:t>
      </w:r>
    </w:p>
    <w:p w:rsidR="000E2748" w:rsidRDefault="005604E3" w:rsidP="000E2748">
      <w:pPr>
        <w:pStyle w:val="Paragrafoelenco"/>
        <w:numPr>
          <w:ilvl w:val="0"/>
          <w:numId w:val="19"/>
        </w:numPr>
        <w:rPr>
          <w:rFonts w:ascii="Times New Roman" w:hAnsi="Times New Roman" w:cs="Times New Roman"/>
          <w:sz w:val="24"/>
          <w:szCs w:val="24"/>
        </w:rPr>
      </w:pPr>
      <w:r w:rsidRPr="00006DAE">
        <w:rPr>
          <w:rFonts w:ascii="Times New Roman" w:hAnsi="Times New Roman" w:cs="Times New Roman"/>
          <w:sz w:val="24"/>
          <w:szCs w:val="24"/>
        </w:rPr>
        <w:t xml:space="preserve">· 26c- </w:t>
      </w:r>
      <w:proofErr w:type="spellStart"/>
      <w:r w:rsidRPr="00006DAE">
        <w:rPr>
          <w:rFonts w:ascii="Times New Roman" w:hAnsi="Times New Roman" w:cs="Times New Roman"/>
          <w:sz w:val="24"/>
          <w:szCs w:val="24"/>
        </w:rPr>
        <w:t>s.n</w:t>
      </w:r>
      <w:proofErr w:type="spellEnd"/>
      <w:r w:rsidRPr="00006DAE">
        <w:rPr>
          <w:rFonts w:ascii="Times New Roman" w:hAnsi="Times New Roman" w:cs="Times New Roman"/>
          <w:sz w:val="24"/>
          <w:szCs w:val="24"/>
        </w:rPr>
        <w:t xml:space="preserve">- i-s- </w:t>
      </w:r>
      <w:proofErr w:type="spellStart"/>
      <w:r w:rsidRPr="00006DAE">
        <w:rPr>
          <w:rFonts w:ascii="Times New Roman" w:hAnsi="Times New Roman" w:cs="Times New Roman"/>
          <w:sz w:val="24"/>
          <w:szCs w:val="24"/>
        </w:rPr>
        <w:t>nita</w:t>
      </w:r>
      <w:proofErr w:type="spellEnd"/>
      <w:r w:rsidRPr="00006DAE">
        <w:rPr>
          <w:rFonts w:ascii="Times New Roman" w:hAnsi="Times New Roman" w:cs="Times New Roman"/>
          <w:sz w:val="24"/>
          <w:szCs w:val="24"/>
        </w:rPr>
        <w:t xml:space="preserve"> (3) 1744 (R)</w:t>
      </w:r>
    </w:p>
    <w:p w:rsidR="000E2748" w:rsidRDefault="005604E3" w:rsidP="000E2748">
      <w:pPr>
        <w:pStyle w:val="Paragrafoelenco"/>
        <w:numPr>
          <w:ilvl w:val="0"/>
          <w:numId w:val="19"/>
        </w:numPr>
        <w:rPr>
          <w:rFonts w:ascii="Times New Roman" w:hAnsi="Times New Roman" w:cs="Times New Roman"/>
          <w:sz w:val="24"/>
          <w:szCs w:val="24"/>
        </w:rPr>
      </w:pPr>
      <w:r w:rsidRPr="00006DAE">
        <w:rPr>
          <w:rFonts w:ascii="Times New Roman" w:hAnsi="Times New Roman" w:cs="Times New Roman"/>
          <w:sz w:val="24"/>
          <w:szCs w:val="24"/>
        </w:rPr>
        <w:t xml:space="preserve">1101 </w:t>
      </w:r>
      <w:proofErr w:type="spellStart"/>
      <w:r w:rsidRPr="00006DAE">
        <w:rPr>
          <w:rFonts w:ascii="Times New Roman" w:hAnsi="Times New Roman" w:cs="Times New Roman"/>
          <w:sz w:val="24"/>
          <w:szCs w:val="24"/>
        </w:rPr>
        <w:t>maza</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roa</w:t>
      </w:r>
      <w:proofErr w:type="spellEnd"/>
      <w:r w:rsidRPr="00006DAE">
        <w:rPr>
          <w:rFonts w:ascii="Times New Roman" w:hAnsi="Times New Roman" w:cs="Times New Roman"/>
          <w:sz w:val="24"/>
          <w:szCs w:val="24"/>
        </w:rPr>
        <w:t>, mese (3) 1744 (R)</w:t>
      </w:r>
    </w:p>
    <w:p w:rsidR="000E2748" w:rsidRDefault="005604E3" w:rsidP="000E2748">
      <w:pPr>
        <w:pStyle w:val="Paragrafoelenco"/>
        <w:numPr>
          <w:ilvl w:val="0"/>
          <w:numId w:val="19"/>
        </w:numPr>
        <w:rPr>
          <w:rFonts w:ascii="Times New Roman" w:hAnsi="Times New Roman" w:cs="Times New Roman"/>
          <w:sz w:val="24"/>
          <w:szCs w:val="24"/>
        </w:rPr>
      </w:pPr>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a.o</w:t>
      </w:r>
      <w:proofErr w:type="spellEnd"/>
      <w:r w:rsidRPr="00006DAE">
        <w:rPr>
          <w:rFonts w:ascii="Times New Roman" w:hAnsi="Times New Roman" w:cs="Times New Roman"/>
          <w:sz w:val="24"/>
          <w:szCs w:val="24"/>
        </w:rPr>
        <w:t xml:space="preserve">- </w:t>
      </w:r>
      <w:proofErr w:type="spellStart"/>
      <w:r w:rsidRPr="00006DAE">
        <w:rPr>
          <w:rFonts w:ascii="Times New Roman" w:hAnsi="Times New Roman" w:cs="Times New Roman"/>
          <w:sz w:val="24"/>
          <w:szCs w:val="24"/>
        </w:rPr>
        <w:t>q.i</w:t>
      </w:r>
      <w:proofErr w:type="spellEnd"/>
      <w:r w:rsidRPr="00006DAE">
        <w:rPr>
          <w:rFonts w:ascii="Times New Roman" w:hAnsi="Times New Roman" w:cs="Times New Roman"/>
          <w:sz w:val="24"/>
          <w:szCs w:val="24"/>
        </w:rPr>
        <w:t xml:space="preserve">- 0.q. </w:t>
      </w:r>
      <w:proofErr w:type="spellStart"/>
      <w:r w:rsidRPr="00006DAE">
        <w:rPr>
          <w:rFonts w:ascii="Times New Roman" w:hAnsi="Times New Roman" w:cs="Times New Roman"/>
          <w:sz w:val="24"/>
          <w:szCs w:val="24"/>
        </w:rPr>
        <w:t>diPr</w:t>
      </w:r>
      <w:proofErr w:type="spellEnd"/>
      <w:r w:rsidRPr="00006DAE">
        <w:rPr>
          <w:rFonts w:ascii="Times New Roman" w:hAnsi="Times New Roman" w:cs="Times New Roman"/>
          <w:sz w:val="24"/>
          <w:szCs w:val="24"/>
        </w:rPr>
        <w:t xml:space="preserve"> (3) 1744 (R)</w:t>
      </w:r>
    </w:p>
    <w:p w:rsidR="000E2748" w:rsidRPr="000E2748" w:rsidRDefault="000E2748" w:rsidP="000E2748">
      <w:pPr>
        <w:pStyle w:val="Paragrafoelenco"/>
        <w:ind w:left="1080"/>
        <w:rPr>
          <w:rFonts w:ascii="Times New Roman" w:hAnsi="Times New Roman" w:cs="Times New Roman"/>
          <w:sz w:val="24"/>
          <w:szCs w:val="24"/>
        </w:rPr>
      </w:pPr>
    </w:p>
    <w:p w:rsidR="00006DAE" w:rsidRDefault="00006DAE" w:rsidP="000E2748">
      <w:pPr>
        <w:pStyle w:val="Paragrafoelenco"/>
        <w:numPr>
          <w:ilvl w:val="0"/>
          <w:numId w:val="20"/>
        </w:numPr>
        <w:rPr>
          <w:rFonts w:ascii="Times New Roman" w:hAnsi="Times New Roman" w:cs="Times New Roman"/>
          <w:sz w:val="24"/>
          <w:szCs w:val="24"/>
        </w:rPr>
      </w:pPr>
      <w:r w:rsidRPr="000E2748">
        <w:rPr>
          <w:rFonts w:ascii="Times New Roman" w:hAnsi="Times New Roman" w:cs="Times New Roman"/>
          <w:sz w:val="24"/>
          <w:szCs w:val="24"/>
        </w:rPr>
        <w:t>IT\ICCU\TO0E\124566</w:t>
      </w:r>
    </w:p>
    <w:p w:rsidR="000E2748" w:rsidRDefault="005604E3" w:rsidP="000E2748">
      <w:pPr>
        <w:pStyle w:val="Paragrafoelenco"/>
        <w:numPr>
          <w:ilvl w:val="0"/>
          <w:numId w:val="20"/>
        </w:numPr>
        <w:rPr>
          <w:rFonts w:ascii="Times New Roman" w:hAnsi="Times New Roman" w:cs="Times New Roman"/>
          <w:sz w:val="24"/>
          <w:szCs w:val="24"/>
        </w:rPr>
      </w:pPr>
      <w:r w:rsidRPr="00006DAE">
        <w:rPr>
          <w:rFonts w:ascii="Times New Roman" w:hAnsi="Times New Roman" w:cs="Times New Roman"/>
          <w:sz w:val="24"/>
          <w:szCs w:val="24"/>
        </w:rPr>
        <w:t>IT\ICCU\UFIE\002611</w:t>
      </w:r>
    </w:p>
    <w:p w:rsidR="000E2748" w:rsidRDefault="005604E3" w:rsidP="000E2748">
      <w:pPr>
        <w:pStyle w:val="Paragrafoelenco"/>
        <w:numPr>
          <w:ilvl w:val="0"/>
          <w:numId w:val="20"/>
        </w:numPr>
        <w:rPr>
          <w:rFonts w:ascii="Times New Roman" w:hAnsi="Times New Roman" w:cs="Times New Roman"/>
          <w:sz w:val="24"/>
          <w:szCs w:val="24"/>
        </w:rPr>
      </w:pPr>
      <w:r w:rsidRPr="00006DAE">
        <w:rPr>
          <w:rFonts w:ascii="Times New Roman" w:hAnsi="Times New Roman" w:cs="Times New Roman"/>
          <w:sz w:val="24"/>
          <w:szCs w:val="24"/>
        </w:rPr>
        <w:t>IT\ICCU\UFIE\002612</w:t>
      </w:r>
    </w:p>
    <w:p w:rsidR="000E2748" w:rsidRPr="000E2748" w:rsidRDefault="005604E3" w:rsidP="000E2748">
      <w:pPr>
        <w:pStyle w:val="Paragrafoelenco"/>
        <w:numPr>
          <w:ilvl w:val="0"/>
          <w:numId w:val="20"/>
        </w:numPr>
        <w:rPr>
          <w:rFonts w:ascii="Times New Roman" w:hAnsi="Times New Roman" w:cs="Times New Roman"/>
          <w:sz w:val="24"/>
          <w:szCs w:val="24"/>
        </w:rPr>
      </w:pPr>
      <w:r w:rsidRPr="00006DAE">
        <w:rPr>
          <w:rFonts w:ascii="Times New Roman" w:hAnsi="Times New Roman" w:cs="Times New Roman"/>
          <w:sz w:val="24"/>
          <w:szCs w:val="24"/>
        </w:rPr>
        <w:t>IT\ICCU\UFIE\002613</w:t>
      </w:r>
    </w:p>
    <w:p w:rsidR="00006DAE" w:rsidRPr="00006DAE" w:rsidRDefault="00006DAE" w:rsidP="00006DAE">
      <w:pPr>
        <w:rPr>
          <w:rFonts w:ascii="Times New Roman" w:hAnsi="Times New Roman" w:cs="Times New Roman"/>
          <w:sz w:val="24"/>
          <w:szCs w:val="24"/>
        </w:rPr>
      </w:pPr>
    </w:p>
    <w:p w:rsidR="00006DAE" w:rsidRPr="00006DAE" w:rsidRDefault="00006DAE" w:rsidP="00006DAE">
      <w:pPr>
        <w:rPr>
          <w:rFonts w:ascii="Times New Roman" w:hAnsi="Times New Roman" w:cs="Times New Roman"/>
          <w:sz w:val="24"/>
          <w:szCs w:val="24"/>
        </w:rPr>
      </w:pPr>
    </w:p>
    <w:p w:rsidR="00006DAE" w:rsidRPr="00006DAE" w:rsidRDefault="00006DAE" w:rsidP="00006DAE">
      <w:pPr>
        <w:rPr>
          <w:rFonts w:ascii="Times New Roman" w:hAnsi="Times New Roman" w:cs="Times New Roman"/>
          <w:sz w:val="24"/>
          <w:szCs w:val="24"/>
        </w:rPr>
      </w:pPr>
    </w:p>
    <w:p w:rsidR="00006DAE" w:rsidRPr="00006DAE" w:rsidRDefault="00006DAE" w:rsidP="00006DAE">
      <w:pPr>
        <w:rPr>
          <w:rFonts w:ascii="Times New Roman" w:hAnsi="Times New Roman" w:cs="Times New Roman"/>
          <w:sz w:val="24"/>
          <w:szCs w:val="24"/>
        </w:rPr>
      </w:pPr>
    </w:p>
    <w:p w:rsidR="00BD02E2" w:rsidRPr="003C2FE7" w:rsidRDefault="00BD02E2" w:rsidP="00BD02E2">
      <w:pPr>
        <w:contextualSpacing/>
        <w:rPr>
          <w:rFonts w:ascii="Times New Roman" w:hAnsi="Times New Roman" w:cs="Times New Roman"/>
          <w:b/>
          <w:sz w:val="24"/>
          <w:szCs w:val="24"/>
          <w:lang w:val="en-US"/>
        </w:rPr>
      </w:pPr>
      <w:r w:rsidRPr="003C2FE7">
        <w:rPr>
          <w:rFonts w:ascii="Times New Roman" w:hAnsi="Times New Roman" w:cs="Times New Roman"/>
          <w:b/>
          <w:sz w:val="24"/>
          <w:szCs w:val="24"/>
          <w:lang w:val="en-US"/>
        </w:rPr>
        <w:t>Hedwig, Johann</w:t>
      </w:r>
    </w:p>
    <w:p w:rsidR="00BD02E2" w:rsidRPr="00BD02E2" w:rsidRDefault="00BD02E2" w:rsidP="00BD02E2">
      <w:pPr>
        <w:contextualSpacing/>
        <w:rPr>
          <w:rFonts w:ascii="Times New Roman" w:hAnsi="Times New Roman" w:cs="Times New Roman"/>
          <w:sz w:val="24"/>
          <w:szCs w:val="24"/>
          <w:lang w:val="en-US"/>
        </w:rPr>
      </w:pPr>
    </w:p>
    <w:p w:rsidR="00BD02E2" w:rsidRPr="000038C9" w:rsidRDefault="00BD02E2" w:rsidP="00BD02E2">
      <w:pPr>
        <w:contextualSpacing/>
        <w:rPr>
          <w:rFonts w:ascii="Times New Roman" w:hAnsi="Times New Roman" w:cs="Times New Roman"/>
          <w:sz w:val="24"/>
          <w:szCs w:val="24"/>
        </w:rPr>
      </w:pPr>
      <w:proofErr w:type="spellStart"/>
      <w:r w:rsidRPr="000038C9">
        <w:rPr>
          <w:rFonts w:ascii="Times New Roman" w:hAnsi="Times New Roman" w:cs="Times New Roman"/>
          <w:sz w:val="24"/>
          <w:szCs w:val="24"/>
        </w:rPr>
        <w:t>Descriptio</w:t>
      </w:r>
      <w:proofErr w:type="spellEnd"/>
      <w:r w:rsidRPr="000038C9">
        <w:rPr>
          <w:rFonts w:ascii="Times New Roman" w:hAnsi="Times New Roman" w:cs="Times New Roman"/>
          <w:sz w:val="24"/>
          <w:szCs w:val="24"/>
        </w:rPr>
        <w:t xml:space="preserve"> et </w:t>
      </w:r>
      <w:proofErr w:type="spellStart"/>
      <w:r w:rsidRPr="000038C9">
        <w:rPr>
          <w:rFonts w:ascii="Times New Roman" w:hAnsi="Times New Roman" w:cs="Times New Roman"/>
          <w:sz w:val="24"/>
          <w:szCs w:val="24"/>
        </w:rPr>
        <w:t>adumbratio</w:t>
      </w:r>
      <w:proofErr w:type="spellEnd"/>
      <w:r w:rsidRPr="000038C9">
        <w:rPr>
          <w:rFonts w:ascii="Times New Roman" w:hAnsi="Times New Roman" w:cs="Times New Roman"/>
          <w:sz w:val="24"/>
          <w:szCs w:val="24"/>
        </w:rPr>
        <w:t xml:space="preserve"> microscopico - </w:t>
      </w:r>
      <w:proofErr w:type="spellStart"/>
      <w:r w:rsidRPr="000038C9">
        <w:rPr>
          <w:rFonts w:ascii="Times New Roman" w:hAnsi="Times New Roman" w:cs="Times New Roman"/>
          <w:sz w:val="24"/>
          <w:szCs w:val="24"/>
        </w:rPr>
        <w:t>analytica</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muscorum</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frondosorum</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nec</w:t>
      </w:r>
      <w:proofErr w:type="spellEnd"/>
      <w:r w:rsidRPr="000038C9">
        <w:rPr>
          <w:rFonts w:ascii="Times New Roman" w:hAnsi="Times New Roman" w:cs="Times New Roman"/>
          <w:sz w:val="24"/>
          <w:szCs w:val="24"/>
        </w:rPr>
        <w:t xml:space="preserve"> non </w:t>
      </w:r>
      <w:proofErr w:type="spellStart"/>
      <w:r w:rsidRPr="000038C9">
        <w:rPr>
          <w:rFonts w:ascii="Times New Roman" w:hAnsi="Times New Roman" w:cs="Times New Roman"/>
          <w:sz w:val="24"/>
          <w:szCs w:val="24"/>
        </w:rPr>
        <w:t>aliorum</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vegetantium</w:t>
      </w:r>
      <w:proofErr w:type="spellEnd"/>
      <w:r w:rsidRPr="000038C9">
        <w:rPr>
          <w:rFonts w:ascii="Times New Roman" w:hAnsi="Times New Roman" w:cs="Times New Roman"/>
          <w:sz w:val="24"/>
          <w:szCs w:val="24"/>
        </w:rPr>
        <w:t xml:space="preserve"> a classe </w:t>
      </w:r>
      <w:proofErr w:type="spellStart"/>
      <w:r w:rsidRPr="000038C9">
        <w:rPr>
          <w:rFonts w:ascii="Times New Roman" w:hAnsi="Times New Roman" w:cs="Times New Roman"/>
          <w:sz w:val="24"/>
          <w:szCs w:val="24"/>
        </w:rPr>
        <w:t>cryptogamica</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Linnaei</w:t>
      </w:r>
      <w:proofErr w:type="spellEnd"/>
      <w:r w:rsidRPr="000038C9">
        <w:rPr>
          <w:rFonts w:ascii="Times New Roman" w:hAnsi="Times New Roman" w:cs="Times New Roman"/>
          <w:sz w:val="24"/>
          <w:szCs w:val="24"/>
        </w:rPr>
        <w:t xml:space="preserve"> ... </w:t>
      </w:r>
      <w:proofErr w:type="spellStart"/>
      <w:r w:rsidRPr="000038C9">
        <w:rPr>
          <w:rFonts w:ascii="Times New Roman" w:hAnsi="Times New Roman" w:cs="Times New Roman"/>
          <w:sz w:val="24"/>
          <w:szCs w:val="24"/>
        </w:rPr>
        <w:t>auctore</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Ioanne</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Hedwig</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Tomus</w:t>
      </w:r>
      <w:proofErr w:type="spellEnd"/>
      <w:r w:rsidRPr="000038C9">
        <w:rPr>
          <w:rFonts w:ascii="Times New Roman" w:hAnsi="Times New Roman" w:cs="Times New Roman"/>
          <w:sz w:val="24"/>
          <w:szCs w:val="24"/>
        </w:rPr>
        <w:t xml:space="preserve"> </w:t>
      </w:r>
      <w:proofErr w:type="spellStart"/>
      <w:r w:rsidRPr="000038C9">
        <w:rPr>
          <w:rFonts w:ascii="Times New Roman" w:hAnsi="Times New Roman" w:cs="Times New Roman"/>
          <w:sz w:val="24"/>
          <w:szCs w:val="24"/>
        </w:rPr>
        <w:t>primus</w:t>
      </w:r>
      <w:proofErr w:type="spellEnd"/>
      <w:r w:rsidRPr="000038C9">
        <w:rPr>
          <w:rFonts w:ascii="Times New Roman" w:hAnsi="Times New Roman" w:cs="Times New Roman"/>
          <w:sz w:val="24"/>
          <w:szCs w:val="24"/>
        </w:rPr>
        <w:t xml:space="preserve"> &lt;-</w:t>
      </w:r>
      <w:proofErr w:type="spellStart"/>
      <w:r w:rsidRPr="000038C9">
        <w:rPr>
          <w:rFonts w:ascii="Times New Roman" w:hAnsi="Times New Roman" w:cs="Times New Roman"/>
          <w:sz w:val="24"/>
          <w:szCs w:val="24"/>
        </w:rPr>
        <w:t>quartus</w:t>
      </w:r>
      <w:proofErr w:type="spellEnd"/>
      <w:r w:rsidRPr="000038C9">
        <w:rPr>
          <w:rFonts w:ascii="Times New Roman" w:hAnsi="Times New Roman" w:cs="Times New Roman"/>
          <w:sz w:val="24"/>
          <w:szCs w:val="24"/>
        </w:rPr>
        <w:t xml:space="preserve">&gt; </w:t>
      </w:r>
    </w:p>
    <w:p w:rsidR="00BD02E2" w:rsidRPr="000038C9" w:rsidRDefault="00BD02E2" w:rsidP="00BD02E2">
      <w:pPr>
        <w:contextualSpacing/>
        <w:rPr>
          <w:rFonts w:ascii="Times New Roman" w:hAnsi="Times New Roman" w:cs="Times New Roman"/>
          <w:sz w:val="24"/>
          <w:szCs w:val="24"/>
        </w:rPr>
      </w:pPr>
    </w:p>
    <w:p w:rsidR="00493278" w:rsidRPr="000038C9" w:rsidRDefault="00493278" w:rsidP="00493278">
      <w:pPr>
        <w:rPr>
          <w:rFonts w:ascii="Times New Roman" w:hAnsi="Times New Roman" w:cs="Times New Roman"/>
          <w:sz w:val="24"/>
          <w:szCs w:val="24"/>
        </w:rPr>
      </w:pPr>
      <w:r w:rsidRPr="000038C9">
        <w:rPr>
          <w:rFonts w:ascii="Times New Roman" w:hAnsi="Times New Roman" w:cs="Times New Roman"/>
          <w:sz w:val="24"/>
          <w:szCs w:val="24"/>
        </w:rPr>
        <w:t>1787</w:t>
      </w:r>
    </w:p>
    <w:p w:rsidR="00493278" w:rsidRPr="000038C9" w:rsidRDefault="00BD02E2" w:rsidP="00493278">
      <w:pPr>
        <w:rPr>
          <w:rFonts w:ascii="Times New Roman" w:hAnsi="Times New Roman" w:cs="Times New Roman"/>
          <w:sz w:val="24"/>
          <w:szCs w:val="24"/>
        </w:rPr>
      </w:pPr>
      <w:r w:rsidRPr="000038C9">
        <w:rPr>
          <w:rFonts w:ascii="Times New Roman" w:hAnsi="Times New Roman" w:cs="Times New Roman"/>
          <w:sz w:val="24"/>
          <w:szCs w:val="24"/>
        </w:rPr>
        <w:t>[18], 109, [1]</w:t>
      </w:r>
      <w:r w:rsidR="00493278" w:rsidRPr="000038C9">
        <w:rPr>
          <w:rFonts w:ascii="Times New Roman" w:hAnsi="Times New Roman" w:cs="Times New Roman"/>
          <w:sz w:val="24"/>
          <w:szCs w:val="24"/>
        </w:rPr>
        <w:t xml:space="preserve"> p., XL c. di tav. : ill. color</w:t>
      </w:r>
    </w:p>
    <w:p w:rsidR="00493278" w:rsidRDefault="00BD02E2" w:rsidP="00493278">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493278" w:rsidRPr="00493278">
        <w:rPr>
          <w:rFonts w:ascii="Times New Roman" w:hAnsi="Times New Roman" w:cs="Times New Roman"/>
          <w:sz w:val="24"/>
          <w:szCs w:val="24"/>
        </w:rPr>
        <w:t>a-d2 22(-e2) A-G2 H2(-H2) I-2E2. Vignetta Incisa</w:t>
      </w:r>
      <w:r w:rsidR="00493278">
        <w:rPr>
          <w:rFonts w:ascii="Times New Roman" w:hAnsi="Times New Roman" w:cs="Times New Roman"/>
          <w:sz w:val="24"/>
          <w:szCs w:val="24"/>
        </w:rPr>
        <w:t xml:space="preserve"> </w:t>
      </w:r>
      <w:r w:rsidR="00493278" w:rsidRPr="00493278">
        <w:rPr>
          <w:rFonts w:ascii="Times New Roman" w:hAnsi="Times New Roman" w:cs="Times New Roman"/>
          <w:sz w:val="24"/>
          <w:szCs w:val="24"/>
        </w:rPr>
        <w:t>sul front.</w:t>
      </w:r>
    </w:p>
    <w:p w:rsidR="00BD02E2" w:rsidRPr="00493278" w:rsidRDefault="00BD02E2" w:rsidP="00493278">
      <w:pPr>
        <w:contextualSpacing/>
        <w:rPr>
          <w:rFonts w:ascii="Times New Roman" w:hAnsi="Times New Roman" w:cs="Times New Roman"/>
          <w:sz w:val="24"/>
          <w:szCs w:val="24"/>
        </w:rPr>
      </w:pPr>
    </w:p>
    <w:p w:rsidR="00493278" w:rsidRPr="00493278" w:rsidRDefault="00493278" w:rsidP="00493278">
      <w:pPr>
        <w:rPr>
          <w:rFonts w:ascii="Times New Roman" w:hAnsi="Times New Roman" w:cs="Times New Roman"/>
          <w:sz w:val="24"/>
          <w:szCs w:val="24"/>
        </w:rPr>
      </w:pPr>
      <w:r w:rsidRPr="00493278">
        <w:rPr>
          <w:rFonts w:ascii="Times New Roman" w:hAnsi="Times New Roman" w:cs="Times New Roman"/>
          <w:sz w:val="24"/>
          <w:szCs w:val="24"/>
        </w:rPr>
        <w:t xml:space="preserve">· MONO i-e- I.V. </w:t>
      </w:r>
      <w:proofErr w:type="spellStart"/>
      <w:r w:rsidRPr="00493278">
        <w:rPr>
          <w:rFonts w:ascii="Times New Roman" w:hAnsi="Times New Roman" w:cs="Times New Roman"/>
          <w:sz w:val="24"/>
          <w:szCs w:val="24"/>
        </w:rPr>
        <w:t>suPe</w:t>
      </w:r>
      <w:proofErr w:type="spellEnd"/>
      <w:r w:rsidRPr="00493278">
        <w:rPr>
          <w:rFonts w:ascii="Times New Roman" w:hAnsi="Times New Roman" w:cs="Times New Roman"/>
          <w:sz w:val="24"/>
          <w:szCs w:val="24"/>
        </w:rPr>
        <w:t xml:space="preserve"> (3) 1787 (R)</w:t>
      </w:r>
    </w:p>
    <w:p w:rsidR="002B3916" w:rsidRDefault="002B3916" w:rsidP="00493278">
      <w:pPr>
        <w:rPr>
          <w:rFonts w:ascii="Times New Roman" w:hAnsi="Times New Roman" w:cs="Times New Roman"/>
          <w:sz w:val="24"/>
          <w:szCs w:val="24"/>
        </w:rPr>
      </w:pPr>
    </w:p>
    <w:p w:rsidR="00493278" w:rsidRPr="00493278" w:rsidRDefault="00493278" w:rsidP="00493278">
      <w:pPr>
        <w:rPr>
          <w:rFonts w:ascii="Times New Roman" w:hAnsi="Times New Roman" w:cs="Times New Roman"/>
          <w:sz w:val="24"/>
          <w:szCs w:val="24"/>
        </w:rPr>
      </w:pPr>
      <w:r w:rsidRPr="00493278">
        <w:rPr>
          <w:rFonts w:ascii="Times New Roman" w:hAnsi="Times New Roman" w:cs="Times New Roman"/>
          <w:sz w:val="24"/>
          <w:szCs w:val="24"/>
        </w:rPr>
        <w:t>IT\ICCU\RMSE\004391</w:t>
      </w: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493278" w:rsidRDefault="00493278"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2B3916" w:rsidRDefault="002B3916"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2B3916" w:rsidRDefault="002B3916"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2B3916" w:rsidRDefault="002B3916"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2B3916" w:rsidRPr="003C2FE7" w:rsidRDefault="002B3916" w:rsidP="00493278">
      <w:pPr>
        <w:rPr>
          <w:rFonts w:ascii="Times New Roman" w:hAnsi="Times New Roman" w:cs="Times New Roman"/>
          <w:b/>
          <w:sz w:val="24"/>
          <w:szCs w:val="24"/>
        </w:rPr>
      </w:pPr>
      <w:r w:rsidRPr="003C2FE7">
        <w:rPr>
          <w:rFonts w:ascii="Times New Roman" w:hAnsi="Times New Roman" w:cs="Times New Roman"/>
          <w:b/>
          <w:sz w:val="24"/>
          <w:szCs w:val="24"/>
        </w:rPr>
        <w:t xml:space="preserve">Lancelot, Claude </w:t>
      </w:r>
    </w:p>
    <w:p w:rsidR="002B3916" w:rsidRDefault="002B3916" w:rsidP="002B3916">
      <w:pPr>
        <w:contextualSpacing/>
        <w:rPr>
          <w:rFonts w:ascii="Times New Roman" w:hAnsi="Times New Roman" w:cs="Times New Roman"/>
          <w:sz w:val="24"/>
          <w:szCs w:val="24"/>
        </w:rPr>
      </w:pPr>
      <w:r w:rsidRPr="00493278">
        <w:rPr>
          <w:rFonts w:ascii="Times New Roman" w:hAnsi="Times New Roman" w:cs="Times New Roman"/>
          <w:sz w:val="24"/>
          <w:szCs w:val="24"/>
        </w:rPr>
        <w:t>Nuovo metodo per apprender</w:t>
      </w:r>
      <w:r>
        <w:rPr>
          <w:rFonts w:ascii="Times New Roman" w:hAnsi="Times New Roman" w:cs="Times New Roman"/>
          <w:sz w:val="24"/>
          <w:szCs w:val="24"/>
        </w:rPr>
        <w:t xml:space="preserve">e agevolmente la lingua latina </w:t>
      </w:r>
      <w:r w:rsidR="003C2FE7">
        <w:rPr>
          <w:rFonts w:ascii="Times New Roman" w:hAnsi="Times New Roman" w:cs="Times New Roman"/>
          <w:sz w:val="24"/>
          <w:szCs w:val="24"/>
        </w:rPr>
        <w:t xml:space="preserve">volume 1. [-2.] </w:t>
      </w:r>
    </w:p>
    <w:p w:rsidR="00F93A85" w:rsidRDefault="00F93A85" w:rsidP="002B3916">
      <w:pPr>
        <w:contextualSpacing/>
        <w:rPr>
          <w:rFonts w:ascii="Times New Roman" w:hAnsi="Times New Roman" w:cs="Times New Roman"/>
          <w:sz w:val="24"/>
          <w:szCs w:val="24"/>
        </w:rPr>
      </w:pPr>
    </w:p>
    <w:p w:rsidR="00F93A85" w:rsidRDefault="00F93A85" w:rsidP="002B3916">
      <w:pPr>
        <w:contextualSpacing/>
        <w:rPr>
          <w:rFonts w:ascii="Times New Roman" w:hAnsi="Times New Roman" w:cs="Times New Roman"/>
          <w:sz w:val="24"/>
          <w:szCs w:val="24"/>
        </w:rPr>
      </w:pPr>
      <w:r w:rsidRPr="00F93A85">
        <w:rPr>
          <w:rFonts w:ascii="Times New Roman" w:hAnsi="Times New Roman" w:cs="Times New Roman"/>
          <w:sz w:val="24"/>
          <w:szCs w:val="24"/>
        </w:rPr>
        <w:t xml:space="preserve">In Napoli : presso Pietro </w:t>
      </w:r>
      <w:proofErr w:type="spellStart"/>
      <w:r w:rsidRPr="00F93A85">
        <w:rPr>
          <w:rFonts w:ascii="Times New Roman" w:hAnsi="Times New Roman" w:cs="Times New Roman"/>
          <w:sz w:val="24"/>
          <w:szCs w:val="24"/>
        </w:rPr>
        <w:t>Perger</w:t>
      </w:r>
      <w:proofErr w:type="spellEnd"/>
      <w:r w:rsidRPr="00F93A85">
        <w:rPr>
          <w:rFonts w:ascii="Times New Roman" w:hAnsi="Times New Roman" w:cs="Times New Roman"/>
          <w:sz w:val="24"/>
          <w:szCs w:val="24"/>
        </w:rPr>
        <w:t>, 1804</w:t>
      </w:r>
    </w:p>
    <w:p w:rsidR="00F93A85" w:rsidRDefault="00F93A85" w:rsidP="002B3916">
      <w:pPr>
        <w:contextualSpacing/>
        <w:rPr>
          <w:rFonts w:ascii="Times New Roman" w:hAnsi="Times New Roman" w:cs="Times New Roman"/>
          <w:sz w:val="24"/>
          <w:szCs w:val="24"/>
        </w:rPr>
      </w:pPr>
    </w:p>
    <w:p w:rsidR="00F93A85" w:rsidRDefault="00F93A85" w:rsidP="002B3916">
      <w:pPr>
        <w:contextualSpacing/>
        <w:rPr>
          <w:rFonts w:ascii="Times New Roman" w:hAnsi="Times New Roman" w:cs="Times New Roman"/>
          <w:sz w:val="24"/>
          <w:szCs w:val="24"/>
        </w:rPr>
      </w:pPr>
      <w:r w:rsidRPr="00F93A85">
        <w:rPr>
          <w:rFonts w:ascii="Times New Roman" w:hAnsi="Times New Roman" w:cs="Times New Roman"/>
          <w:sz w:val="24"/>
          <w:szCs w:val="24"/>
        </w:rPr>
        <w:t>2 v. ; 8</w:t>
      </w:r>
      <w:r>
        <w:rPr>
          <w:rFonts w:ascii="Times New Roman" w:hAnsi="Times New Roman" w:cs="Times New Roman"/>
          <w:sz w:val="24"/>
          <w:szCs w:val="24"/>
        </w:rPr>
        <w:t>°</w:t>
      </w:r>
    </w:p>
    <w:p w:rsidR="00F93A85" w:rsidRDefault="00F93A85" w:rsidP="002B3916">
      <w:pPr>
        <w:contextualSpacing/>
        <w:rPr>
          <w:rFonts w:ascii="Times New Roman" w:hAnsi="Times New Roman" w:cs="Times New Roman"/>
          <w:sz w:val="24"/>
          <w:szCs w:val="24"/>
        </w:rPr>
      </w:pPr>
    </w:p>
    <w:p w:rsidR="00F93A85" w:rsidRPr="00F93A85" w:rsidRDefault="00F93A85" w:rsidP="00F93A85">
      <w:pPr>
        <w:contextualSpacing/>
        <w:rPr>
          <w:rFonts w:ascii="Times New Roman" w:hAnsi="Times New Roman" w:cs="Times New Roman"/>
          <w:sz w:val="24"/>
          <w:szCs w:val="24"/>
        </w:rPr>
      </w:pPr>
      <w:r w:rsidRPr="00F93A85">
        <w:rPr>
          <w:rFonts w:ascii="Times New Roman" w:hAnsi="Times New Roman" w:cs="Times New Roman"/>
          <w:sz w:val="24"/>
          <w:szCs w:val="24"/>
        </w:rPr>
        <w:t>· Il n. dell'A., Claude Lancelot, è ricavato dal confronto con un'altra ed. della medesima opera posseduta</w:t>
      </w:r>
    </w:p>
    <w:p w:rsidR="00F93A85" w:rsidRPr="00F93A85" w:rsidRDefault="00F93A85" w:rsidP="00F93A85">
      <w:pPr>
        <w:contextualSpacing/>
        <w:rPr>
          <w:rFonts w:ascii="Times New Roman" w:hAnsi="Times New Roman" w:cs="Times New Roman"/>
          <w:sz w:val="24"/>
          <w:szCs w:val="24"/>
        </w:rPr>
      </w:pPr>
      <w:r w:rsidRPr="00F93A85">
        <w:rPr>
          <w:rFonts w:ascii="Times New Roman" w:hAnsi="Times New Roman" w:cs="Times New Roman"/>
          <w:sz w:val="24"/>
          <w:szCs w:val="24"/>
        </w:rPr>
        <w:t xml:space="preserve">· Fregio </w:t>
      </w:r>
      <w:proofErr w:type="spellStart"/>
      <w:r w:rsidRPr="00F93A85">
        <w:rPr>
          <w:rFonts w:ascii="Times New Roman" w:hAnsi="Times New Roman" w:cs="Times New Roman"/>
          <w:sz w:val="24"/>
          <w:szCs w:val="24"/>
        </w:rPr>
        <w:t>xil</w:t>
      </w:r>
      <w:proofErr w:type="spellEnd"/>
      <w:r w:rsidRPr="00F93A85">
        <w:rPr>
          <w:rFonts w:ascii="Times New Roman" w:hAnsi="Times New Roman" w:cs="Times New Roman"/>
          <w:sz w:val="24"/>
          <w:szCs w:val="24"/>
        </w:rPr>
        <w:t>. sul front</w:t>
      </w:r>
    </w:p>
    <w:p w:rsidR="00F93A85" w:rsidRPr="00F93A85" w:rsidRDefault="00F93A85" w:rsidP="00F93A85">
      <w:pPr>
        <w:contextualSpacing/>
        <w:rPr>
          <w:rFonts w:ascii="Times New Roman" w:hAnsi="Times New Roman" w:cs="Times New Roman"/>
          <w:sz w:val="24"/>
          <w:szCs w:val="24"/>
        </w:rPr>
      </w:pPr>
      <w:r w:rsidRPr="00F93A85">
        <w:rPr>
          <w:rFonts w:ascii="Times New Roman" w:hAnsi="Times New Roman" w:cs="Times New Roman"/>
          <w:sz w:val="24"/>
          <w:szCs w:val="24"/>
        </w:rPr>
        <w:t xml:space="preserve">· Fregi e </w:t>
      </w:r>
      <w:proofErr w:type="spellStart"/>
      <w:r w:rsidRPr="00F93A85">
        <w:rPr>
          <w:rFonts w:ascii="Times New Roman" w:hAnsi="Times New Roman" w:cs="Times New Roman"/>
          <w:sz w:val="24"/>
          <w:szCs w:val="24"/>
        </w:rPr>
        <w:t>iniz</w:t>
      </w:r>
      <w:proofErr w:type="spellEnd"/>
      <w:r w:rsidRPr="00F93A85">
        <w:rPr>
          <w:rFonts w:ascii="Times New Roman" w:hAnsi="Times New Roman" w:cs="Times New Roman"/>
          <w:sz w:val="24"/>
          <w:szCs w:val="24"/>
        </w:rPr>
        <w:t xml:space="preserve">. </w:t>
      </w:r>
      <w:proofErr w:type="spellStart"/>
      <w:r w:rsidRPr="00F93A85">
        <w:rPr>
          <w:rFonts w:ascii="Times New Roman" w:hAnsi="Times New Roman" w:cs="Times New Roman"/>
          <w:sz w:val="24"/>
          <w:szCs w:val="24"/>
        </w:rPr>
        <w:t>xil</w:t>
      </w:r>
      <w:proofErr w:type="spellEnd"/>
    </w:p>
    <w:p w:rsidR="00F93A85" w:rsidRPr="00F93A85" w:rsidRDefault="00F93A85" w:rsidP="00F93A85">
      <w:pPr>
        <w:contextualSpacing/>
        <w:rPr>
          <w:rFonts w:ascii="Times New Roman" w:hAnsi="Times New Roman" w:cs="Times New Roman"/>
          <w:sz w:val="24"/>
          <w:szCs w:val="24"/>
        </w:rPr>
      </w:pPr>
      <w:r w:rsidRPr="00F93A85">
        <w:rPr>
          <w:rFonts w:ascii="Times New Roman" w:hAnsi="Times New Roman" w:cs="Times New Roman"/>
          <w:sz w:val="24"/>
          <w:szCs w:val="24"/>
        </w:rPr>
        <w:t>· Cors. ; gr. ; rom.</w:t>
      </w:r>
    </w:p>
    <w:p w:rsidR="00F93A85" w:rsidRDefault="00F93A85" w:rsidP="002B3916">
      <w:pPr>
        <w:contextualSpacing/>
        <w:rPr>
          <w:rFonts w:ascii="Times New Roman" w:hAnsi="Times New Roman" w:cs="Times New Roman"/>
          <w:sz w:val="24"/>
          <w:szCs w:val="24"/>
        </w:rPr>
      </w:pPr>
    </w:p>
    <w:p w:rsidR="002B3916" w:rsidRDefault="00F93A85" w:rsidP="00493278">
      <w:pPr>
        <w:contextualSpacing/>
        <w:rPr>
          <w:rFonts w:ascii="Times New Roman" w:hAnsi="Times New Roman" w:cs="Times New Roman"/>
          <w:sz w:val="24"/>
          <w:szCs w:val="24"/>
        </w:rPr>
      </w:pPr>
      <w:r>
        <w:rPr>
          <w:rFonts w:ascii="Times New Roman" w:hAnsi="Times New Roman" w:cs="Times New Roman"/>
          <w:sz w:val="24"/>
          <w:szCs w:val="24"/>
        </w:rPr>
        <w:t>2</w:t>
      </w:r>
    </w:p>
    <w:p w:rsidR="00F93A85" w:rsidRDefault="00F93A85" w:rsidP="00493278">
      <w:pPr>
        <w:contextualSpacing/>
        <w:rPr>
          <w:rFonts w:ascii="Times New Roman" w:hAnsi="Times New Roman" w:cs="Times New Roman"/>
          <w:sz w:val="24"/>
          <w:szCs w:val="24"/>
        </w:rPr>
      </w:pPr>
    </w:p>
    <w:p w:rsidR="00493278" w:rsidRPr="00493278" w:rsidRDefault="00493278" w:rsidP="00493278">
      <w:pPr>
        <w:rPr>
          <w:rFonts w:ascii="Times New Roman" w:hAnsi="Times New Roman" w:cs="Times New Roman"/>
          <w:sz w:val="24"/>
          <w:szCs w:val="24"/>
        </w:rPr>
      </w:pPr>
      <w:r w:rsidRPr="00493278">
        <w:rPr>
          <w:rFonts w:ascii="Times New Roman" w:hAnsi="Times New Roman" w:cs="Times New Roman"/>
          <w:sz w:val="24"/>
          <w:szCs w:val="24"/>
        </w:rPr>
        <w:t>408 p</w:t>
      </w:r>
    </w:p>
    <w:p w:rsidR="00493278" w:rsidRPr="00493278" w:rsidRDefault="00493278" w:rsidP="00493278">
      <w:pPr>
        <w:rPr>
          <w:rFonts w:ascii="Times New Roman" w:hAnsi="Times New Roman" w:cs="Times New Roman"/>
          <w:sz w:val="24"/>
          <w:szCs w:val="24"/>
        </w:rPr>
      </w:pPr>
      <w:r w:rsidRPr="00493278">
        <w:rPr>
          <w:rFonts w:ascii="Times New Roman" w:hAnsi="Times New Roman" w:cs="Times New Roman"/>
          <w:sz w:val="24"/>
          <w:szCs w:val="24"/>
        </w:rPr>
        <w:t xml:space="preserve">· Sul front. n. del </w:t>
      </w:r>
      <w:proofErr w:type="spellStart"/>
      <w:r w:rsidRPr="00493278">
        <w:rPr>
          <w:rFonts w:ascii="Times New Roman" w:hAnsi="Times New Roman" w:cs="Times New Roman"/>
          <w:sz w:val="24"/>
          <w:szCs w:val="24"/>
        </w:rPr>
        <w:t>tip</w:t>
      </w:r>
      <w:proofErr w:type="spellEnd"/>
      <w:r w:rsidRPr="00493278">
        <w:rPr>
          <w:rFonts w:ascii="Times New Roman" w:hAnsi="Times New Roman" w:cs="Times New Roman"/>
          <w:sz w:val="24"/>
          <w:szCs w:val="24"/>
        </w:rPr>
        <w:t xml:space="preserve">. </w:t>
      </w:r>
      <w:proofErr w:type="spellStart"/>
      <w:r w:rsidRPr="00493278">
        <w:rPr>
          <w:rFonts w:ascii="Times New Roman" w:hAnsi="Times New Roman" w:cs="Times New Roman"/>
          <w:sz w:val="24"/>
          <w:szCs w:val="24"/>
        </w:rPr>
        <w:t>err</w:t>
      </w:r>
      <w:proofErr w:type="spellEnd"/>
      <w:r w:rsidRPr="00493278">
        <w:rPr>
          <w:rFonts w:ascii="Times New Roman" w:hAnsi="Times New Roman" w:cs="Times New Roman"/>
          <w:sz w:val="24"/>
          <w:szCs w:val="24"/>
        </w:rPr>
        <w:t xml:space="preserve">.: Pietro </w:t>
      </w:r>
      <w:proofErr w:type="spellStart"/>
      <w:r w:rsidRPr="00493278">
        <w:rPr>
          <w:rFonts w:ascii="Times New Roman" w:hAnsi="Times New Roman" w:cs="Times New Roman"/>
          <w:sz w:val="24"/>
          <w:szCs w:val="24"/>
        </w:rPr>
        <w:t>Pebger</w:t>
      </w:r>
      <w:proofErr w:type="spellEnd"/>
    </w:p>
    <w:p w:rsidR="002B3916" w:rsidRPr="00493278" w:rsidRDefault="002B3916" w:rsidP="00493278">
      <w:pPr>
        <w:rPr>
          <w:rFonts w:ascii="Times New Roman" w:hAnsi="Times New Roman" w:cs="Times New Roman"/>
          <w:sz w:val="24"/>
          <w:szCs w:val="24"/>
        </w:rPr>
      </w:pPr>
      <w:r>
        <w:rPr>
          <w:rFonts w:ascii="Times New Roman" w:hAnsi="Times New Roman" w:cs="Times New Roman"/>
          <w:sz w:val="24"/>
          <w:szCs w:val="24"/>
        </w:rPr>
        <w:lastRenderedPageBreak/>
        <w:t>: A-2B8 2C4</w:t>
      </w:r>
    </w:p>
    <w:p w:rsidR="00493278" w:rsidRPr="00493278" w:rsidRDefault="00493278" w:rsidP="00493278">
      <w:pPr>
        <w:rPr>
          <w:rFonts w:ascii="Times New Roman" w:hAnsi="Times New Roman" w:cs="Times New Roman"/>
          <w:sz w:val="24"/>
          <w:szCs w:val="24"/>
        </w:rPr>
      </w:pPr>
      <w:r w:rsidRPr="00493278">
        <w:rPr>
          <w:rFonts w:ascii="Times New Roman" w:hAnsi="Times New Roman" w:cs="Times New Roman"/>
          <w:sz w:val="24"/>
          <w:szCs w:val="24"/>
        </w:rPr>
        <w:t xml:space="preserve">· </w:t>
      </w:r>
      <w:proofErr w:type="spellStart"/>
      <w:r w:rsidRPr="00493278">
        <w:rPr>
          <w:rFonts w:ascii="Times New Roman" w:hAnsi="Times New Roman" w:cs="Times New Roman"/>
          <w:sz w:val="24"/>
          <w:szCs w:val="24"/>
        </w:rPr>
        <w:t>din</w:t>
      </w:r>
      <w:proofErr w:type="spellEnd"/>
      <w:r w:rsidRPr="00493278">
        <w:rPr>
          <w:rFonts w:ascii="Times New Roman" w:hAnsi="Times New Roman" w:cs="Times New Roman"/>
          <w:sz w:val="24"/>
          <w:szCs w:val="24"/>
        </w:rPr>
        <w:t xml:space="preserve">- i-m- </w:t>
      </w:r>
      <w:proofErr w:type="spellStart"/>
      <w:r w:rsidRPr="00493278">
        <w:rPr>
          <w:rFonts w:ascii="Times New Roman" w:hAnsi="Times New Roman" w:cs="Times New Roman"/>
          <w:sz w:val="24"/>
          <w:szCs w:val="24"/>
        </w:rPr>
        <w:t>u,n</w:t>
      </w:r>
      <w:proofErr w:type="spellEnd"/>
      <w:r w:rsidRPr="00493278">
        <w:rPr>
          <w:rFonts w:ascii="Times New Roman" w:hAnsi="Times New Roman" w:cs="Times New Roman"/>
          <w:sz w:val="24"/>
          <w:szCs w:val="24"/>
        </w:rPr>
        <w:t xml:space="preserve">- </w:t>
      </w:r>
      <w:proofErr w:type="spellStart"/>
      <w:r w:rsidRPr="00493278">
        <w:rPr>
          <w:rFonts w:ascii="Times New Roman" w:hAnsi="Times New Roman" w:cs="Times New Roman"/>
          <w:sz w:val="24"/>
          <w:szCs w:val="24"/>
        </w:rPr>
        <w:t>ceec</w:t>
      </w:r>
      <w:proofErr w:type="spellEnd"/>
      <w:r w:rsidRPr="00493278">
        <w:rPr>
          <w:rFonts w:ascii="Times New Roman" w:hAnsi="Times New Roman" w:cs="Times New Roman"/>
          <w:sz w:val="24"/>
          <w:szCs w:val="24"/>
        </w:rPr>
        <w:t xml:space="preserve"> (3) 1804 (R)</w:t>
      </w:r>
    </w:p>
    <w:p w:rsidR="002B3916" w:rsidRDefault="002B3916"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93A85" w:rsidRDefault="00F93A85" w:rsidP="00F93A85">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r w:rsidRPr="00F93A85">
        <w:rPr>
          <w:rFonts w:ascii="Times New Roman" w:hAnsi="Times New Roman" w:cs="Times New Roman"/>
          <w:sz w:val="24"/>
          <w:szCs w:val="24"/>
        </w:rPr>
        <w:t>I.</w:t>
      </w:r>
      <w:r>
        <w:rPr>
          <w:rFonts w:ascii="Times New Roman" w:hAnsi="Times New Roman" w:cs="Times New Roman"/>
          <w:sz w:val="24"/>
          <w:szCs w:val="24"/>
        </w:rPr>
        <w:t xml:space="preserve"> </w:t>
      </w:r>
      <w:r w:rsidRPr="00F93A85">
        <w:rPr>
          <w:rFonts w:ascii="Times New Roman" w:hAnsi="Times New Roman" w:cs="Times New Roman"/>
          <w:sz w:val="24"/>
          <w:szCs w:val="24"/>
        </w:rPr>
        <w:t>IT\ICCU\BA1E\003486</w:t>
      </w:r>
    </w:p>
    <w:p w:rsidR="00493278" w:rsidRPr="00F93A85" w:rsidRDefault="00F93A85" w:rsidP="00F93A85">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II. </w:t>
      </w:r>
      <w:r w:rsidR="00493278" w:rsidRPr="00F93A85">
        <w:rPr>
          <w:rFonts w:ascii="Times New Roman" w:hAnsi="Times New Roman" w:cs="Times New Roman"/>
          <w:sz w:val="24"/>
          <w:szCs w:val="24"/>
        </w:rPr>
        <w:t>IT\ICCU\BA1E\003575</w:t>
      </w: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2B3916" w:rsidRPr="00F93A85" w:rsidRDefault="002B3916" w:rsidP="00DB23F7">
      <w:pPr>
        <w:rPr>
          <w:rFonts w:ascii="Times New Roman" w:hAnsi="Times New Roman" w:cs="Times New Roman"/>
          <w:b/>
          <w:sz w:val="24"/>
          <w:szCs w:val="24"/>
        </w:rPr>
      </w:pPr>
      <w:proofErr w:type="spellStart"/>
      <w:r w:rsidRPr="00F93A85">
        <w:rPr>
          <w:rFonts w:ascii="Times New Roman" w:hAnsi="Times New Roman" w:cs="Times New Roman"/>
          <w:b/>
          <w:sz w:val="24"/>
          <w:szCs w:val="24"/>
        </w:rPr>
        <w:t>Metastasio</w:t>
      </w:r>
      <w:proofErr w:type="spellEnd"/>
      <w:r w:rsidRPr="00F93A85">
        <w:rPr>
          <w:rFonts w:ascii="Times New Roman" w:hAnsi="Times New Roman" w:cs="Times New Roman"/>
          <w:b/>
          <w:sz w:val="24"/>
          <w:szCs w:val="24"/>
        </w:rPr>
        <w:t xml:space="preserve">, Pietro </w:t>
      </w:r>
    </w:p>
    <w:p w:rsidR="002B3916" w:rsidRDefault="002B3916" w:rsidP="002B3916">
      <w:pPr>
        <w:contextualSpacing/>
        <w:rPr>
          <w:rFonts w:ascii="Times New Roman" w:hAnsi="Times New Roman" w:cs="Times New Roman"/>
          <w:sz w:val="24"/>
          <w:szCs w:val="24"/>
        </w:rPr>
      </w:pPr>
      <w:r w:rsidRPr="00DB23F7">
        <w:rPr>
          <w:rFonts w:ascii="Times New Roman" w:hAnsi="Times New Roman" w:cs="Times New Roman"/>
          <w:sz w:val="24"/>
          <w:szCs w:val="24"/>
        </w:rPr>
        <w:t xml:space="preserve">Opere del signor abate </w:t>
      </w:r>
      <w:r>
        <w:rPr>
          <w:rFonts w:ascii="Times New Roman" w:hAnsi="Times New Roman" w:cs="Times New Roman"/>
          <w:sz w:val="24"/>
          <w:szCs w:val="24"/>
        </w:rPr>
        <w:t xml:space="preserve">Pietro </w:t>
      </w:r>
      <w:proofErr w:type="spellStart"/>
      <w:r>
        <w:rPr>
          <w:rFonts w:ascii="Times New Roman" w:hAnsi="Times New Roman" w:cs="Times New Roman"/>
          <w:sz w:val="24"/>
          <w:szCs w:val="24"/>
        </w:rPr>
        <w:t>Metastasio</w:t>
      </w:r>
      <w:proofErr w:type="spellEnd"/>
      <w:r>
        <w:rPr>
          <w:rFonts w:ascii="Times New Roman" w:hAnsi="Times New Roman" w:cs="Times New Roman"/>
          <w:sz w:val="24"/>
          <w:szCs w:val="24"/>
        </w:rPr>
        <w:t xml:space="preserve"> romano poeta </w:t>
      </w:r>
      <w:r w:rsidRPr="00DB23F7">
        <w:rPr>
          <w:rFonts w:ascii="Times New Roman" w:hAnsi="Times New Roman" w:cs="Times New Roman"/>
          <w:sz w:val="24"/>
          <w:szCs w:val="24"/>
        </w:rPr>
        <w:t xml:space="preserve">cesareo ... </w:t>
      </w:r>
    </w:p>
    <w:p w:rsidR="002B3916" w:rsidRDefault="002B3916" w:rsidP="00DB23F7">
      <w:pPr>
        <w:contextualSpacing/>
        <w:rPr>
          <w:rFonts w:ascii="Times New Roman" w:hAnsi="Times New Roman" w:cs="Times New Roman"/>
          <w:sz w:val="24"/>
          <w:szCs w:val="24"/>
        </w:rPr>
      </w:pPr>
      <w:r w:rsidRPr="00DB23F7">
        <w:rPr>
          <w:rFonts w:ascii="Times New Roman" w:hAnsi="Times New Roman" w:cs="Times New Roman"/>
          <w:sz w:val="24"/>
          <w:szCs w:val="24"/>
        </w:rPr>
        <w:t xml:space="preserve">Tomo primo [-16.] </w:t>
      </w:r>
    </w:p>
    <w:p w:rsidR="002B3916" w:rsidRDefault="002B3916" w:rsidP="00DB23F7">
      <w:pPr>
        <w:contextualSpacing/>
        <w:rPr>
          <w:rFonts w:ascii="Times New Roman" w:hAnsi="Times New Roman" w:cs="Times New Roman"/>
          <w:b/>
          <w:sz w:val="24"/>
          <w:szCs w:val="24"/>
        </w:rPr>
      </w:pPr>
    </w:p>
    <w:p w:rsidR="00F93A85" w:rsidRDefault="00F93A85" w:rsidP="00DB23F7">
      <w:pPr>
        <w:rPr>
          <w:rFonts w:ascii="Times New Roman" w:hAnsi="Times New Roman" w:cs="Times New Roman"/>
          <w:sz w:val="24"/>
          <w:szCs w:val="24"/>
        </w:rPr>
      </w:pPr>
      <w:r w:rsidRPr="00F93A85">
        <w:rPr>
          <w:rFonts w:ascii="Times New Roman" w:hAnsi="Times New Roman" w:cs="Times New Roman"/>
          <w:sz w:val="24"/>
          <w:szCs w:val="24"/>
        </w:rPr>
        <w:t xml:space="preserve">In Napoli : presso i Fratelli De </w:t>
      </w:r>
      <w:proofErr w:type="spellStart"/>
      <w:r w:rsidRPr="00F93A85">
        <w:rPr>
          <w:rFonts w:ascii="Times New Roman" w:hAnsi="Times New Roman" w:cs="Times New Roman"/>
          <w:sz w:val="24"/>
          <w:szCs w:val="24"/>
        </w:rPr>
        <w:t>Bonis</w:t>
      </w:r>
      <w:proofErr w:type="spellEnd"/>
      <w:r w:rsidRPr="00F93A85">
        <w:rPr>
          <w:rFonts w:ascii="Times New Roman" w:hAnsi="Times New Roman" w:cs="Times New Roman"/>
          <w:sz w:val="24"/>
          <w:szCs w:val="24"/>
        </w:rPr>
        <w:t>, 1780-1785</w:t>
      </w:r>
      <w:r>
        <w:rPr>
          <w:rFonts w:ascii="Times New Roman" w:hAnsi="Times New Roman" w:cs="Times New Roman"/>
          <w:sz w:val="24"/>
          <w:szCs w:val="24"/>
        </w:rPr>
        <w:t xml:space="preserve"> </w:t>
      </w:r>
    </w:p>
    <w:p w:rsidR="00F93A85" w:rsidRDefault="00F93A85" w:rsidP="00DB23F7">
      <w:pPr>
        <w:rPr>
          <w:rFonts w:ascii="Times New Roman" w:hAnsi="Times New Roman" w:cs="Times New Roman"/>
          <w:sz w:val="24"/>
          <w:szCs w:val="24"/>
        </w:rPr>
      </w:pPr>
      <w:r w:rsidRPr="00F93A85">
        <w:rPr>
          <w:rFonts w:ascii="Times New Roman" w:hAnsi="Times New Roman" w:cs="Times New Roman"/>
          <w:sz w:val="24"/>
          <w:szCs w:val="24"/>
        </w:rPr>
        <w:t>16 v. : ill. ; 4°</w:t>
      </w:r>
    </w:p>
    <w:p w:rsidR="00F93A85" w:rsidRPr="00F93A85" w:rsidRDefault="00F93A85" w:rsidP="00F93A85">
      <w:pPr>
        <w:rPr>
          <w:rFonts w:ascii="Times New Roman" w:hAnsi="Times New Roman" w:cs="Times New Roman"/>
          <w:sz w:val="24"/>
          <w:szCs w:val="24"/>
        </w:rPr>
      </w:pPr>
      <w:r w:rsidRPr="00F93A85">
        <w:rPr>
          <w:rFonts w:ascii="Times New Roman" w:hAnsi="Times New Roman" w:cs="Times New Roman"/>
          <w:sz w:val="24"/>
          <w:szCs w:val="24"/>
        </w:rPr>
        <w:t xml:space="preserve">· Fregio </w:t>
      </w:r>
      <w:proofErr w:type="spellStart"/>
      <w:r w:rsidRPr="00F93A85">
        <w:rPr>
          <w:rFonts w:ascii="Times New Roman" w:hAnsi="Times New Roman" w:cs="Times New Roman"/>
          <w:sz w:val="24"/>
          <w:szCs w:val="24"/>
        </w:rPr>
        <w:t>xil</w:t>
      </w:r>
      <w:proofErr w:type="spellEnd"/>
      <w:r w:rsidRPr="00F93A85">
        <w:rPr>
          <w:rFonts w:ascii="Times New Roman" w:hAnsi="Times New Roman" w:cs="Times New Roman"/>
          <w:sz w:val="24"/>
          <w:szCs w:val="24"/>
        </w:rPr>
        <w:t>. sui front</w:t>
      </w:r>
    </w:p>
    <w:p w:rsidR="00F93A85" w:rsidRPr="00F93A85" w:rsidRDefault="00F93A85" w:rsidP="00F93A85">
      <w:pPr>
        <w:rPr>
          <w:rFonts w:ascii="Times New Roman" w:hAnsi="Times New Roman" w:cs="Times New Roman"/>
          <w:sz w:val="24"/>
          <w:szCs w:val="24"/>
        </w:rPr>
      </w:pPr>
      <w:r w:rsidRPr="00F93A85">
        <w:rPr>
          <w:rFonts w:ascii="Times New Roman" w:hAnsi="Times New Roman" w:cs="Times New Roman"/>
          <w:sz w:val="24"/>
          <w:szCs w:val="24"/>
        </w:rPr>
        <w:t>· Cors. ; rom</w:t>
      </w:r>
    </w:p>
    <w:p w:rsidR="00F93A85" w:rsidRPr="00F93A85" w:rsidRDefault="00F93A85" w:rsidP="00F93A85">
      <w:pPr>
        <w:rPr>
          <w:rFonts w:ascii="Times New Roman" w:hAnsi="Times New Roman" w:cs="Times New Roman"/>
          <w:sz w:val="24"/>
          <w:szCs w:val="24"/>
        </w:rPr>
      </w:pPr>
      <w:r w:rsidRPr="00F93A85">
        <w:rPr>
          <w:rFonts w:ascii="Times New Roman" w:hAnsi="Times New Roman" w:cs="Times New Roman"/>
          <w:sz w:val="24"/>
          <w:szCs w:val="24"/>
        </w:rPr>
        <w:t>· La numerazione dei volumi 12-16 é in caratteri romani</w:t>
      </w:r>
    </w:p>
    <w:p w:rsidR="00F93A85" w:rsidRDefault="00F93A85" w:rsidP="00DB23F7">
      <w:pPr>
        <w:rPr>
          <w:rFonts w:ascii="Times New Roman" w:hAnsi="Times New Roman" w:cs="Times New Roman"/>
          <w:sz w:val="24"/>
          <w:szCs w:val="24"/>
        </w:rPr>
      </w:pPr>
      <w:r>
        <w:rPr>
          <w:rFonts w:ascii="Times New Roman" w:hAnsi="Times New Roman" w:cs="Times New Roman"/>
          <w:sz w:val="24"/>
          <w:szCs w:val="24"/>
        </w:rPr>
        <w:t>9</w:t>
      </w:r>
    </w:p>
    <w:p w:rsidR="00DB23F7" w:rsidRPr="00DB23F7" w:rsidRDefault="00DB23F7" w:rsidP="00DB23F7">
      <w:pPr>
        <w:rPr>
          <w:rFonts w:ascii="Times New Roman" w:hAnsi="Times New Roman" w:cs="Times New Roman"/>
          <w:sz w:val="24"/>
          <w:szCs w:val="24"/>
        </w:rPr>
      </w:pPr>
      <w:r w:rsidRPr="00DB23F7">
        <w:rPr>
          <w:rFonts w:ascii="Times New Roman" w:hAnsi="Times New Roman" w:cs="Times New Roman"/>
          <w:sz w:val="24"/>
          <w:szCs w:val="24"/>
        </w:rPr>
        <w:t>CVII, [1], 236 p., [3] c. di tav. : ill. ; 4o</w:t>
      </w:r>
    </w:p>
    <w:p w:rsidR="00DB23F7" w:rsidRDefault="00DB23F7" w:rsidP="00DB23F7">
      <w:pPr>
        <w:contextualSpacing/>
        <w:rPr>
          <w:rFonts w:ascii="Times New Roman" w:hAnsi="Times New Roman" w:cs="Times New Roman"/>
          <w:sz w:val="24"/>
          <w:szCs w:val="24"/>
        </w:rPr>
      </w:pPr>
      <w:r w:rsidRPr="00DB23F7">
        <w:rPr>
          <w:rFonts w:ascii="Times New Roman" w:hAnsi="Times New Roman" w:cs="Times New Roman"/>
          <w:sz w:val="24"/>
          <w:szCs w:val="24"/>
        </w:rPr>
        <w:t>· Contiene: Della proibizione permissione, o tolleranza del teatro ... ragionamento del P. Bianchi. Il trionfo di Clelia ; Romolo ed Ersilia ; Ruggiero</w:t>
      </w:r>
      <w:r w:rsidR="002B3916">
        <w:rPr>
          <w:rFonts w:ascii="Times New Roman" w:hAnsi="Times New Roman" w:cs="Times New Roman"/>
          <w:sz w:val="24"/>
          <w:szCs w:val="24"/>
        </w:rPr>
        <w:t xml:space="preserve"> ovvero L'eroica gratitudine ; </w:t>
      </w:r>
      <w:proofErr w:type="spellStart"/>
      <w:r w:rsidRPr="00DB23F7">
        <w:rPr>
          <w:rFonts w:ascii="Times New Roman" w:hAnsi="Times New Roman" w:cs="Times New Roman"/>
          <w:sz w:val="24"/>
          <w:szCs w:val="24"/>
        </w:rPr>
        <w:t>Partenope</w:t>
      </w:r>
      <w:proofErr w:type="spellEnd"/>
    </w:p>
    <w:p w:rsidR="002B3916" w:rsidRPr="00DB23F7" w:rsidRDefault="002B3916" w:rsidP="00DB23F7">
      <w:pPr>
        <w:contextualSpacing/>
        <w:rPr>
          <w:rFonts w:ascii="Times New Roman" w:hAnsi="Times New Roman" w:cs="Times New Roman"/>
          <w:sz w:val="24"/>
          <w:szCs w:val="24"/>
        </w:rPr>
      </w:pPr>
    </w:p>
    <w:p w:rsidR="002B3916" w:rsidRDefault="00DB23F7" w:rsidP="00DB23F7">
      <w:pPr>
        <w:rPr>
          <w:rFonts w:ascii="Times New Roman" w:hAnsi="Times New Roman" w:cs="Times New Roman"/>
          <w:sz w:val="24"/>
          <w:szCs w:val="24"/>
          <w:lang w:val="en-US"/>
        </w:rPr>
      </w:pPr>
      <w:r w:rsidRPr="000C05F0">
        <w:rPr>
          <w:rFonts w:ascii="Times New Roman" w:hAnsi="Times New Roman" w:cs="Times New Roman"/>
          <w:sz w:val="24"/>
          <w:szCs w:val="24"/>
          <w:lang w:val="en-US"/>
        </w:rPr>
        <w:t>: a-f8 g6 A-O8 P6.</w:t>
      </w:r>
    </w:p>
    <w:p w:rsidR="00DB23F7" w:rsidRPr="00DB23F7" w:rsidRDefault="00DB23F7" w:rsidP="00DB23F7">
      <w:pPr>
        <w:rPr>
          <w:rFonts w:ascii="Times New Roman" w:hAnsi="Times New Roman" w:cs="Times New Roman"/>
          <w:sz w:val="24"/>
          <w:szCs w:val="24"/>
          <w:lang w:val="en-US"/>
        </w:rPr>
      </w:pPr>
      <w:r w:rsidRPr="00DB23F7">
        <w:rPr>
          <w:rFonts w:ascii="Times New Roman" w:hAnsi="Times New Roman" w:cs="Times New Roman"/>
          <w:sz w:val="24"/>
          <w:szCs w:val="24"/>
          <w:lang w:val="en-US"/>
        </w:rPr>
        <w:t xml:space="preserve">· </w:t>
      </w:r>
      <w:proofErr w:type="spellStart"/>
      <w:r w:rsidRPr="00DB23F7">
        <w:rPr>
          <w:rFonts w:ascii="Times New Roman" w:hAnsi="Times New Roman" w:cs="Times New Roman"/>
          <w:sz w:val="24"/>
          <w:szCs w:val="24"/>
          <w:lang w:val="en-US"/>
        </w:rPr>
        <w:t>a.m</w:t>
      </w:r>
      <w:proofErr w:type="spellEnd"/>
      <w:r w:rsidRPr="00DB23F7">
        <w:rPr>
          <w:rFonts w:ascii="Times New Roman" w:hAnsi="Times New Roman" w:cs="Times New Roman"/>
          <w:sz w:val="24"/>
          <w:szCs w:val="24"/>
          <w:lang w:val="en-US"/>
        </w:rPr>
        <w:t xml:space="preserve">- </w:t>
      </w:r>
      <w:proofErr w:type="spellStart"/>
      <w:r w:rsidRPr="00DB23F7">
        <w:rPr>
          <w:rFonts w:ascii="Times New Roman" w:hAnsi="Times New Roman" w:cs="Times New Roman"/>
          <w:sz w:val="24"/>
          <w:szCs w:val="24"/>
          <w:lang w:val="en-US"/>
        </w:rPr>
        <w:t>a.i</w:t>
      </w:r>
      <w:proofErr w:type="spellEnd"/>
      <w:r w:rsidRPr="00DB23F7">
        <w:rPr>
          <w:rFonts w:ascii="Times New Roman" w:hAnsi="Times New Roman" w:cs="Times New Roman"/>
          <w:sz w:val="24"/>
          <w:szCs w:val="24"/>
          <w:lang w:val="en-US"/>
        </w:rPr>
        <w:t xml:space="preserve">, </w:t>
      </w:r>
      <w:proofErr w:type="spellStart"/>
      <w:r w:rsidRPr="00DB23F7">
        <w:rPr>
          <w:rFonts w:ascii="Times New Roman" w:hAnsi="Times New Roman" w:cs="Times New Roman"/>
          <w:sz w:val="24"/>
          <w:szCs w:val="24"/>
          <w:lang w:val="en-US"/>
        </w:rPr>
        <w:t>o.i</w:t>
      </w:r>
      <w:proofErr w:type="spellEnd"/>
      <w:r w:rsidRPr="00DB23F7">
        <w:rPr>
          <w:rFonts w:ascii="Times New Roman" w:hAnsi="Times New Roman" w:cs="Times New Roman"/>
          <w:sz w:val="24"/>
          <w:szCs w:val="24"/>
          <w:lang w:val="en-US"/>
        </w:rPr>
        <w:t>. (</w:t>
      </w:r>
      <w:proofErr w:type="spellStart"/>
      <w:r w:rsidRPr="00DB23F7">
        <w:rPr>
          <w:rFonts w:ascii="Times New Roman" w:hAnsi="Times New Roman" w:cs="Times New Roman"/>
          <w:sz w:val="24"/>
          <w:szCs w:val="24"/>
          <w:lang w:val="en-US"/>
        </w:rPr>
        <w:t>aAm</w:t>
      </w:r>
      <w:proofErr w:type="spellEnd"/>
      <w:r w:rsidRPr="00DB23F7">
        <w:rPr>
          <w:rFonts w:ascii="Times New Roman" w:hAnsi="Times New Roman" w:cs="Times New Roman"/>
          <w:sz w:val="24"/>
          <w:szCs w:val="24"/>
          <w:lang w:val="en-US"/>
        </w:rPr>
        <w:t xml:space="preserve"> (3) 1782 (R)</w:t>
      </w:r>
    </w:p>
    <w:p w:rsidR="002B3916" w:rsidRPr="000C05F0" w:rsidRDefault="002B3916" w:rsidP="00DB23F7">
      <w:pPr>
        <w:rPr>
          <w:rFonts w:ascii="Times New Roman" w:hAnsi="Times New Roman" w:cs="Times New Roman"/>
          <w:sz w:val="24"/>
          <w:szCs w:val="24"/>
          <w:lang w:val="en-US"/>
        </w:rPr>
      </w:pPr>
    </w:p>
    <w:p w:rsidR="00DB23F7" w:rsidRPr="00DB23F7" w:rsidRDefault="00DB23F7" w:rsidP="00DB23F7">
      <w:pPr>
        <w:rPr>
          <w:rFonts w:ascii="Times New Roman" w:hAnsi="Times New Roman" w:cs="Times New Roman"/>
          <w:sz w:val="24"/>
          <w:szCs w:val="24"/>
        </w:rPr>
      </w:pPr>
      <w:r w:rsidRPr="00DB23F7">
        <w:rPr>
          <w:rFonts w:ascii="Times New Roman" w:hAnsi="Times New Roman" w:cs="Times New Roman"/>
          <w:sz w:val="24"/>
          <w:szCs w:val="24"/>
        </w:rPr>
        <w:t>IT\ICCU\NAPE\014342</w:t>
      </w:r>
    </w:p>
    <w:p w:rsidR="007208DB" w:rsidRDefault="007208DB"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DB23F7" w:rsidRDefault="00DB23F7"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DB23F7" w:rsidRDefault="00DB23F7"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DB23F7" w:rsidRDefault="00DB23F7"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DB23F7" w:rsidRDefault="00DB23F7"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DB23F7" w:rsidRDefault="00DB23F7" w:rsidP="004932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eastAsia="Times New Roman" w:hAnsi="Times New Roman" w:cs="Times New Roman"/>
          <w:sz w:val="24"/>
          <w:szCs w:val="24"/>
          <w:lang w:eastAsia="it-IT"/>
        </w:rPr>
      </w:pPr>
    </w:p>
    <w:p w:rsidR="005A53CB" w:rsidRPr="0065316E" w:rsidRDefault="005A53CB" w:rsidP="005A53CB">
      <w:pPr>
        <w:rPr>
          <w:rFonts w:ascii="Times New Roman" w:hAnsi="Times New Roman" w:cs="Times New Roman"/>
          <w:b/>
          <w:sz w:val="24"/>
          <w:szCs w:val="24"/>
        </w:rPr>
      </w:pPr>
      <w:proofErr w:type="spellStart"/>
      <w:r w:rsidRPr="0065316E">
        <w:rPr>
          <w:rFonts w:ascii="Times New Roman" w:hAnsi="Times New Roman" w:cs="Times New Roman"/>
          <w:b/>
          <w:sz w:val="24"/>
          <w:szCs w:val="24"/>
        </w:rPr>
        <w:t>Vitruvius</w:t>
      </w:r>
      <w:proofErr w:type="spellEnd"/>
      <w:r w:rsidR="00FC084C">
        <w:rPr>
          <w:rFonts w:ascii="Times New Roman" w:hAnsi="Times New Roman" w:cs="Times New Roman"/>
          <w:b/>
          <w:sz w:val="24"/>
          <w:szCs w:val="24"/>
        </w:rPr>
        <w:t>,</w:t>
      </w:r>
      <w:r w:rsidRPr="0065316E">
        <w:rPr>
          <w:rFonts w:ascii="Times New Roman" w:hAnsi="Times New Roman" w:cs="Times New Roman"/>
          <w:b/>
          <w:sz w:val="24"/>
          <w:szCs w:val="24"/>
        </w:rPr>
        <w:t xml:space="preserve"> </w:t>
      </w:r>
      <w:proofErr w:type="spellStart"/>
      <w:r w:rsidRPr="0065316E">
        <w:rPr>
          <w:rFonts w:ascii="Times New Roman" w:hAnsi="Times New Roman" w:cs="Times New Roman"/>
          <w:b/>
          <w:sz w:val="24"/>
          <w:szCs w:val="24"/>
        </w:rPr>
        <w:t>Pollio</w:t>
      </w:r>
      <w:proofErr w:type="spellEnd"/>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L' architettura di Mar</w:t>
      </w:r>
      <w:r w:rsidR="000C05F0">
        <w:rPr>
          <w:rFonts w:ascii="Times New Roman" w:hAnsi="Times New Roman" w:cs="Times New Roman"/>
          <w:sz w:val="24"/>
          <w:szCs w:val="24"/>
        </w:rPr>
        <w:t>co Vitruvio Pollione tradotta e</w:t>
      </w:r>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comentata</w:t>
      </w:r>
      <w:proofErr w:type="spellEnd"/>
      <w:r w:rsidRPr="005A53CB">
        <w:rPr>
          <w:rFonts w:ascii="Times New Roman" w:hAnsi="Times New Roman" w:cs="Times New Roman"/>
          <w:sz w:val="24"/>
          <w:szCs w:val="24"/>
        </w:rPr>
        <w:t xml:space="preserve"> dal marchese Berardo </w:t>
      </w:r>
      <w:proofErr w:type="spellStart"/>
      <w:r w:rsidRPr="005A53CB">
        <w:rPr>
          <w:rFonts w:ascii="Times New Roman" w:hAnsi="Times New Roman" w:cs="Times New Roman"/>
          <w:sz w:val="24"/>
          <w:szCs w:val="24"/>
        </w:rPr>
        <w:t>Galiani</w:t>
      </w:r>
      <w:proofErr w:type="spellEnd"/>
      <w:r w:rsidRPr="005A53CB">
        <w:rPr>
          <w:rFonts w:ascii="Times New Roman" w:hAnsi="Times New Roman" w:cs="Times New Roman"/>
          <w:sz w:val="24"/>
          <w:szCs w:val="24"/>
        </w:rPr>
        <w:t xml:space="preserve"> ..</w:t>
      </w:r>
    </w:p>
    <w:p w:rsidR="000C05F0" w:rsidRPr="005A53CB" w:rsidRDefault="000C05F0" w:rsidP="005A53CB">
      <w:pPr>
        <w:contextualSpacing/>
        <w:rPr>
          <w:rFonts w:ascii="Times New Roman" w:hAnsi="Times New Roman" w:cs="Times New Roman"/>
          <w:sz w:val="24"/>
          <w:szCs w:val="24"/>
        </w:rPr>
      </w:pPr>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Edizione seconda ricorretta dagli errori occorsi nella prima,</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e corredata degli stessi rami disegnati, e fatti incidere dal medesimo traduttore</w:t>
      </w:r>
    </w:p>
    <w:p w:rsidR="000C05F0" w:rsidRPr="005A53CB" w:rsidRDefault="000C05F0" w:rsidP="005A53CB">
      <w:pPr>
        <w:contextualSpacing/>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In Napoli : presso i fratelli Terres, 1790</w:t>
      </w: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 xml:space="preserve">[2], XX, 272 p., [1], XXV c. di tav. : ill., </w:t>
      </w:r>
      <w:proofErr w:type="spellStart"/>
      <w:r w:rsidRPr="005A53CB">
        <w:rPr>
          <w:rFonts w:ascii="Times New Roman" w:hAnsi="Times New Roman" w:cs="Times New Roman"/>
          <w:sz w:val="24"/>
          <w:szCs w:val="24"/>
        </w:rPr>
        <w:t>antip</w:t>
      </w:r>
      <w:proofErr w:type="spellEnd"/>
      <w:r w:rsidRPr="005A53CB">
        <w:rPr>
          <w:rFonts w:ascii="Times New Roman" w:hAnsi="Times New Roman" w:cs="Times New Roman"/>
          <w:sz w:val="24"/>
          <w:szCs w:val="24"/>
        </w:rPr>
        <w:t xml:space="preserve">. ; </w:t>
      </w:r>
      <w:proofErr w:type="spellStart"/>
      <w:r w:rsidRPr="005A53CB">
        <w:rPr>
          <w:rFonts w:ascii="Times New Roman" w:hAnsi="Times New Roman" w:cs="Times New Roman"/>
          <w:sz w:val="24"/>
          <w:szCs w:val="24"/>
        </w:rPr>
        <w:t>fol</w:t>
      </w:r>
      <w:proofErr w:type="spellEnd"/>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 pi greco1 a-e2 A-2I4 2K-2N2</w:t>
      </w:r>
    </w:p>
    <w:p w:rsidR="000C05F0" w:rsidRPr="005A53CB" w:rsidRDefault="000C05F0" w:rsidP="005A53CB">
      <w:pPr>
        <w:contextualSpacing/>
        <w:rPr>
          <w:rFonts w:ascii="Times New Roman" w:hAnsi="Times New Roman" w:cs="Times New Roman"/>
          <w:sz w:val="24"/>
          <w:szCs w:val="24"/>
        </w:rPr>
      </w:pPr>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 xml:space="preserve">· Le XXV c. tav., delle dimensioni di un </w:t>
      </w:r>
      <w:proofErr w:type="spellStart"/>
      <w:r w:rsidRPr="005A53CB">
        <w:rPr>
          <w:rFonts w:ascii="Times New Roman" w:hAnsi="Times New Roman" w:cs="Times New Roman"/>
          <w:sz w:val="24"/>
          <w:szCs w:val="24"/>
        </w:rPr>
        <w:t>bifolio</w:t>
      </w:r>
      <w:proofErr w:type="spellEnd"/>
      <w:r w:rsidRPr="005A53CB">
        <w:rPr>
          <w:rFonts w:ascii="Times New Roman" w:hAnsi="Times New Roman" w:cs="Times New Roman"/>
          <w:sz w:val="24"/>
          <w:szCs w:val="24"/>
        </w:rPr>
        <w:t>,</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contengono</w:t>
      </w:r>
      <w:r>
        <w:rPr>
          <w:rFonts w:ascii="Times New Roman" w:hAnsi="Times New Roman" w:cs="Times New Roman"/>
          <w:sz w:val="24"/>
          <w:szCs w:val="24"/>
        </w:rPr>
        <w:t xml:space="preserve"> </w:t>
      </w:r>
      <w:r w:rsidRPr="005A53CB">
        <w:rPr>
          <w:rFonts w:ascii="Times New Roman" w:hAnsi="Times New Roman" w:cs="Times New Roman"/>
          <w:sz w:val="24"/>
          <w:szCs w:val="24"/>
        </w:rPr>
        <w:t xml:space="preserve">didascalie a stampa a </w:t>
      </w:r>
      <w:proofErr w:type="spellStart"/>
      <w:r w:rsidRPr="005A53CB">
        <w:rPr>
          <w:rFonts w:ascii="Times New Roman" w:hAnsi="Times New Roman" w:cs="Times New Roman"/>
          <w:sz w:val="24"/>
          <w:szCs w:val="24"/>
        </w:rPr>
        <w:t>sx</w:t>
      </w:r>
      <w:proofErr w:type="spellEnd"/>
      <w:r w:rsidRPr="005A53CB">
        <w:rPr>
          <w:rFonts w:ascii="Times New Roman" w:hAnsi="Times New Roman" w:cs="Times New Roman"/>
          <w:sz w:val="24"/>
          <w:szCs w:val="24"/>
        </w:rPr>
        <w:t xml:space="preserve"> e ill. </w:t>
      </w:r>
      <w:proofErr w:type="spellStart"/>
      <w:r w:rsidRPr="005A53CB">
        <w:rPr>
          <w:rFonts w:ascii="Times New Roman" w:hAnsi="Times New Roman" w:cs="Times New Roman"/>
          <w:sz w:val="24"/>
          <w:szCs w:val="24"/>
        </w:rPr>
        <w:t>calcogr</w:t>
      </w:r>
      <w:proofErr w:type="spellEnd"/>
      <w:r w:rsidRPr="005A53CB">
        <w:rPr>
          <w:rFonts w:ascii="Times New Roman" w:hAnsi="Times New Roman" w:cs="Times New Roman"/>
          <w:sz w:val="24"/>
          <w:szCs w:val="24"/>
        </w:rPr>
        <w:t>.,</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incise da F.</w:t>
      </w:r>
      <w:r>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Cepparuli</w:t>
      </w:r>
      <w:proofErr w:type="spellEnd"/>
      <w:r w:rsidRPr="005A53CB">
        <w:rPr>
          <w:rFonts w:ascii="Times New Roman" w:hAnsi="Times New Roman" w:cs="Times New Roman"/>
          <w:sz w:val="24"/>
          <w:szCs w:val="24"/>
        </w:rPr>
        <w:t>, a dx</w:t>
      </w:r>
    </w:p>
    <w:p w:rsidR="000C05F0" w:rsidRPr="005A53CB" w:rsidRDefault="000C05F0" w:rsidP="005A53CB">
      <w:pPr>
        <w:contextualSpacing/>
        <w:rPr>
          <w:rFonts w:ascii="Times New Roman" w:hAnsi="Times New Roman" w:cs="Times New Roman"/>
          <w:sz w:val="24"/>
          <w:szCs w:val="24"/>
        </w:rPr>
      </w:pPr>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Antip</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calcogr</w:t>
      </w:r>
      <w:proofErr w:type="spellEnd"/>
      <w:r w:rsidRPr="005A53CB">
        <w:rPr>
          <w:rFonts w:ascii="Times New Roman" w:hAnsi="Times New Roman" w:cs="Times New Roman"/>
          <w:sz w:val="24"/>
          <w:szCs w:val="24"/>
        </w:rPr>
        <w:t>. incisa da F. La Marra su disegno dello</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 xml:space="preserve">stesso </w:t>
      </w:r>
      <w:proofErr w:type="spellStart"/>
      <w:r w:rsidRPr="005A53CB">
        <w:rPr>
          <w:rFonts w:ascii="Times New Roman" w:hAnsi="Times New Roman" w:cs="Times New Roman"/>
          <w:sz w:val="24"/>
          <w:szCs w:val="24"/>
        </w:rPr>
        <w:t>Galiani</w:t>
      </w:r>
      <w:proofErr w:type="spellEnd"/>
    </w:p>
    <w:p w:rsidR="000C05F0" w:rsidRPr="005A53CB" w:rsidRDefault="000C05F0" w:rsidP="005A53CB">
      <w:pPr>
        <w:contextualSpacing/>
        <w:rPr>
          <w:rFonts w:ascii="Times New Roman" w:hAnsi="Times New Roman" w:cs="Times New Roman"/>
          <w:sz w:val="24"/>
          <w:szCs w:val="24"/>
        </w:rPr>
      </w:pPr>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 xml:space="preserve"> · Vignetta </w:t>
      </w:r>
      <w:proofErr w:type="spellStart"/>
      <w:r w:rsidRPr="005A53CB">
        <w:rPr>
          <w:rFonts w:ascii="Times New Roman" w:hAnsi="Times New Roman" w:cs="Times New Roman"/>
          <w:sz w:val="24"/>
          <w:szCs w:val="24"/>
        </w:rPr>
        <w:t>calcogr</w:t>
      </w:r>
      <w:proofErr w:type="spellEnd"/>
      <w:r w:rsidRPr="005A53CB">
        <w:rPr>
          <w:rFonts w:ascii="Times New Roman" w:hAnsi="Times New Roman" w:cs="Times New Roman"/>
          <w:sz w:val="24"/>
          <w:szCs w:val="24"/>
        </w:rPr>
        <w:t>. sul front</w:t>
      </w:r>
    </w:p>
    <w:p w:rsidR="000C05F0" w:rsidRPr="005A53CB" w:rsidRDefault="000C05F0" w:rsidP="005A53CB">
      <w:pPr>
        <w:contextualSpacing/>
        <w:rPr>
          <w:rFonts w:ascii="Times New Roman" w:hAnsi="Times New Roman" w:cs="Times New Roman"/>
          <w:sz w:val="24"/>
          <w:szCs w:val="24"/>
        </w:rPr>
      </w:pPr>
    </w:p>
    <w:p w:rsidR="005A53CB" w:rsidRDefault="005A53CB" w:rsidP="005A53CB">
      <w:pPr>
        <w:contextualSpacing/>
        <w:rPr>
          <w:rFonts w:ascii="Times New Roman" w:hAnsi="Times New Roman" w:cs="Times New Roman"/>
          <w:sz w:val="24"/>
          <w:szCs w:val="24"/>
        </w:rPr>
      </w:pPr>
      <w:r w:rsidRPr="005A53CB">
        <w:rPr>
          <w:rFonts w:ascii="Times New Roman" w:hAnsi="Times New Roman" w:cs="Times New Roman"/>
          <w:sz w:val="24"/>
          <w:szCs w:val="24"/>
        </w:rPr>
        <w:t>· Emissione simultanea di ed. condivisa, alcune copie</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recano la sottoscrizione: In Siena : nella stamperia di</w:t>
      </w:r>
      <w:r w:rsidR="000C05F0">
        <w:rPr>
          <w:rFonts w:ascii="Times New Roman" w:hAnsi="Times New Roman" w:cs="Times New Roman"/>
          <w:sz w:val="24"/>
          <w:szCs w:val="24"/>
        </w:rPr>
        <w:t xml:space="preserve"> </w:t>
      </w:r>
      <w:r w:rsidRPr="005A53CB">
        <w:rPr>
          <w:rFonts w:ascii="Times New Roman" w:hAnsi="Times New Roman" w:cs="Times New Roman"/>
          <w:sz w:val="24"/>
          <w:szCs w:val="24"/>
        </w:rPr>
        <w:t>Luigi, e Benedetto Bindi, 1790.</w:t>
      </w:r>
    </w:p>
    <w:p w:rsidR="000C05F0" w:rsidRPr="005A53CB" w:rsidRDefault="000C05F0" w:rsidP="005A53CB">
      <w:pPr>
        <w:contextualSpacing/>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 o.ie o-on V.no (2ne (3) 1790 (R)</w:t>
      </w: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DB23F7" w:rsidRDefault="005A53CB"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r w:rsidRPr="005A53CB">
        <w:rPr>
          <w:rFonts w:ascii="Times New Roman" w:hAnsi="Times New Roman" w:cs="Times New Roman"/>
          <w:sz w:val="24"/>
          <w:szCs w:val="24"/>
        </w:rPr>
        <w:t>IT\ICCU\LO1E\004113</w:t>
      </w: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C05F0"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C05F0" w:rsidRPr="00FC084C" w:rsidRDefault="000C05F0" w:rsidP="005A53CB">
      <w:pPr>
        <w:rPr>
          <w:rFonts w:ascii="Times New Roman" w:hAnsi="Times New Roman" w:cs="Times New Roman"/>
          <w:b/>
          <w:sz w:val="24"/>
          <w:szCs w:val="24"/>
        </w:rPr>
      </w:pPr>
      <w:proofErr w:type="spellStart"/>
      <w:r w:rsidRPr="00FC084C">
        <w:rPr>
          <w:rFonts w:ascii="Times New Roman" w:hAnsi="Times New Roman" w:cs="Times New Roman"/>
          <w:b/>
          <w:sz w:val="24"/>
          <w:szCs w:val="24"/>
        </w:rPr>
        <w:t>Vitruvius</w:t>
      </w:r>
      <w:proofErr w:type="spellEnd"/>
      <w:r w:rsidR="00FC084C" w:rsidRPr="00FC084C">
        <w:rPr>
          <w:rFonts w:ascii="Times New Roman" w:hAnsi="Times New Roman" w:cs="Times New Roman"/>
          <w:b/>
          <w:sz w:val="24"/>
          <w:szCs w:val="24"/>
        </w:rPr>
        <w:t>,</w:t>
      </w:r>
      <w:r w:rsidRPr="00FC084C">
        <w:rPr>
          <w:rFonts w:ascii="Times New Roman" w:hAnsi="Times New Roman" w:cs="Times New Roman"/>
          <w:b/>
          <w:sz w:val="24"/>
          <w:szCs w:val="24"/>
        </w:rPr>
        <w:t xml:space="preserve"> </w:t>
      </w:r>
      <w:proofErr w:type="spellStart"/>
      <w:r w:rsidRPr="00FC084C">
        <w:rPr>
          <w:rFonts w:ascii="Times New Roman" w:hAnsi="Times New Roman" w:cs="Times New Roman"/>
          <w:b/>
          <w:sz w:val="24"/>
          <w:szCs w:val="24"/>
        </w:rPr>
        <w:t>Pollio</w:t>
      </w:r>
      <w:proofErr w:type="spellEnd"/>
      <w:r w:rsidRPr="00FC084C">
        <w:rPr>
          <w:rFonts w:ascii="Times New Roman" w:hAnsi="Times New Roman" w:cs="Times New Roman"/>
          <w:b/>
          <w:sz w:val="24"/>
          <w:szCs w:val="24"/>
        </w:rPr>
        <w:t xml:space="preserve"> </w:t>
      </w:r>
    </w:p>
    <w:p w:rsidR="000C05F0" w:rsidRPr="000C05F0" w:rsidRDefault="000C05F0" w:rsidP="000C05F0">
      <w:pPr>
        <w:contextualSpacing/>
        <w:rPr>
          <w:rFonts w:ascii="Times New Roman" w:hAnsi="Times New Roman" w:cs="Times New Roman"/>
          <w:sz w:val="24"/>
          <w:szCs w:val="24"/>
        </w:rPr>
      </w:pPr>
      <w:r w:rsidRPr="005A53CB">
        <w:rPr>
          <w:rFonts w:ascii="Times New Roman" w:hAnsi="Times New Roman" w:cs="Times New Roman"/>
          <w:sz w:val="24"/>
          <w:szCs w:val="24"/>
        </w:rPr>
        <w:t xml:space="preserve">M. </w:t>
      </w:r>
      <w:proofErr w:type="spellStart"/>
      <w:r w:rsidRPr="005A53CB">
        <w:rPr>
          <w:rFonts w:ascii="Times New Roman" w:hAnsi="Times New Roman" w:cs="Times New Roman"/>
          <w:sz w:val="24"/>
          <w:szCs w:val="24"/>
        </w:rPr>
        <w:t>Vitruvii</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Pollionis</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A</w:t>
      </w:r>
      <w:r>
        <w:rPr>
          <w:rFonts w:ascii="Times New Roman" w:hAnsi="Times New Roman" w:cs="Times New Roman"/>
          <w:sz w:val="24"/>
          <w:szCs w:val="24"/>
        </w:rPr>
        <w:t>rchitectura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textu</w:t>
      </w:r>
      <w:proofErr w:type="spellEnd"/>
      <w:r>
        <w:rPr>
          <w:rFonts w:ascii="Times New Roman" w:hAnsi="Times New Roman" w:cs="Times New Roman"/>
          <w:sz w:val="24"/>
          <w:szCs w:val="24"/>
        </w:rPr>
        <w:t xml:space="preserve"> ex recensione </w:t>
      </w:r>
      <w:proofErr w:type="spellStart"/>
      <w:r w:rsidRPr="005A53CB">
        <w:rPr>
          <w:rFonts w:ascii="Times New Roman" w:hAnsi="Times New Roman" w:cs="Times New Roman"/>
          <w:sz w:val="24"/>
          <w:szCs w:val="24"/>
        </w:rPr>
        <w:t>codicum</w:t>
      </w:r>
      <w:proofErr w:type="spellEnd"/>
      <w:r w:rsidRPr="005A53CB">
        <w:rPr>
          <w:rFonts w:ascii="Times New Roman" w:hAnsi="Times New Roman" w:cs="Times New Roman"/>
          <w:sz w:val="24"/>
          <w:szCs w:val="24"/>
        </w:rPr>
        <w:t xml:space="preserve"> emendato </w:t>
      </w:r>
      <w:proofErr w:type="spellStart"/>
      <w:r w:rsidRPr="005A53CB">
        <w:rPr>
          <w:rFonts w:ascii="Times New Roman" w:hAnsi="Times New Roman" w:cs="Times New Roman"/>
          <w:sz w:val="24"/>
          <w:szCs w:val="24"/>
        </w:rPr>
        <w:t>cum</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exercitationibus</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notisque</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ovissimis</w:t>
      </w:r>
      <w:proofErr w:type="spellEnd"/>
      <w:r>
        <w:rPr>
          <w:rFonts w:ascii="Times New Roman" w:hAnsi="Times New Roman" w:cs="Times New Roman"/>
          <w:sz w:val="24"/>
          <w:szCs w:val="24"/>
        </w:rPr>
        <w:t xml:space="preserve"> </w:t>
      </w:r>
      <w:r w:rsidRPr="000C05F0">
        <w:rPr>
          <w:rFonts w:ascii="Times New Roman" w:hAnsi="Times New Roman" w:cs="Times New Roman"/>
          <w:sz w:val="24"/>
          <w:szCs w:val="24"/>
        </w:rPr>
        <w:t xml:space="preserve">Joannis </w:t>
      </w:r>
      <w:proofErr w:type="spellStart"/>
      <w:r w:rsidRPr="000C05F0">
        <w:rPr>
          <w:rFonts w:ascii="Times New Roman" w:hAnsi="Times New Roman" w:cs="Times New Roman"/>
          <w:sz w:val="24"/>
          <w:szCs w:val="24"/>
        </w:rPr>
        <w:t>Poleni</w:t>
      </w:r>
      <w:proofErr w:type="spellEnd"/>
      <w:r w:rsidRPr="000C05F0">
        <w:rPr>
          <w:rFonts w:ascii="Times New Roman" w:hAnsi="Times New Roman" w:cs="Times New Roman"/>
          <w:sz w:val="24"/>
          <w:szCs w:val="24"/>
        </w:rPr>
        <w:t xml:space="preserve"> et </w:t>
      </w:r>
      <w:proofErr w:type="spellStart"/>
      <w:r w:rsidRPr="000C05F0">
        <w:rPr>
          <w:rFonts w:ascii="Times New Roman" w:hAnsi="Times New Roman" w:cs="Times New Roman"/>
          <w:sz w:val="24"/>
          <w:szCs w:val="24"/>
        </w:rPr>
        <w:t>commentariis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variorum</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additis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nunc</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pr</w:t>
      </w:r>
      <w:r w:rsidR="00FC084C">
        <w:rPr>
          <w:rFonts w:ascii="Times New Roman" w:hAnsi="Times New Roman" w:cs="Times New Roman"/>
          <w:sz w:val="24"/>
          <w:szCs w:val="24"/>
        </w:rPr>
        <w:t>imum</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studiis</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Simonis</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Stratico</w:t>
      </w:r>
      <w:proofErr w:type="spellEnd"/>
      <w:r w:rsidR="00FC084C">
        <w:rPr>
          <w:rFonts w:ascii="Times New Roman" w:hAnsi="Times New Roman" w:cs="Times New Roman"/>
          <w:sz w:val="24"/>
          <w:szCs w:val="24"/>
        </w:rPr>
        <w:t xml:space="preserve"> </w:t>
      </w:r>
    </w:p>
    <w:p w:rsidR="000C05F0" w:rsidRPr="000C05F0" w:rsidRDefault="000C05F0" w:rsidP="005A53CB">
      <w:pPr>
        <w:rPr>
          <w:rFonts w:ascii="Times New Roman" w:hAnsi="Times New Roman" w:cs="Times New Roman"/>
          <w:b/>
          <w:sz w:val="24"/>
          <w:szCs w:val="24"/>
        </w:rPr>
      </w:pPr>
    </w:p>
    <w:p w:rsidR="005A53CB" w:rsidRPr="005A53CB" w:rsidRDefault="005A53CB" w:rsidP="005A53CB">
      <w:pPr>
        <w:rPr>
          <w:rFonts w:ascii="Times New Roman" w:hAnsi="Times New Roman" w:cs="Times New Roman"/>
          <w:sz w:val="24"/>
          <w:szCs w:val="24"/>
        </w:rPr>
      </w:pPr>
      <w:proofErr w:type="spellStart"/>
      <w:r w:rsidRPr="005A53CB">
        <w:rPr>
          <w:rFonts w:ascii="Times New Roman" w:hAnsi="Times New Roman" w:cs="Times New Roman"/>
          <w:sz w:val="24"/>
          <w:szCs w:val="24"/>
        </w:rPr>
        <w:t>Utini</w:t>
      </w:r>
      <w:proofErr w:type="spellEnd"/>
      <w:r w:rsidRPr="005A53CB">
        <w:rPr>
          <w:rFonts w:ascii="Times New Roman" w:hAnsi="Times New Roman" w:cs="Times New Roman"/>
          <w:sz w:val="24"/>
          <w:szCs w:val="24"/>
        </w:rPr>
        <w:t xml:space="preserve"> : </w:t>
      </w:r>
      <w:proofErr w:type="spellStart"/>
      <w:r w:rsidRPr="005A53CB">
        <w:rPr>
          <w:rFonts w:ascii="Times New Roman" w:hAnsi="Times New Roman" w:cs="Times New Roman"/>
          <w:sz w:val="24"/>
          <w:szCs w:val="24"/>
        </w:rPr>
        <w:t>apud</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fratres</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Mattiuzzi</w:t>
      </w:r>
      <w:proofErr w:type="spellEnd"/>
      <w:r w:rsidRPr="005A53CB">
        <w:rPr>
          <w:rFonts w:ascii="Times New Roman" w:hAnsi="Times New Roman" w:cs="Times New Roman"/>
          <w:sz w:val="24"/>
          <w:szCs w:val="24"/>
        </w:rPr>
        <w:t xml:space="preserve"> : in Officina </w:t>
      </w:r>
      <w:proofErr w:type="spellStart"/>
      <w:r w:rsidRPr="005A53CB">
        <w:rPr>
          <w:rFonts w:ascii="Times New Roman" w:hAnsi="Times New Roman" w:cs="Times New Roman"/>
          <w:sz w:val="24"/>
          <w:szCs w:val="24"/>
        </w:rPr>
        <w:t>Peciliana</w:t>
      </w:r>
      <w:proofErr w:type="spellEnd"/>
      <w:r w:rsidRPr="005A53CB">
        <w:rPr>
          <w:rFonts w:ascii="Times New Roman" w:hAnsi="Times New Roman" w:cs="Times New Roman"/>
          <w:sz w:val="24"/>
          <w:szCs w:val="24"/>
        </w:rPr>
        <w:t>, 1827</w:t>
      </w:r>
    </w:p>
    <w:p w:rsidR="000C05F0" w:rsidRDefault="005A53CB" w:rsidP="000C05F0">
      <w:pPr>
        <w:rPr>
          <w:rFonts w:ascii="Times New Roman" w:hAnsi="Times New Roman" w:cs="Times New Roman"/>
          <w:sz w:val="24"/>
          <w:szCs w:val="24"/>
        </w:rPr>
      </w:pPr>
      <w:r w:rsidRPr="005A53CB">
        <w:rPr>
          <w:rFonts w:ascii="Times New Roman" w:hAnsi="Times New Roman" w:cs="Times New Roman"/>
          <w:sz w:val="24"/>
          <w:szCs w:val="24"/>
        </w:rPr>
        <w:t xml:space="preserve">[4], 184 p., [1], XXXVI-LVI c. di tav. </w:t>
      </w:r>
      <w:proofErr w:type="spellStart"/>
      <w:r w:rsidRPr="005A53CB">
        <w:rPr>
          <w:rFonts w:ascii="Times New Roman" w:hAnsi="Times New Roman" w:cs="Times New Roman"/>
          <w:sz w:val="24"/>
          <w:szCs w:val="24"/>
        </w:rPr>
        <w:t>ripieg</w:t>
      </w:r>
      <w:proofErr w:type="spellEnd"/>
      <w:r w:rsidRPr="005A53CB">
        <w:rPr>
          <w:rFonts w:ascii="Times New Roman" w:hAnsi="Times New Roman" w:cs="Times New Roman"/>
          <w:sz w:val="24"/>
          <w:szCs w:val="24"/>
        </w:rPr>
        <w:t xml:space="preserve">. : </w:t>
      </w:r>
      <w:proofErr w:type="spellStart"/>
      <w:r w:rsidRPr="005A53CB">
        <w:rPr>
          <w:rFonts w:ascii="Times New Roman" w:hAnsi="Times New Roman" w:cs="Times New Roman"/>
          <w:sz w:val="24"/>
          <w:szCs w:val="24"/>
        </w:rPr>
        <w:t>ill</w:t>
      </w:r>
      <w:proofErr w:type="spellEnd"/>
    </w:p>
    <w:p w:rsidR="000C05F0" w:rsidRPr="000C05F0" w:rsidRDefault="000C05F0" w:rsidP="000C05F0">
      <w:pPr>
        <w:rPr>
          <w:rFonts w:ascii="Times New Roman" w:hAnsi="Times New Roman" w:cs="Times New Roman"/>
          <w:sz w:val="24"/>
          <w:szCs w:val="24"/>
        </w:rPr>
      </w:pPr>
      <w:r>
        <w:rPr>
          <w:rFonts w:ascii="Times New Roman" w:hAnsi="Times New Roman" w:cs="Times New Roman"/>
          <w:sz w:val="24"/>
          <w:szCs w:val="24"/>
        </w:rPr>
        <w:t>2.2</w:t>
      </w: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 xml:space="preserve">· Sulla coperta marca </w:t>
      </w:r>
      <w:proofErr w:type="spellStart"/>
      <w:r w:rsidRPr="005A53CB">
        <w:rPr>
          <w:rFonts w:ascii="Times New Roman" w:hAnsi="Times New Roman" w:cs="Times New Roman"/>
          <w:sz w:val="24"/>
          <w:szCs w:val="24"/>
        </w:rPr>
        <w:t>tip</w:t>
      </w:r>
      <w:proofErr w:type="spellEnd"/>
      <w:r w:rsidRPr="005A53CB">
        <w:rPr>
          <w:rFonts w:ascii="Times New Roman" w:hAnsi="Times New Roman" w:cs="Times New Roman"/>
          <w:sz w:val="24"/>
          <w:szCs w:val="24"/>
        </w:rPr>
        <w:t xml:space="preserve">.: Fratelli </w:t>
      </w:r>
      <w:proofErr w:type="spellStart"/>
      <w:r w:rsidRPr="005A53CB">
        <w:rPr>
          <w:rFonts w:ascii="Times New Roman" w:hAnsi="Times New Roman" w:cs="Times New Roman"/>
          <w:sz w:val="24"/>
          <w:szCs w:val="24"/>
        </w:rPr>
        <w:t>Mattiuzzi</w:t>
      </w:r>
      <w:proofErr w:type="spellEnd"/>
    </w:p>
    <w:p w:rsidR="000C05F0"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 [</w:t>
      </w:r>
      <w:proofErr w:type="spellStart"/>
      <w:r w:rsidRPr="005A53CB">
        <w:rPr>
          <w:rFonts w:ascii="Times New Roman" w:hAnsi="Times New Roman" w:cs="Times New Roman"/>
          <w:sz w:val="24"/>
          <w:szCs w:val="24"/>
        </w:rPr>
        <w:t>pigreco</w:t>
      </w:r>
      <w:proofErr w:type="spellEnd"/>
      <w:r w:rsidRPr="005A53CB">
        <w:rPr>
          <w:rFonts w:ascii="Times New Roman" w:hAnsi="Times New Roman" w:cs="Times New Roman"/>
          <w:sz w:val="24"/>
          <w:szCs w:val="24"/>
        </w:rPr>
        <w:t>]2 1-23/4.</w:t>
      </w: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umu</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amea</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uai</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inTh</w:t>
      </w:r>
      <w:proofErr w:type="spellEnd"/>
      <w:r w:rsidRPr="005A53CB">
        <w:rPr>
          <w:rFonts w:ascii="Times New Roman" w:hAnsi="Times New Roman" w:cs="Times New Roman"/>
          <w:sz w:val="24"/>
          <w:szCs w:val="24"/>
        </w:rPr>
        <w:t xml:space="preserve"> (3) 1827 (R)</w:t>
      </w:r>
    </w:p>
    <w:p w:rsidR="000C05F0" w:rsidRDefault="000C05F0"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r w:rsidRPr="005A53CB">
        <w:rPr>
          <w:rFonts w:ascii="Times New Roman" w:hAnsi="Times New Roman" w:cs="Times New Roman"/>
          <w:sz w:val="24"/>
          <w:szCs w:val="24"/>
        </w:rPr>
        <w:t>IT\ICCU\LIAE\004959</w:t>
      </w: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Pr="005A53CB" w:rsidRDefault="005A53CB" w:rsidP="005A53CB">
      <w:pPr>
        <w:rPr>
          <w:rFonts w:ascii="Times New Roman" w:hAnsi="Times New Roman" w:cs="Times New Roman"/>
          <w:sz w:val="24"/>
          <w:szCs w:val="24"/>
        </w:rPr>
      </w:pPr>
    </w:p>
    <w:p w:rsidR="005A53CB" w:rsidRDefault="005A53CB" w:rsidP="005A53CB">
      <w:pPr>
        <w:rPr>
          <w:rFonts w:ascii="Times New Roman" w:hAnsi="Times New Roman" w:cs="Times New Roman"/>
          <w:b/>
          <w:sz w:val="24"/>
          <w:szCs w:val="24"/>
        </w:rPr>
      </w:pPr>
    </w:p>
    <w:p w:rsidR="000C05F0" w:rsidRDefault="000C05F0" w:rsidP="005A53CB">
      <w:pPr>
        <w:rPr>
          <w:rFonts w:ascii="Times New Roman" w:hAnsi="Times New Roman" w:cs="Times New Roman"/>
          <w:b/>
          <w:sz w:val="24"/>
          <w:szCs w:val="24"/>
        </w:rPr>
      </w:pPr>
    </w:p>
    <w:p w:rsidR="00FC084C" w:rsidRDefault="00FC084C" w:rsidP="005A53CB">
      <w:pPr>
        <w:rPr>
          <w:rFonts w:ascii="Times New Roman" w:hAnsi="Times New Roman" w:cs="Times New Roman"/>
          <w:b/>
          <w:sz w:val="24"/>
          <w:szCs w:val="24"/>
        </w:rPr>
      </w:pPr>
    </w:p>
    <w:p w:rsidR="000C05F0" w:rsidRDefault="000C05F0" w:rsidP="005A53CB">
      <w:pPr>
        <w:rPr>
          <w:rFonts w:ascii="Times New Roman" w:hAnsi="Times New Roman" w:cs="Times New Roman"/>
          <w:b/>
          <w:sz w:val="24"/>
          <w:szCs w:val="24"/>
        </w:rPr>
      </w:pPr>
    </w:p>
    <w:p w:rsidR="000C05F0" w:rsidRPr="00FC084C" w:rsidRDefault="000C05F0" w:rsidP="005A53CB">
      <w:pPr>
        <w:rPr>
          <w:rFonts w:ascii="Times New Roman" w:hAnsi="Times New Roman" w:cs="Times New Roman"/>
          <w:b/>
          <w:sz w:val="24"/>
          <w:szCs w:val="24"/>
        </w:rPr>
      </w:pPr>
      <w:proofErr w:type="spellStart"/>
      <w:r w:rsidRPr="00FC084C">
        <w:rPr>
          <w:rFonts w:ascii="Times New Roman" w:hAnsi="Times New Roman" w:cs="Times New Roman"/>
          <w:b/>
          <w:sz w:val="24"/>
          <w:szCs w:val="24"/>
        </w:rPr>
        <w:t>Vitruvius</w:t>
      </w:r>
      <w:proofErr w:type="spellEnd"/>
      <w:r w:rsidR="00FC084C" w:rsidRPr="00FC084C">
        <w:rPr>
          <w:rFonts w:ascii="Times New Roman" w:hAnsi="Times New Roman" w:cs="Times New Roman"/>
          <w:b/>
          <w:sz w:val="24"/>
          <w:szCs w:val="24"/>
        </w:rPr>
        <w:t>,</w:t>
      </w:r>
      <w:r w:rsidRPr="00FC084C">
        <w:rPr>
          <w:rFonts w:ascii="Times New Roman" w:hAnsi="Times New Roman" w:cs="Times New Roman"/>
          <w:b/>
          <w:sz w:val="24"/>
          <w:szCs w:val="24"/>
        </w:rPr>
        <w:t xml:space="preserve"> </w:t>
      </w:r>
      <w:proofErr w:type="spellStart"/>
      <w:r w:rsidRPr="00FC084C">
        <w:rPr>
          <w:rFonts w:ascii="Times New Roman" w:hAnsi="Times New Roman" w:cs="Times New Roman"/>
          <w:b/>
          <w:sz w:val="24"/>
          <w:szCs w:val="24"/>
        </w:rPr>
        <w:t>Pollio</w:t>
      </w:r>
      <w:proofErr w:type="spellEnd"/>
    </w:p>
    <w:p w:rsidR="000C05F0" w:rsidRPr="000C05F0" w:rsidRDefault="000C05F0" w:rsidP="000C05F0">
      <w:pPr>
        <w:rPr>
          <w:rFonts w:ascii="Times New Roman" w:hAnsi="Times New Roman" w:cs="Times New Roman"/>
          <w:sz w:val="24"/>
          <w:szCs w:val="24"/>
        </w:rPr>
      </w:pPr>
      <w:r w:rsidRPr="000C05F0">
        <w:rPr>
          <w:rFonts w:ascii="Times New Roman" w:hAnsi="Times New Roman" w:cs="Times New Roman"/>
          <w:sz w:val="24"/>
          <w:szCs w:val="24"/>
        </w:rPr>
        <w:t xml:space="preserve">M. </w:t>
      </w:r>
      <w:proofErr w:type="spellStart"/>
      <w:r w:rsidRPr="000C05F0">
        <w:rPr>
          <w:rFonts w:ascii="Times New Roman" w:hAnsi="Times New Roman" w:cs="Times New Roman"/>
          <w:sz w:val="24"/>
          <w:szCs w:val="24"/>
        </w:rPr>
        <w:t>Vitruvii</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Pollionis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Architectura</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textu</w:t>
      </w:r>
      <w:proofErr w:type="spellEnd"/>
      <w:r w:rsidRPr="000C05F0">
        <w:rPr>
          <w:rFonts w:ascii="Times New Roman" w:hAnsi="Times New Roman" w:cs="Times New Roman"/>
          <w:sz w:val="24"/>
          <w:szCs w:val="24"/>
        </w:rPr>
        <w:t xml:space="preserve"> ex recensione </w:t>
      </w:r>
      <w:proofErr w:type="spellStart"/>
      <w:r w:rsidRPr="000C05F0">
        <w:rPr>
          <w:rFonts w:ascii="Times New Roman" w:hAnsi="Times New Roman" w:cs="Times New Roman"/>
          <w:sz w:val="24"/>
          <w:szCs w:val="24"/>
        </w:rPr>
        <w:t>codicum</w:t>
      </w:r>
      <w:proofErr w:type="spellEnd"/>
      <w:r w:rsidRPr="000C05F0">
        <w:rPr>
          <w:rFonts w:ascii="Times New Roman" w:hAnsi="Times New Roman" w:cs="Times New Roman"/>
          <w:sz w:val="24"/>
          <w:szCs w:val="24"/>
        </w:rPr>
        <w:t xml:space="preserve"> emendato </w:t>
      </w:r>
      <w:proofErr w:type="spellStart"/>
      <w:r w:rsidRPr="000C05F0">
        <w:rPr>
          <w:rFonts w:ascii="Times New Roman" w:hAnsi="Times New Roman" w:cs="Times New Roman"/>
          <w:sz w:val="24"/>
          <w:szCs w:val="24"/>
        </w:rPr>
        <w:t>cum</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exercitationibus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notisque</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ovissimis</w:t>
      </w:r>
      <w:proofErr w:type="spellEnd"/>
      <w:r w:rsidRPr="000C05F0">
        <w:rPr>
          <w:rFonts w:ascii="Times New Roman" w:hAnsi="Times New Roman" w:cs="Times New Roman"/>
          <w:sz w:val="24"/>
          <w:szCs w:val="24"/>
        </w:rPr>
        <w:t xml:space="preserve"> Joannis </w:t>
      </w:r>
      <w:proofErr w:type="spellStart"/>
      <w:r w:rsidRPr="000C05F0">
        <w:rPr>
          <w:rFonts w:ascii="Times New Roman" w:hAnsi="Times New Roman" w:cs="Times New Roman"/>
          <w:sz w:val="24"/>
          <w:szCs w:val="24"/>
        </w:rPr>
        <w:t>Poleni</w:t>
      </w:r>
      <w:proofErr w:type="spellEnd"/>
      <w:r w:rsidRPr="000C05F0">
        <w:rPr>
          <w:rFonts w:ascii="Times New Roman" w:hAnsi="Times New Roman" w:cs="Times New Roman"/>
          <w:sz w:val="24"/>
          <w:szCs w:val="24"/>
        </w:rPr>
        <w:t xml:space="preserve"> et </w:t>
      </w:r>
      <w:proofErr w:type="spellStart"/>
      <w:r w:rsidRPr="000C05F0">
        <w:rPr>
          <w:rFonts w:ascii="Times New Roman" w:hAnsi="Times New Roman" w:cs="Times New Roman"/>
          <w:sz w:val="24"/>
          <w:szCs w:val="24"/>
        </w:rPr>
        <w:t>commentariis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variorum</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additis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nunc</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pr</w:t>
      </w:r>
      <w:r w:rsidR="00FC084C">
        <w:rPr>
          <w:rFonts w:ascii="Times New Roman" w:hAnsi="Times New Roman" w:cs="Times New Roman"/>
          <w:sz w:val="24"/>
          <w:szCs w:val="24"/>
        </w:rPr>
        <w:t>imum</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studiis</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Simonis</w:t>
      </w:r>
      <w:proofErr w:type="spellEnd"/>
      <w:r w:rsidR="00FC084C">
        <w:rPr>
          <w:rFonts w:ascii="Times New Roman" w:hAnsi="Times New Roman" w:cs="Times New Roman"/>
          <w:sz w:val="24"/>
          <w:szCs w:val="24"/>
        </w:rPr>
        <w:t xml:space="preserve"> </w:t>
      </w:r>
      <w:proofErr w:type="spellStart"/>
      <w:r w:rsidR="00FC084C">
        <w:rPr>
          <w:rFonts w:ascii="Times New Roman" w:hAnsi="Times New Roman" w:cs="Times New Roman"/>
          <w:sz w:val="24"/>
          <w:szCs w:val="24"/>
        </w:rPr>
        <w:t>Stratico</w:t>
      </w:r>
      <w:proofErr w:type="spellEnd"/>
      <w:r w:rsidR="00FC084C">
        <w:rPr>
          <w:rFonts w:ascii="Times New Roman" w:hAnsi="Times New Roman" w:cs="Times New Roman"/>
          <w:sz w:val="24"/>
          <w:szCs w:val="24"/>
        </w:rPr>
        <w:t xml:space="preserve"> </w:t>
      </w:r>
    </w:p>
    <w:p w:rsidR="005A53CB" w:rsidRPr="005A53CB" w:rsidRDefault="005A53CB" w:rsidP="005A53CB">
      <w:pPr>
        <w:rPr>
          <w:rFonts w:ascii="Times New Roman" w:hAnsi="Times New Roman" w:cs="Times New Roman"/>
          <w:sz w:val="24"/>
          <w:szCs w:val="24"/>
        </w:rPr>
      </w:pPr>
      <w:proofErr w:type="spellStart"/>
      <w:r w:rsidRPr="005A53CB">
        <w:rPr>
          <w:rFonts w:ascii="Times New Roman" w:hAnsi="Times New Roman" w:cs="Times New Roman"/>
          <w:sz w:val="24"/>
          <w:szCs w:val="24"/>
        </w:rPr>
        <w:t>Utini</w:t>
      </w:r>
      <w:proofErr w:type="spellEnd"/>
      <w:r w:rsidRPr="005A53CB">
        <w:rPr>
          <w:rFonts w:ascii="Times New Roman" w:hAnsi="Times New Roman" w:cs="Times New Roman"/>
          <w:sz w:val="24"/>
          <w:szCs w:val="24"/>
        </w:rPr>
        <w:t xml:space="preserve"> : </w:t>
      </w:r>
      <w:proofErr w:type="spellStart"/>
      <w:r w:rsidRPr="005A53CB">
        <w:rPr>
          <w:rFonts w:ascii="Times New Roman" w:hAnsi="Times New Roman" w:cs="Times New Roman"/>
          <w:sz w:val="24"/>
          <w:szCs w:val="24"/>
        </w:rPr>
        <w:t>Apud</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Fratres</w:t>
      </w:r>
      <w:proofErr w:type="spellEnd"/>
      <w:r w:rsidRPr="005A53CB">
        <w:rPr>
          <w:rFonts w:ascii="Times New Roman" w:hAnsi="Times New Roman" w:cs="Times New Roman"/>
          <w:sz w:val="24"/>
          <w:szCs w:val="24"/>
        </w:rPr>
        <w:t xml:space="preserve"> </w:t>
      </w:r>
      <w:proofErr w:type="spellStart"/>
      <w:r w:rsidRPr="005A53CB">
        <w:rPr>
          <w:rFonts w:ascii="Times New Roman" w:hAnsi="Times New Roman" w:cs="Times New Roman"/>
          <w:sz w:val="24"/>
          <w:szCs w:val="24"/>
        </w:rPr>
        <w:t>Mattiuzzi</w:t>
      </w:r>
      <w:proofErr w:type="spellEnd"/>
      <w:r w:rsidRPr="005A53CB">
        <w:rPr>
          <w:rFonts w:ascii="Times New Roman" w:hAnsi="Times New Roman" w:cs="Times New Roman"/>
          <w:sz w:val="24"/>
          <w:szCs w:val="24"/>
        </w:rPr>
        <w:t>, 1829</w:t>
      </w:r>
    </w:p>
    <w:p w:rsidR="005A53CB" w:rsidRPr="009117E7" w:rsidRDefault="005A53CB" w:rsidP="005A53CB">
      <w:pPr>
        <w:rPr>
          <w:rFonts w:ascii="Times New Roman" w:hAnsi="Times New Roman" w:cs="Times New Roman"/>
          <w:sz w:val="24"/>
          <w:szCs w:val="24"/>
          <w:lang w:val="en-US"/>
        </w:rPr>
      </w:pPr>
      <w:r w:rsidRPr="005A53CB">
        <w:rPr>
          <w:rFonts w:ascii="Times New Roman" w:hAnsi="Times New Roman" w:cs="Times New Roman"/>
          <w:sz w:val="24"/>
          <w:szCs w:val="24"/>
        </w:rPr>
        <w:t xml:space="preserve">[4], 235, [1] p., c. di tav. </w:t>
      </w:r>
      <w:proofErr w:type="spellStart"/>
      <w:r w:rsidRPr="005A53CB">
        <w:rPr>
          <w:rFonts w:ascii="Times New Roman" w:hAnsi="Times New Roman" w:cs="Times New Roman"/>
          <w:sz w:val="24"/>
          <w:szCs w:val="24"/>
        </w:rPr>
        <w:t>ripieg</w:t>
      </w:r>
      <w:proofErr w:type="spellEnd"/>
      <w:r w:rsidRPr="005A53CB">
        <w:rPr>
          <w:rFonts w:ascii="Times New Roman" w:hAnsi="Times New Roman" w:cs="Times New Roman"/>
          <w:sz w:val="24"/>
          <w:szCs w:val="24"/>
        </w:rPr>
        <w:t xml:space="preserve">. </w:t>
      </w:r>
      <w:r w:rsidRPr="009117E7">
        <w:rPr>
          <w:rFonts w:ascii="Times New Roman" w:hAnsi="Times New Roman" w:cs="Times New Roman"/>
          <w:sz w:val="24"/>
          <w:szCs w:val="24"/>
          <w:lang w:val="en-US"/>
        </w:rPr>
        <w:t>VII-XXV. : ill</w:t>
      </w:r>
    </w:p>
    <w:p w:rsidR="000C05F0" w:rsidRPr="009117E7" w:rsidRDefault="000C05F0" w:rsidP="005A53CB">
      <w:pPr>
        <w:rPr>
          <w:rFonts w:ascii="Times New Roman" w:hAnsi="Times New Roman" w:cs="Times New Roman"/>
          <w:sz w:val="24"/>
          <w:szCs w:val="24"/>
          <w:lang w:val="en-US"/>
        </w:rPr>
      </w:pPr>
      <w:r w:rsidRPr="009117E7">
        <w:rPr>
          <w:rFonts w:ascii="Times New Roman" w:hAnsi="Times New Roman" w:cs="Times New Roman"/>
          <w:sz w:val="24"/>
          <w:szCs w:val="24"/>
          <w:lang w:val="en-US"/>
        </w:rPr>
        <w:t>4.1</w:t>
      </w:r>
    </w:p>
    <w:p w:rsidR="005A53CB" w:rsidRPr="009117E7" w:rsidRDefault="005A53CB" w:rsidP="005A53CB">
      <w:pPr>
        <w:rPr>
          <w:rFonts w:ascii="Times New Roman" w:hAnsi="Times New Roman" w:cs="Times New Roman"/>
          <w:sz w:val="24"/>
          <w:szCs w:val="24"/>
          <w:lang w:val="en-US"/>
        </w:rPr>
      </w:pPr>
      <w:r w:rsidRPr="009117E7">
        <w:rPr>
          <w:rFonts w:ascii="Times New Roman" w:hAnsi="Times New Roman" w:cs="Times New Roman"/>
          <w:sz w:val="24"/>
          <w:szCs w:val="24"/>
          <w:lang w:val="en-US"/>
        </w:rPr>
        <w:t>: [</w:t>
      </w:r>
      <w:proofErr w:type="spellStart"/>
      <w:r w:rsidRPr="009117E7">
        <w:rPr>
          <w:rFonts w:ascii="Times New Roman" w:hAnsi="Times New Roman" w:cs="Times New Roman"/>
          <w:sz w:val="24"/>
          <w:szCs w:val="24"/>
          <w:lang w:val="en-US"/>
        </w:rPr>
        <w:t>pigreco</w:t>
      </w:r>
      <w:proofErr w:type="spellEnd"/>
      <w:r w:rsidRPr="009117E7">
        <w:rPr>
          <w:rFonts w:ascii="Times New Roman" w:hAnsi="Times New Roman" w:cs="Times New Roman"/>
          <w:sz w:val="24"/>
          <w:szCs w:val="24"/>
          <w:lang w:val="en-US"/>
        </w:rPr>
        <w:t>]2 1-29/4 30/2.</w:t>
      </w:r>
    </w:p>
    <w:p w:rsidR="005A53CB" w:rsidRPr="009117E7" w:rsidRDefault="005A53CB" w:rsidP="005A53CB">
      <w:pPr>
        <w:rPr>
          <w:rFonts w:ascii="Times New Roman" w:hAnsi="Times New Roman" w:cs="Times New Roman"/>
          <w:sz w:val="24"/>
          <w:szCs w:val="24"/>
          <w:lang w:val="en-US"/>
        </w:rPr>
      </w:pPr>
      <w:r w:rsidRPr="009117E7">
        <w:rPr>
          <w:rFonts w:ascii="Times New Roman" w:hAnsi="Times New Roman" w:cs="Times New Roman"/>
          <w:sz w:val="24"/>
          <w:szCs w:val="24"/>
          <w:lang w:val="en-US"/>
        </w:rPr>
        <w:t xml:space="preserve">· 24ne n-u- </w:t>
      </w:r>
      <w:proofErr w:type="spellStart"/>
      <w:r w:rsidRPr="009117E7">
        <w:rPr>
          <w:rFonts w:ascii="Times New Roman" w:hAnsi="Times New Roman" w:cs="Times New Roman"/>
          <w:sz w:val="24"/>
          <w:szCs w:val="24"/>
          <w:lang w:val="en-US"/>
        </w:rPr>
        <w:t>r,us</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anqu</w:t>
      </w:r>
      <w:proofErr w:type="spellEnd"/>
      <w:r w:rsidRPr="009117E7">
        <w:rPr>
          <w:rFonts w:ascii="Times New Roman" w:hAnsi="Times New Roman" w:cs="Times New Roman"/>
          <w:sz w:val="24"/>
          <w:szCs w:val="24"/>
          <w:lang w:val="en-US"/>
        </w:rPr>
        <w:t xml:space="preserve"> (3) 1829 (R)</w:t>
      </w:r>
    </w:p>
    <w:p w:rsidR="000C05F0" w:rsidRPr="009117E7" w:rsidRDefault="000C05F0"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5A53CB" w:rsidRPr="009117E7" w:rsidRDefault="005A53CB"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r w:rsidRPr="009117E7">
        <w:rPr>
          <w:rFonts w:ascii="Times New Roman" w:hAnsi="Times New Roman" w:cs="Times New Roman"/>
          <w:sz w:val="24"/>
          <w:szCs w:val="24"/>
          <w:lang w:val="en-US"/>
        </w:rPr>
        <w:t>IT\ICCU\LIAE\004965</w:t>
      </w: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52AA8" w:rsidRPr="009117E7" w:rsidRDefault="00052AA8" w:rsidP="005A53CB">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p>
    <w:p w:rsidR="000C05F0" w:rsidRPr="009117E7" w:rsidRDefault="000C05F0" w:rsidP="00D116DD">
      <w:pPr>
        <w:rPr>
          <w:rFonts w:ascii="Times New Roman" w:hAnsi="Times New Roman" w:cs="Times New Roman"/>
          <w:b/>
          <w:lang w:val="en-US"/>
        </w:rPr>
      </w:pPr>
    </w:p>
    <w:p w:rsidR="000C05F0" w:rsidRPr="009117E7" w:rsidRDefault="000C05F0" w:rsidP="00D116DD">
      <w:pPr>
        <w:rPr>
          <w:rFonts w:ascii="Times New Roman" w:hAnsi="Times New Roman" w:cs="Times New Roman"/>
          <w:b/>
          <w:lang w:val="en-US"/>
        </w:rPr>
      </w:pPr>
    </w:p>
    <w:p w:rsidR="000C05F0" w:rsidRPr="009117E7" w:rsidRDefault="000C05F0" w:rsidP="00D116DD">
      <w:pPr>
        <w:rPr>
          <w:rFonts w:ascii="Times New Roman" w:hAnsi="Times New Roman" w:cs="Times New Roman"/>
          <w:b/>
          <w:lang w:val="en-US"/>
        </w:rPr>
      </w:pPr>
    </w:p>
    <w:p w:rsidR="00D116DD" w:rsidRPr="00FC084C" w:rsidRDefault="00D116DD" w:rsidP="00D116DD">
      <w:pPr>
        <w:rPr>
          <w:rFonts w:ascii="Times New Roman" w:hAnsi="Times New Roman" w:cs="Times New Roman"/>
          <w:b/>
          <w:sz w:val="24"/>
          <w:szCs w:val="24"/>
        </w:rPr>
      </w:pPr>
      <w:proofErr w:type="spellStart"/>
      <w:r w:rsidRPr="00FC084C">
        <w:rPr>
          <w:rFonts w:ascii="Times New Roman" w:hAnsi="Times New Roman" w:cs="Times New Roman"/>
          <w:b/>
          <w:sz w:val="24"/>
          <w:szCs w:val="24"/>
        </w:rPr>
        <w:t>Ramusio</w:t>
      </w:r>
      <w:proofErr w:type="spellEnd"/>
      <w:r w:rsidRPr="00FC084C">
        <w:rPr>
          <w:rFonts w:ascii="Times New Roman" w:hAnsi="Times New Roman" w:cs="Times New Roman"/>
          <w:b/>
          <w:sz w:val="24"/>
          <w:szCs w:val="24"/>
        </w:rPr>
        <w:t>, Giovanni Battista</w:t>
      </w:r>
    </w:p>
    <w:p w:rsidR="00D116DD"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xml:space="preserve">Primo volume, &amp; terza </w:t>
      </w:r>
      <w:proofErr w:type="spellStart"/>
      <w:r w:rsidRPr="000C05F0">
        <w:rPr>
          <w:rFonts w:ascii="Times New Roman" w:hAnsi="Times New Roman" w:cs="Times New Roman"/>
          <w:sz w:val="24"/>
          <w:szCs w:val="24"/>
        </w:rPr>
        <w:t>editione</w:t>
      </w:r>
      <w:proofErr w:type="spellEnd"/>
      <w:r w:rsidRPr="000C05F0">
        <w:rPr>
          <w:rFonts w:ascii="Times New Roman" w:hAnsi="Times New Roman" w:cs="Times New Roman"/>
          <w:sz w:val="24"/>
          <w:szCs w:val="24"/>
        </w:rPr>
        <w:t xml:space="preserve"> delle </w:t>
      </w:r>
      <w:proofErr w:type="spellStart"/>
      <w:r w:rsidRPr="000C05F0">
        <w:rPr>
          <w:rFonts w:ascii="Times New Roman" w:hAnsi="Times New Roman" w:cs="Times New Roman"/>
          <w:sz w:val="24"/>
          <w:szCs w:val="24"/>
        </w:rPr>
        <w:t>nauigationi</w:t>
      </w:r>
      <w:proofErr w:type="spellEnd"/>
      <w:r w:rsidRPr="000C05F0">
        <w:rPr>
          <w:rFonts w:ascii="Times New Roman" w:hAnsi="Times New Roman" w:cs="Times New Roman"/>
          <w:sz w:val="24"/>
          <w:szCs w:val="24"/>
        </w:rPr>
        <w:t xml:space="preserve"> et viaggi raccolto </w:t>
      </w:r>
      <w:proofErr w:type="spellStart"/>
      <w:r w:rsidRPr="000C05F0">
        <w:rPr>
          <w:rFonts w:ascii="Times New Roman" w:hAnsi="Times New Roman" w:cs="Times New Roman"/>
          <w:sz w:val="24"/>
          <w:szCs w:val="24"/>
        </w:rPr>
        <w:t>gia</w:t>
      </w:r>
      <w:proofErr w:type="spellEnd"/>
      <w:r w:rsidRPr="000C05F0">
        <w:rPr>
          <w:rFonts w:ascii="Times New Roman" w:hAnsi="Times New Roman" w:cs="Times New Roman"/>
          <w:sz w:val="24"/>
          <w:szCs w:val="24"/>
        </w:rPr>
        <w:t xml:space="preserve"> da m. Gio. Battista </w:t>
      </w:r>
      <w:proofErr w:type="spellStart"/>
      <w:r w:rsidRPr="000C05F0">
        <w:rPr>
          <w:rFonts w:ascii="Times New Roman" w:hAnsi="Times New Roman" w:cs="Times New Roman"/>
          <w:sz w:val="24"/>
          <w:szCs w:val="24"/>
        </w:rPr>
        <w:t>Ramusio</w:t>
      </w:r>
      <w:proofErr w:type="spellEnd"/>
      <w:r w:rsidRPr="000C05F0">
        <w:rPr>
          <w:rFonts w:ascii="Times New Roman" w:hAnsi="Times New Roman" w:cs="Times New Roman"/>
          <w:sz w:val="24"/>
          <w:szCs w:val="24"/>
        </w:rPr>
        <w:t xml:space="preserve">, &amp; con molti &amp; vaghi discorsi, da lui in molti luoghi dichiarato &amp; illustrato. Nel quale si contengono la </w:t>
      </w:r>
      <w:proofErr w:type="spellStart"/>
      <w:r w:rsidRPr="000C05F0">
        <w:rPr>
          <w:rFonts w:ascii="Times New Roman" w:hAnsi="Times New Roman" w:cs="Times New Roman"/>
          <w:sz w:val="24"/>
          <w:szCs w:val="24"/>
        </w:rPr>
        <w:t>descrittione</w:t>
      </w:r>
      <w:proofErr w:type="spellEnd"/>
      <w:r w:rsidRPr="000C05F0">
        <w:rPr>
          <w:rFonts w:ascii="Times New Roman" w:hAnsi="Times New Roman" w:cs="Times New Roman"/>
          <w:sz w:val="24"/>
          <w:szCs w:val="24"/>
        </w:rPr>
        <w:t xml:space="preserve"> dell'Africa, ... Con la </w:t>
      </w:r>
      <w:proofErr w:type="spellStart"/>
      <w:r w:rsidRPr="000C05F0">
        <w:rPr>
          <w:rFonts w:ascii="Times New Roman" w:hAnsi="Times New Roman" w:cs="Times New Roman"/>
          <w:sz w:val="24"/>
          <w:szCs w:val="24"/>
        </w:rPr>
        <w:t>relatione</w:t>
      </w:r>
      <w:proofErr w:type="spellEnd"/>
      <w:r w:rsidRPr="000C05F0">
        <w:rPr>
          <w:rFonts w:ascii="Times New Roman" w:hAnsi="Times New Roman" w:cs="Times New Roman"/>
          <w:sz w:val="24"/>
          <w:szCs w:val="24"/>
        </w:rPr>
        <w:t xml:space="preserve"> dell'isola </w:t>
      </w:r>
      <w:proofErr w:type="spellStart"/>
      <w:r w:rsidRPr="000C05F0">
        <w:rPr>
          <w:rFonts w:ascii="Times New Roman" w:hAnsi="Times New Roman" w:cs="Times New Roman"/>
          <w:sz w:val="24"/>
          <w:szCs w:val="24"/>
        </w:rPr>
        <w:t>Giapan</w:t>
      </w:r>
      <w:proofErr w:type="spellEnd"/>
      <w:r w:rsidRPr="000C05F0">
        <w:rPr>
          <w:rFonts w:ascii="Times New Roman" w:hAnsi="Times New Roman" w:cs="Times New Roman"/>
          <w:sz w:val="24"/>
          <w:szCs w:val="24"/>
        </w:rPr>
        <w:t xml:space="preserve">, ... et alcuni capitoli appartenenti alla </w:t>
      </w:r>
      <w:proofErr w:type="spellStart"/>
      <w:r w:rsidRPr="000C05F0">
        <w:rPr>
          <w:rFonts w:ascii="Times New Roman" w:hAnsi="Times New Roman" w:cs="Times New Roman"/>
          <w:sz w:val="24"/>
          <w:szCs w:val="24"/>
        </w:rPr>
        <w:t>geographia</w:t>
      </w:r>
      <w:proofErr w:type="spellEnd"/>
      <w:r w:rsidRPr="000C05F0">
        <w:rPr>
          <w:rFonts w:ascii="Times New Roman" w:hAnsi="Times New Roman" w:cs="Times New Roman"/>
          <w:sz w:val="24"/>
          <w:szCs w:val="24"/>
        </w:rPr>
        <w:t>, estratti dell'</w:t>
      </w:r>
      <w:proofErr w:type="spellStart"/>
      <w:r w:rsidRPr="000C05F0">
        <w:rPr>
          <w:rFonts w:ascii="Times New Roman" w:hAnsi="Times New Roman" w:cs="Times New Roman"/>
          <w:sz w:val="24"/>
          <w:szCs w:val="24"/>
        </w:rPr>
        <w:t>Historia</w:t>
      </w:r>
      <w:proofErr w:type="spellEnd"/>
      <w:r w:rsidRPr="000C05F0">
        <w:rPr>
          <w:rFonts w:ascii="Times New Roman" w:hAnsi="Times New Roman" w:cs="Times New Roman"/>
          <w:sz w:val="24"/>
          <w:szCs w:val="24"/>
        </w:rPr>
        <w:t xml:space="preserve"> del s. </w:t>
      </w:r>
      <w:proofErr w:type="spellStart"/>
      <w:r w:rsidRPr="000C05F0">
        <w:rPr>
          <w:rFonts w:ascii="Times New Roman" w:hAnsi="Times New Roman" w:cs="Times New Roman"/>
          <w:sz w:val="24"/>
          <w:szCs w:val="24"/>
        </w:rPr>
        <w:t>Giouan</w:t>
      </w:r>
      <w:proofErr w:type="spellEnd"/>
      <w:r w:rsidRPr="000C05F0">
        <w:rPr>
          <w:rFonts w:ascii="Times New Roman" w:hAnsi="Times New Roman" w:cs="Times New Roman"/>
          <w:sz w:val="24"/>
          <w:szCs w:val="24"/>
        </w:rPr>
        <w:t xml:space="preserve"> di Barros</w:t>
      </w:r>
      <w:r w:rsidR="00FE6BCA">
        <w:rPr>
          <w:rFonts w:ascii="Times New Roman" w:hAnsi="Times New Roman" w:cs="Times New Roman"/>
          <w:sz w:val="24"/>
          <w:szCs w:val="24"/>
        </w:rPr>
        <w:t xml:space="preserve"> </w:t>
      </w:r>
      <w:r w:rsidRPr="000C05F0">
        <w:rPr>
          <w:rFonts w:ascii="Times New Roman" w:hAnsi="Times New Roman" w:cs="Times New Roman"/>
          <w:sz w:val="24"/>
          <w:szCs w:val="24"/>
        </w:rPr>
        <w:t xml:space="preserve">portoghese. Con tre </w:t>
      </w:r>
      <w:proofErr w:type="spellStart"/>
      <w:r w:rsidRPr="000C05F0">
        <w:rPr>
          <w:rFonts w:ascii="Times New Roman" w:hAnsi="Times New Roman" w:cs="Times New Roman"/>
          <w:sz w:val="24"/>
          <w:szCs w:val="24"/>
        </w:rPr>
        <w:t>tauole</w:t>
      </w:r>
      <w:proofErr w:type="spellEnd"/>
      <w:r w:rsidRPr="000C05F0">
        <w:rPr>
          <w:rFonts w:ascii="Times New Roman" w:hAnsi="Times New Roman" w:cs="Times New Roman"/>
          <w:sz w:val="24"/>
          <w:szCs w:val="24"/>
        </w:rPr>
        <w:t xml:space="preserve"> di </w:t>
      </w:r>
      <w:proofErr w:type="spellStart"/>
      <w:r w:rsidRPr="000C05F0">
        <w:rPr>
          <w:rFonts w:ascii="Times New Roman" w:hAnsi="Times New Roman" w:cs="Times New Roman"/>
          <w:sz w:val="24"/>
          <w:szCs w:val="24"/>
        </w:rPr>
        <w:t>geographia</w:t>
      </w:r>
      <w:proofErr w:type="spellEnd"/>
      <w:r w:rsidRPr="000C05F0">
        <w:rPr>
          <w:rFonts w:ascii="Times New Roman" w:hAnsi="Times New Roman" w:cs="Times New Roman"/>
          <w:sz w:val="24"/>
          <w:szCs w:val="24"/>
        </w:rPr>
        <w:t xml:space="preserve"> in disegno, ... Con due indici, ..</w:t>
      </w:r>
    </w:p>
    <w:p w:rsidR="00FE6BCA" w:rsidRPr="000C05F0" w:rsidRDefault="00FE6BCA" w:rsidP="00D116DD">
      <w:pPr>
        <w:contextualSpacing/>
        <w:rPr>
          <w:rFonts w:ascii="Times New Roman" w:hAnsi="Times New Roman" w:cs="Times New Roman"/>
          <w:sz w:val="24"/>
          <w:szCs w:val="24"/>
        </w:rPr>
      </w:pPr>
    </w:p>
    <w:p w:rsidR="00D116DD"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xml:space="preserve">In </w:t>
      </w:r>
      <w:proofErr w:type="spellStart"/>
      <w:r w:rsidRPr="000C05F0">
        <w:rPr>
          <w:rFonts w:ascii="Times New Roman" w:hAnsi="Times New Roman" w:cs="Times New Roman"/>
          <w:sz w:val="24"/>
          <w:szCs w:val="24"/>
        </w:rPr>
        <w:t>Venetia</w:t>
      </w:r>
      <w:proofErr w:type="spellEnd"/>
      <w:r w:rsidRPr="000C05F0">
        <w:rPr>
          <w:rFonts w:ascii="Times New Roman" w:hAnsi="Times New Roman" w:cs="Times New Roman"/>
          <w:sz w:val="24"/>
          <w:szCs w:val="24"/>
        </w:rPr>
        <w:t xml:space="preserve"> : nella stamperia de Giunti, 1563 (Stampata in </w:t>
      </w:r>
      <w:proofErr w:type="spellStart"/>
      <w:r w:rsidRPr="000C05F0">
        <w:rPr>
          <w:rFonts w:ascii="Times New Roman" w:hAnsi="Times New Roman" w:cs="Times New Roman"/>
          <w:sz w:val="24"/>
          <w:szCs w:val="24"/>
        </w:rPr>
        <w:t>Venetia</w:t>
      </w:r>
      <w:proofErr w:type="spellEnd"/>
      <w:r w:rsidRPr="000C05F0">
        <w:rPr>
          <w:rFonts w:ascii="Times New Roman" w:hAnsi="Times New Roman" w:cs="Times New Roman"/>
          <w:sz w:val="24"/>
          <w:szCs w:val="24"/>
        </w:rPr>
        <w:t xml:space="preserve"> : nella </w:t>
      </w:r>
      <w:r w:rsidR="00FE6BCA">
        <w:rPr>
          <w:rFonts w:ascii="Times New Roman" w:hAnsi="Times New Roman" w:cs="Times New Roman"/>
          <w:sz w:val="24"/>
          <w:szCs w:val="24"/>
        </w:rPr>
        <w:t>s</w:t>
      </w:r>
      <w:r w:rsidRPr="000C05F0">
        <w:rPr>
          <w:rFonts w:ascii="Times New Roman" w:hAnsi="Times New Roman" w:cs="Times New Roman"/>
          <w:sz w:val="24"/>
          <w:szCs w:val="24"/>
        </w:rPr>
        <w:t xml:space="preserve">tamperia de gli </w:t>
      </w:r>
      <w:proofErr w:type="spellStart"/>
      <w:r w:rsidRPr="000C05F0">
        <w:rPr>
          <w:rFonts w:ascii="Times New Roman" w:hAnsi="Times New Roman" w:cs="Times New Roman"/>
          <w:sz w:val="24"/>
          <w:szCs w:val="24"/>
        </w:rPr>
        <w:t>heredi</w:t>
      </w:r>
      <w:proofErr w:type="spellEnd"/>
      <w:r w:rsidRPr="000C05F0">
        <w:rPr>
          <w:rFonts w:ascii="Times New Roman" w:hAnsi="Times New Roman" w:cs="Times New Roman"/>
          <w:sz w:val="24"/>
          <w:szCs w:val="24"/>
        </w:rPr>
        <w:t xml:space="preserve"> di </w:t>
      </w:r>
      <w:proofErr w:type="spellStart"/>
      <w:r w:rsidRPr="000C05F0">
        <w:rPr>
          <w:rFonts w:ascii="Times New Roman" w:hAnsi="Times New Roman" w:cs="Times New Roman"/>
          <w:sz w:val="24"/>
          <w:szCs w:val="24"/>
        </w:rPr>
        <w:t>L</w:t>
      </w:r>
      <w:r w:rsidR="00FE6BCA">
        <w:rPr>
          <w:rFonts w:ascii="Times New Roman" w:hAnsi="Times New Roman" w:cs="Times New Roman"/>
          <w:sz w:val="24"/>
          <w:szCs w:val="24"/>
        </w:rPr>
        <w:t>uc'Antonio</w:t>
      </w:r>
      <w:proofErr w:type="spellEnd"/>
      <w:r w:rsidR="00FE6BCA">
        <w:rPr>
          <w:rFonts w:ascii="Times New Roman" w:hAnsi="Times New Roman" w:cs="Times New Roman"/>
          <w:sz w:val="24"/>
          <w:szCs w:val="24"/>
        </w:rPr>
        <w:t xml:space="preserve"> Giunti, nel mese di </w:t>
      </w:r>
      <w:r w:rsidRPr="000C05F0">
        <w:rPr>
          <w:rFonts w:ascii="Times New Roman" w:hAnsi="Times New Roman" w:cs="Times New Roman"/>
          <w:sz w:val="24"/>
          <w:szCs w:val="24"/>
        </w:rPr>
        <w:t>gennaio 1563)</w:t>
      </w:r>
    </w:p>
    <w:p w:rsidR="00FE6BCA" w:rsidRPr="000C05F0" w:rsidRDefault="00FE6BCA" w:rsidP="00D116DD">
      <w:pPr>
        <w:contextualSpacing/>
        <w:rPr>
          <w:rFonts w:ascii="Times New Roman" w:hAnsi="Times New Roman" w:cs="Times New Roman"/>
          <w:sz w:val="24"/>
          <w:szCs w:val="24"/>
        </w:rPr>
      </w:pPr>
    </w:p>
    <w:p w:rsidR="00D116DD" w:rsidRPr="000C05F0" w:rsidRDefault="00D116DD" w:rsidP="00D116DD">
      <w:pPr>
        <w:rPr>
          <w:rFonts w:ascii="Times New Roman" w:hAnsi="Times New Roman" w:cs="Times New Roman"/>
          <w:sz w:val="24"/>
          <w:szCs w:val="24"/>
        </w:rPr>
      </w:pPr>
      <w:r w:rsidRPr="000C05F0">
        <w:rPr>
          <w:rFonts w:ascii="Times New Roman" w:hAnsi="Times New Roman" w:cs="Times New Roman"/>
          <w:sz w:val="24"/>
          <w:szCs w:val="24"/>
        </w:rPr>
        <w:t xml:space="preserve">[4], 34, 394, [i. e.395, 1], c., [3] c. di tav. : ill., di cui 3 </w:t>
      </w:r>
      <w:proofErr w:type="spellStart"/>
      <w:r w:rsidRPr="000C05F0">
        <w:rPr>
          <w:rFonts w:ascii="Times New Roman" w:hAnsi="Times New Roman" w:cs="Times New Roman"/>
          <w:sz w:val="24"/>
          <w:szCs w:val="24"/>
        </w:rPr>
        <w:t>calcogr</w:t>
      </w:r>
      <w:proofErr w:type="spellEnd"/>
      <w:r w:rsidRPr="000C05F0">
        <w:rPr>
          <w:rFonts w:ascii="Times New Roman" w:hAnsi="Times New Roman" w:cs="Times New Roman"/>
          <w:sz w:val="24"/>
          <w:szCs w:val="24"/>
        </w:rPr>
        <w:t>. ; 2º</w:t>
      </w:r>
    </w:p>
    <w:p w:rsidR="00D116DD" w:rsidRPr="009117E7" w:rsidRDefault="00D116DD" w:rsidP="00D116DD">
      <w:pPr>
        <w:contextualSpacing/>
        <w:rPr>
          <w:rFonts w:ascii="Times New Roman" w:hAnsi="Times New Roman" w:cs="Times New Roman"/>
          <w:sz w:val="24"/>
          <w:szCs w:val="24"/>
          <w:lang w:val="en-US"/>
        </w:rPr>
      </w:pPr>
      <w:r w:rsidRPr="000C05F0">
        <w:rPr>
          <w:rFonts w:ascii="Times New Roman" w:hAnsi="Times New Roman" w:cs="Times New Roman"/>
          <w:sz w:val="24"/>
          <w:szCs w:val="24"/>
        </w:rPr>
        <w:t>· Lettera di Tommaso Giunta ai lettori (c. [</w:t>
      </w:r>
      <w:proofErr w:type="spellStart"/>
      <w:r w:rsidRPr="000C05F0">
        <w:rPr>
          <w:rFonts w:ascii="Times New Roman" w:hAnsi="Times New Roman" w:cs="Times New Roman"/>
          <w:sz w:val="24"/>
          <w:szCs w:val="24"/>
        </w:rPr>
        <w:t>pigreco</w:t>
      </w:r>
      <w:proofErr w:type="spellEnd"/>
      <w:r w:rsidRPr="000C05F0">
        <w:rPr>
          <w:rFonts w:ascii="Times New Roman" w:hAnsi="Times New Roman" w:cs="Times New Roman"/>
          <w:sz w:val="24"/>
          <w:szCs w:val="24"/>
        </w:rPr>
        <w:t xml:space="preserve">]a3) - Tavole di  </w:t>
      </w:r>
      <w:r w:rsidRPr="00FE6BCA">
        <w:rPr>
          <w:rFonts w:ascii="Times New Roman" w:hAnsi="Times New Roman" w:cs="Times New Roman"/>
          <w:sz w:val="24"/>
          <w:szCs w:val="24"/>
        </w:rPr>
        <w:t xml:space="preserve">Giacomo Gastaldi; cfr. Robert W. </w:t>
      </w:r>
      <w:proofErr w:type="spellStart"/>
      <w:r w:rsidRPr="00FE6BCA">
        <w:rPr>
          <w:rFonts w:ascii="Times New Roman" w:hAnsi="Times New Roman" w:cs="Times New Roman"/>
          <w:sz w:val="24"/>
          <w:szCs w:val="24"/>
        </w:rPr>
        <w:t>Karrow</w:t>
      </w:r>
      <w:proofErr w:type="spellEnd"/>
      <w:r w:rsidRPr="00FE6BCA">
        <w:rPr>
          <w:rFonts w:ascii="Times New Roman" w:hAnsi="Times New Roman" w:cs="Times New Roman"/>
          <w:sz w:val="24"/>
          <w:szCs w:val="24"/>
        </w:rPr>
        <w:t xml:space="preserve">, Jr. </w:t>
      </w:r>
      <w:r w:rsidRPr="000C05F0">
        <w:rPr>
          <w:rFonts w:ascii="Times New Roman" w:hAnsi="Times New Roman" w:cs="Times New Roman"/>
          <w:sz w:val="24"/>
          <w:szCs w:val="24"/>
          <w:lang w:val="en-US"/>
        </w:rPr>
        <w:t xml:space="preserve">Mapmakers of the sixteenth century and their maps. </w:t>
      </w:r>
      <w:r w:rsidRPr="009117E7">
        <w:rPr>
          <w:rFonts w:ascii="Times New Roman" w:hAnsi="Times New Roman" w:cs="Times New Roman"/>
          <w:sz w:val="24"/>
          <w:szCs w:val="24"/>
          <w:lang w:val="en-US"/>
        </w:rPr>
        <w:t>Chicago, 1993, p. 227</w:t>
      </w:r>
    </w:p>
    <w:p w:rsidR="00FE6BCA" w:rsidRPr="009117E7" w:rsidRDefault="00FE6BCA" w:rsidP="00D116DD">
      <w:pPr>
        <w:contextualSpacing/>
        <w:rPr>
          <w:rFonts w:ascii="Times New Roman" w:hAnsi="Times New Roman" w:cs="Times New Roman"/>
          <w:sz w:val="24"/>
          <w:szCs w:val="24"/>
          <w:lang w:val="en-US"/>
        </w:rPr>
      </w:pP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Marca U59 sul front. e in fine</w:t>
      </w:r>
    </w:p>
    <w:p w:rsidR="00D116DD" w:rsidRPr="000C05F0" w:rsidRDefault="00D116DD" w:rsidP="00D116DD">
      <w:pPr>
        <w:tabs>
          <w:tab w:val="center" w:pos="3968"/>
        </w:tabs>
        <w:contextualSpacing/>
        <w:rPr>
          <w:rFonts w:ascii="Times New Roman" w:hAnsi="Times New Roman" w:cs="Times New Roman"/>
          <w:sz w:val="24"/>
          <w:szCs w:val="24"/>
        </w:rPr>
      </w:pPr>
      <w:r w:rsidRPr="000C05F0">
        <w:rPr>
          <w:rFonts w:ascii="Times New Roman" w:hAnsi="Times New Roman" w:cs="Times New Roman"/>
          <w:sz w:val="24"/>
          <w:szCs w:val="24"/>
        </w:rPr>
        <w:t>· Cors. ; rom</w:t>
      </w:r>
      <w:r w:rsidRPr="000C05F0">
        <w:rPr>
          <w:rFonts w:ascii="Times New Roman" w:hAnsi="Times New Roman" w:cs="Times New Roman"/>
          <w:sz w:val="24"/>
          <w:szCs w:val="24"/>
        </w:rPr>
        <w:tab/>
      </w: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w:t>
      </w:r>
      <w:proofErr w:type="spellStart"/>
      <w:r w:rsidRPr="000C05F0">
        <w:rPr>
          <w:rFonts w:ascii="Times New Roman" w:hAnsi="Times New Roman" w:cs="Times New Roman"/>
          <w:sz w:val="24"/>
          <w:szCs w:val="24"/>
        </w:rPr>
        <w:t>pigreco</w:t>
      </w:r>
      <w:proofErr w:type="spellEnd"/>
      <w:r w:rsidRPr="000C05F0">
        <w:rPr>
          <w:rFonts w:ascii="Times New Roman" w:hAnsi="Times New Roman" w:cs="Times New Roman"/>
          <w:sz w:val="24"/>
          <w:szCs w:val="24"/>
        </w:rPr>
        <w:t>]a</w:t>
      </w:r>
      <w:r w:rsidRPr="000C05F0">
        <w:rPr>
          <w:rFonts w:ascii="Cambria Math" w:hAnsi="Cambria Math" w:cs="Cambria Math"/>
          <w:sz w:val="24"/>
          <w:szCs w:val="24"/>
        </w:rPr>
        <w:t>⁴</w:t>
      </w:r>
      <w:r w:rsidRPr="000C05F0">
        <w:rPr>
          <w:rFonts w:ascii="Times New Roman" w:hAnsi="Times New Roman" w:cs="Times New Roman"/>
          <w:sz w:val="24"/>
          <w:szCs w:val="24"/>
        </w:rPr>
        <w:t xml:space="preserve"> b-d</w:t>
      </w:r>
      <w:r w:rsidRPr="000C05F0">
        <w:rPr>
          <w:rFonts w:ascii="Cambria Math" w:hAnsi="Cambria Math" w:cs="Cambria Math"/>
          <w:sz w:val="24"/>
          <w:szCs w:val="24"/>
        </w:rPr>
        <w:t>⁸</w:t>
      </w:r>
      <w:r w:rsidRPr="000C05F0">
        <w:rPr>
          <w:rFonts w:ascii="Times New Roman" w:hAnsi="Times New Roman" w:cs="Times New Roman"/>
          <w:sz w:val="24"/>
          <w:szCs w:val="24"/>
        </w:rPr>
        <w:t xml:space="preserve"> e¹</w:t>
      </w:r>
      <w:r w:rsidRPr="000C05F0">
        <w:rPr>
          <w:rFonts w:ascii="Cambria Math" w:hAnsi="Cambria Math" w:cs="Cambria Math"/>
          <w:sz w:val="24"/>
          <w:szCs w:val="24"/>
        </w:rPr>
        <w:t>⁰</w:t>
      </w:r>
      <w:r w:rsidRPr="000C05F0">
        <w:rPr>
          <w:rFonts w:ascii="Times New Roman" w:hAnsi="Times New Roman" w:cs="Times New Roman"/>
          <w:sz w:val="24"/>
          <w:szCs w:val="24"/>
        </w:rPr>
        <w:t>, a-v</w:t>
      </w:r>
      <w:r w:rsidRPr="000C05F0">
        <w:rPr>
          <w:rFonts w:ascii="Cambria Math" w:hAnsi="Cambria Math" w:cs="Cambria Math"/>
          <w:sz w:val="24"/>
          <w:szCs w:val="24"/>
        </w:rPr>
        <w:t>⁸</w:t>
      </w:r>
      <w:r w:rsidRPr="000C05F0">
        <w:rPr>
          <w:rFonts w:ascii="Times New Roman" w:hAnsi="Times New Roman" w:cs="Times New Roman"/>
          <w:sz w:val="24"/>
          <w:szCs w:val="24"/>
        </w:rPr>
        <w:t xml:space="preserve"> x¹</w:t>
      </w:r>
      <w:r w:rsidRPr="000C05F0">
        <w:rPr>
          <w:rFonts w:ascii="Cambria Math" w:hAnsi="Cambria Math" w:cs="Cambria Math"/>
          <w:sz w:val="24"/>
          <w:szCs w:val="24"/>
        </w:rPr>
        <w:t>⁰</w:t>
      </w:r>
      <w:r w:rsidRPr="000C05F0">
        <w:rPr>
          <w:rFonts w:ascii="Times New Roman" w:hAnsi="Times New Roman" w:cs="Times New Roman"/>
          <w:sz w:val="24"/>
          <w:szCs w:val="24"/>
        </w:rPr>
        <w:t xml:space="preserve"> y-3b</w:t>
      </w:r>
      <w:r w:rsidRPr="000C05F0">
        <w:rPr>
          <w:rFonts w:ascii="Cambria Math" w:hAnsi="Cambria Math" w:cs="Cambria Math"/>
          <w:sz w:val="24"/>
          <w:szCs w:val="24"/>
        </w:rPr>
        <w:t>⁸</w:t>
      </w:r>
      <w:r w:rsidRPr="000C05F0">
        <w:rPr>
          <w:rFonts w:ascii="Times New Roman" w:hAnsi="Times New Roman" w:cs="Times New Roman"/>
          <w:sz w:val="24"/>
          <w:szCs w:val="24"/>
        </w:rPr>
        <w:t xml:space="preserve"> 3c¹</w:t>
      </w:r>
      <w:r w:rsidRPr="000C05F0">
        <w:rPr>
          <w:rFonts w:ascii="Cambria Math" w:hAnsi="Cambria Math" w:cs="Cambria Math"/>
          <w:sz w:val="24"/>
          <w:szCs w:val="24"/>
        </w:rPr>
        <w:t>⁰</w:t>
      </w: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lastRenderedPageBreak/>
        <w:t>· Errori nella segnatura del fasc. x e nella relativa numerazione</w:t>
      </w:r>
      <w:r w:rsidR="00FE6BCA">
        <w:rPr>
          <w:rFonts w:ascii="Times New Roman" w:hAnsi="Times New Roman" w:cs="Times New Roman"/>
          <w:sz w:val="24"/>
          <w:szCs w:val="24"/>
        </w:rPr>
        <w:t xml:space="preserve"> </w:t>
      </w:r>
      <w:r w:rsidRPr="000C05F0">
        <w:rPr>
          <w:rFonts w:ascii="Times New Roman" w:hAnsi="Times New Roman" w:cs="Times New Roman"/>
          <w:sz w:val="24"/>
          <w:szCs w:val="24"/>
        </w:rPr>
        <w:t>delle carte (c. 162 ripetuta)</w:t>
      </w: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Bianca c. 3c10</w:t>
      </w: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Le tavole segnate *-3*²</w:t>
      </w:r>
    </w:p>
    <w:p w:rsidR="00D116DD"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xml:space="preserve">· Iniziali </w:t>
      </w:r>
      <w:proofErr w:type="spellStart"/>
      <w:r w:rsidRPr="000C05F0">
        <w:rPr>
          <w:rFonts w:ascii="Times New Roman" w:hAnsi="Times New Roman" w:cs="Times New Roman"/>
          <w:sz w:val="24"/>
          <w:szCs w:val="24"/>
        </w:rPr>
        <w:t>xilogr</w:t>
      </w:r>
      <w:proofErr w:type="spellEnd"/>
      <w:r w:rsidRPr="000C05F0">
        <w:rPr>
          <w:rFonts w:ascii="Times New Roman" w:hAnsi="Times New Roman" w:cs="Times New Roman"/>
          <w:sz w:val="24"/>
          <w:szCs w:val="24"/>
        </w:rPr>
        <w:t>. ornate.</w:t>
      </w:r>
    </w:p>
    <w:p w:rsidR="00FE6BCA" w:rsidRPr="000C05F0" w:rsidRDefault="00FE6BCA" w:rsidP="00D116DD">
      <w:pPr>
        <w:contextualSpacing/>
        <w:rPr>
          <w:rFonts w:ascii="Times New Roman" w:hAnsi="Times New Roman" w:cs="Times New Roman"/>
          <w:sz w:val="24"/>
          <w:szCs w:val="24"/>
        </w:rPr>
      </w:pPr>
    </w:p>
    <w:p w:rsidR="00D116DD" w:rsidRPr="000C05F0" w:rsidRDefault="00D116DD" w:rsidP="00D116DD">
      <w:pPr>
        <w:contextualSpacing/>
        <w:rPr>
          <w:rFonts w:ascii="Times New Roman" w:hAnsi="Times New Roman" w:cs="Times New Roman"/>
          <w:sz w:val="24"/>
          <w:szCs w:val="24"/>
        </w:rPr>
      </w:pPr>
      <w:r w:rsidRPr="000C05F0">
        <w:rPr>
          <w:rFonts w:ascii="Times New Roman" w:hAnsi="Times New Roman" w:cs="Times New Roman"/>
          <w:sz w:val="24"/>
          <w:szCs w:val="24"/>
        </w:rPr>
        <w:t>· didi loto .</w:t>
      </w:r>
      <w:proofErr w:type="spellStart"/>
      <w:r w:rsidRPr="000C05F0">
        <w:rPr>
          <w:rFonts w:ascii="Times New Roman" w:hAnsi="Times New Roman" w:cs="Times New Roman"/>
          <w:sz w:val="24"/>
          <w:szCs w:val="24"/>
        </w:rPr>
        <w:t>Fs</w:t>
      </w:r>
      <w:proofErr w:type="spellEnd"/>
      <w:r w:rsidRPr="000C05F0">
        <w:rPr>
          <w:rFonts w:ascii="Times New Roman" w:hAnsi="Times New Roman" w:cs="Times New Roman"/>
          <w:sz w:val="24"/>
          <w:szCs w:val="24"/>
        </w:rPr>
        <w:t xml:space="preserve">- </w:t>
      </w:r>
      <w:proofErr w:type="spellStart"/>
      <w:r w:rsidRPr="000C05F0">
        <w:rPr>
          <w:rFonts w:ascii="Times New Roman" w:hAnsi="Times New Roman" w:cs="Times New Roman"/>
          <w:sz w:val="24"/>
          <w:szCs w:val="24"/>
        </w:rPr>
        <w:t>Fein</w:t>
      </w:r>
      <w:proofErr w:type="spellEnd"/>
      <w:r w:rsidRPr="000C05F0">
        <w:rPr>
          <w:rFonts w:ascii="Times New Roman" w:hAnsi="Times New Roman" w:cs="Times New Roman"/>
          <w:sz w:val="24"/>
          <w:szCs w:val="24"/>
        </w:rPr>
        <w:t xml:space="preserve"> (3) 1563 (R)</w:t>
      </w:r>
    </w:p>
    <w:p w:rsidR="000C05F0" w:rsidRPr="000C05F0" w:rsidRDefault="000C05F0" w:rsidP="00D116DD">
      <w:pPr>
        <w:rPr>
          <w:rFonts w:ascii="Times New Roman" w:hAnsi="Times New Roman" w:cs="Times New Roman"/>
          <w:sz w:val="24"/>
          <w:szCs w:val="24"/>
        </w:rPr>
      </w:pPr>
    </w:p>
    <w:p w:rsidR="00D116DD" w:rsidRPr="000C05F0" w:rsidRDefault="00D116DD" w:rsidP="00D116DD">
      <w:pPr>
        <w:rPr>
          <w:rFonts w:ascii="Times New Roman" w:hAnsi="Times New Roman" w:cs="Times New Roman"/>
          <w:sz w:val="24"/>
          <w:szCs w:val="24"/>
        </w:rPr>
      </w:pPr>
      <w:r w:rsidRPr="000C05F0">
        <w:rPr>
          <w:rFonts w:ascii="Times New Roman" w:hAnsi="Times New Roman" w:cs="Times New Roman"/>
          <w:sz w:val="24"/>
          <w:szCs w:val="24"/>
        </w:rPr>
        <w:t>IT\ICCU\PUVE\000097</w:t>
      </w:r>
    </w:p>
    <w:p w:rsidR="00FE6BCA" w:rsidRDefault="00FE6BCA" w:rsidP="00D116DD">
      <w:pPr>
        <w:rPr>
          <w:rFonts w:ascii="Times New Roman" w:hAnsi="Times New Roman" w:cs="Times New Roman"/>
          <w:b/>
          <w:sz w:val="24"/>
          <w:szCs w:val="24"/>
        </w:rPr>
      </w:pPr>
    </w:p>
    <w:p w:rsidR="00FE6BCA" w:rsidRDefault="00FE6BCA" w:rsidP="00D116DD">
      <w:pPr>
        <w:rPr>
          <w:rFonts w:ascii="Times New Roman" w:hAnsi="Times New Roman" w:cs="Times New Roman"/>
          <w:b/>
          <w:sz w:val="24"/>
          <w:szCs w:val="24"/>
        </w:rPr>
      </w:pPr>
    </w:p>
    <w:p w:rsidR="00FE6BCA" w:rsidRDefault="00FE6BCA" w:rsidP="00D116DD">
      <w:pPr>
        <w:rPr>
          <w:rFonts w:ascii="Times New Roman" w:hAnsi="Times New Roman" w:cs="Times New Roman"/>
          <w:b/>
          <w:sz w:val="24"/>
          <w:szCs w:val="24"/>
        </w:rPr>
      </w:pPr>
    </w:p>
    <w:p w:rsidR="00FE6BCA" w:rsidRDefault="00FE6BCA" w:rsidP="00D116DD">
      <w:pPr>
        <w:rPr>
          <w:rFonts w:ascii="Times New Roman" w:hAnsi="Times New Roman" w:cs="Times New Roman"/>
          <w:b/>
          <w:sz w:val="24"/>
          <w:szCs w:val="24"/>
        </w:rPr>
      </w:pPr>
    </w:p>
    <w:p w:rsidR="00FE6BCA" w:rsidRDefault="00FE6BCA" w:rsidP="00D116DD">
      <w:pPr>
        <w:rPr>
          <w:rFonts w:ascii="Times New Roman" w:hAnsi="Times New Roman" w:cs="Times New Roman"/>
          <w:b/>
          <w:sz w:val="24"/>
          <w:szCs w:val="24"/>
        </w:rPr>
      </w:pPr>
    </w:p>
    <w:p w:rsidR="00FE6BCA" w:rsidRDefault="00FE6BCA" w:rsidP="00D116DD">
      <w:pPr>
        <w:rPr>
          <w:rFonts w:ascii="Times New Roman" w:hAnsi="Times New Roman" w:cs="Times New Roman"/>
          <w:b/>
          <w:sz w:val="24"/>
          <w:szCs w:val="24"/>
        </w:rPr>
      </w:pPr>
    </w:p>
    <w:p w:rsidR="00D116DD" w:rsidRPr="00FC084C" w:rsidRDefault="00D116DD" w:rsidP="00D116DD">
      <w:pPr>
        <w:rPr>
          <w:rFonts w:ascii="Times New Roman" w:hAnsi="Times New Roman" w:cs="Times New Roman"/>
          <w:b/>
          <w:sz w:val="24"/>
          <w:szCs w:val="24"/>
        </w:rPr>
      </w:pPr>
      <w:proofErr w:type="spellStart"/>
      <w:r w:rsidRPr="00FC084C">
        <w:rPr>
          <w:rFonts w:ascii="Times New Roman" w:hAnsi="Times New Roman" w:cs="Times New Roman"/>
          <w:b/>
          <w:sz w:val="24"/>
          <w:szCs w:val="24"/>
        </w:rPr>
        <w:t>Ramusio</w:t>
      </w:r>
      <w:proofErr w:type="spellEnd"/>
      <w:r w:rsidRPr="00FC084C">
        <w:rPr>
          <w:rFonts w:ascii="Times New Roman" w:hAnsi="Times New Roman" w:cs="Times New Roman"/>
          <w:b/>
          <w:sz w:val="24"/>
          <w:szCs w:val="24"/>
        </w:rPr>
        <w:t>, Giovanni Battista</w:t>
      </w:r>
    </w:p>
    <w:p w:rsid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xml:space="preserve">Secondo volume delle </w:t>
      </w:r>
      <w:proofErr w:type="spellStart"/>
      <w:r w:rsidRPr="00D116DD">
        <w:rPr>
          <w:rFonts w:ascii="Times New Roman" w:hAnsi="Times New Roman" w:cs="Times New Roman"/>
          <w:sz w:val="24"/>
          <w:szCs w:val="24"/>
        </w:rPr>
        <w:t>nauigationi</w:t>
      </w:r>
      <w:proofErr w:type="spellEnd"/>
      <w:r w:rsidRPr="00D116DD">
        <w:rPr>
          <w:rFonts w:ascii="Times New Roman" w:hAnsi="Times New Roman" w:cs="Times New Roman"/>
          <w:sz w:val="24"/>
          <w:szCs w:val="24"/>
        </w:rPr>
        <w:t xml:space="preserve"> et viaggi raccolto </w:t>
      </w:r>
      <w:proofErr w:type="spellStart"/>
      <w:r w:rsidRPr="00D116DD">
        <w:rPr>
          <w:rFonts w:ascii="Times New Roman" w:hAnsi="Times New Roman" w:cs="Times New Roman"/>
          <w:sz w:val="24"/>
          <w:szCs w:val="24"/>
        </w:rPr>
        <w:t>gia</w:t>
      </w:r>
      <w:proofErr w:type="spellEnd"/>
      <w:r w:rsidRPr="00D116DD">
        <w:rPr>
          <w:rFonts w:ascii="Times New Roman" w:hAnsi="Times New Roman" w:cs="Times New Roman"/>
          <w:sz w:val="24"/>
          <w:szCs w:val="24"/>
        </w:rPr>
        <w:t xml:space="preserve"> da m. Gio. Battista </w:t>
      </w:r>
      <w:proofErr w:type="spellStart"/>
      <w:r w:rsidRPr="00D116DD">
        <w:rPr>
          <w:rFonts w:ascii="Times New Roman" w:hAnsi="Times New Roman" w:cs="Times New Roman"/>
          <w:sz w:val="24"/>
          <w:szCs w:val="24"/>
        </w:rPr>
        <w:t>Ramusio</w:t>
      </w:r>
      <w:proofErr w:type="spellEnd"/>
      <w:r w:rsidRPr="00D116DD">
        <w:rPr>
          <w:rFonts w:ascii="Times New Roman" w:hAnsi="Times New Roman" w:cs="Times New Roman"/>
          <w:sz w:val="24"/>
          <w:szCs w:val="24"/>
        </w:rPr>
        <w:t xml:space="preserve">, et hora in questa </w:t>
      </w:r>
      <w:proofErr w:type="spellStart"/>
      <w:r w:rsidRPr="00D116DD">
        <w:rPr>
          <w:rFonts w:ascii="Times New Roman" w:hAnsi="Times New Roman" w:cs="Times New Roman"/>
          <w:sz w:val="24"/>
          <w:szCs w:val="24"/>
        </w:rPr>
        <w:t>nuoua</w:t>
      </w:r>
      <w:proofErr w:type="spellEnd"/>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editione</w:t>
      </w:r>
      <w:proofErr w:type="spellEnd"/>
      <w:r w:rsidRPr="00D116DD">
        <w:rPr>
          <w:rFonts w:ascii="Times New Roman" w:hAnsi="Times New Roman" w:cs="Times New Roman"/>
          <w:sz w:val="24"/>
          <w:szCs w:val="24"/>
        </w:rPr>
        <w:t xml:space="preserve"> accresciuto: nel quale</w:t>
      </w:r>
      <w:r>
        <w:rPr>
          <w:rFonts w:ascii="Times New Roman" w:hAnsi="Times New Roman" w:cs="Times New Roman"/>
          <w:sz w:val="24"/>
          <w:szCs w:val="24"/>
        </w:rPr>
        <w:t xml:space="preserve"> </w:t>
      </w:r>
      <w:r w:rsidRPr="00D116DD">
        <w:rPr>
          <w:rFonts w:ascii="Times New Roman" w:hAnsi="Times New Roman" w:cs="Times New Roman"/>
          <w:sz w:val="24"/>
          <w:szCs w:val="24"/>
        </w:rPr>
        <w:t>si contengono L'</w:t>
      </w:r>
      <w:proofErr w:type="spellStart"/>
      <w:r w:rsidRPr="00D116DD">
        <w:rPr>
          <w:rFonts w:ascii="Times New Roman" w:hAnsi="Times New Roman" w:cs="Times New Roman"/>
          <w:sz w:val="24"/>
          <w:szCs w:val="24"/>
        </w:rPr>
        <w:t>historia</w:t>
      </w:r>
      <w:proofErr w:type="spellEnd"/>
      <w:r w:rsidRPr="00D116DD">
        <w:rPr>
          <w:rFonts w:ascii="Times New Roman" w:hAnsi="Times New Roman" w:cs="Times New Roman"/>
          <w:sz w:val="24"/>
          <w:szCs w:val="24"/>
        </w:rPr>
        <w:t xml:space="preserve"> delle cose de tartari, &amp; </w:t>
      </w:r>
      <w:proofErr w:type="spellStart"/>
      <w:r w:rsidRPr="00D116DD">
        <w:rPr>
          <w:rFonts w:ascii="Times New Roman" w:hAnsi="Times New Roman" w:cs="Times New Roman"/>
          <w:sz w:val="24"/>
          <w:szCs w:val="24"/>
        </w:rPr>
        <w:t>diuersi</w:t>
      </w:r>
      <w:proofErr w:type="spellEnd"/>
      <w:r w:rsidRPr="00D116DD">
        <w:rPr>
          <w:rFonts w:ascii="Times New Roman" w:hAnsi="Times New Roman" w:cs="Times New Roman"/>
          <w:sz w:val="24"/>
          <w:szCs w:val="24"/>
        </w:rPr>
        <w:t xml:space="preserve"> fatti de' loro</w:t>
      </w:r>
      <w:r>
        <w:rPr>
          <w:rFonts w:ascii="Times New Roman" w:hAnsi="Times New Roman" w:cs="Times New Roman"/>
          <w:sz w:val="24"/>
          <w:szCs w:val="24"/>
        </w:rPr>
        <w:t xml:space="preserve"> </w:t>
      </w:r>
      <w:r w:rsidRPr="00D116DD">
        <w:rPr>
          <w:rFonts w:ascii="Times New Roman" w:hAnsi="Times New Roman" w:cs="Times New Roman"/>
          <w:sz w:val="24"/>
          <w:szCs w:val="24"/>
        </w:rPr>
        <w:t xml:space="preserve">imperatori, descritta da m. Marco Polo </w:t>
      </w:r>
      <w:proofErr w:type="spellStart"/>
      <w:r w:rsidRPr="00D116DD">
        <w:rPr>
          <w:rFonts w:ascii="Times New Roman" w:hAnsi="Times New Roman" w:cs="Times New Roman"/>
          <w:sz w:val="24"/>
          <w:szCs w:val="24"/>
        </w:rPr>
        <w:t>gentilhuomo</w:t>
      </w:r>
      <w:proofErr w:type="spellEnd"/>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venetiano</w:t>
      </w:r>
      <w:proofErr w:type="spellEnd"/>
      <w:r w:rsidRPr="00D116DD">
        <w:rPr>
          <w:rFonts w:ascii="Times New Roman" w:hAnsi="Times New Roman" w:cs="Times New Roman"/>
          <w:sz w:val="24"/>
          <w:szCs w:val="24"/>
        </w:rPr>
        <w:t>, &amp; da</w:t>
      </w:r>
      <w:r>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Hayton</w:t>
      </w:r>
      <w:proofErr w:type="spellEnd"/>
      <w:r w:rsidRPr="00D116DD">
        <w:rPr>
          <w:rFonts w:ascii="Times New Roman" w:hAnsi="Times New Roman" w:cs="Times New Roman"/>
          <w:sz w:val="24"/>
          <w:szCs w:val="24"/>
        </w:rPr>
        <w:t xml:space="preserve"> armeno. Varie </w:t>
      </w:r>
      <w:proofErr w:type="spellStart"/>
      <w:r w:rsidRPr="00D116DD">
        <w:rPr>
          <w:rFonts w:ascii="Times New Roman" w:hAnsi="Times New Roman" w:cs="Times New Roman"/>
          <w:sz w:val="24"/>
          <w:szCs w:val="24"/>
        </w:rPr>
        <w:t>descrittioni</w:t>
      </w:r>
      <w:proofErr w:type="spellEnd"/>
      <w:r w:rsidRPr="00D116DD">
        <w:rPr>
          <w:rFonts w:ascii="Times New Roman" w:hAnsi="Times New Roman" w:cs="Times New Roman"/>
          <w:sz w:val="24"/>
          <w:szCs w:val="24"/>
        </w:rPr>
        <w:t xml:space="preserve"> di </w:t>
      </w:r>
      <w:proofErr w:type="spellStart"/>
      <w:r w:rsidRPr="00D116DD">
        <w:rPr>
          <w:rFonts w:ascii="Times New Roman" w:hAnsi="Times New Roman" w:cs="Times New Roman"/>
          <w:sz w:val="24"/>
          <w:szCs w:val="24"/>
        </w:rPr>
        <w:t>diuersi</w:t>
      </w:r>
      <w:proofErr w:type="spellEnd"/>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auttori</w:t>
      </w:r>
      <w:proofErr w:type="spellEnd"/>
      <w:r w:rsidRPr="00D116DD">
        <w:rPr>
          <w:rFonts w:ascii="Times New Roman" w:hAnsi="Times New Roman" w:cs="Times New Roman"/>
          <w:sz w:val="24"/>
          <w:szCs w:val="24"/>
        </w:rPr>
        <w:t xml:space="preserve"> ... Et il</w:t>
      </w:r>
      <w:r w:rsidR="00FE6BCA">
        <w:rPr>
          <w:rFonts w:ascii="Times New Roman" w:hAnsi="Times New Roman" w:cs="Times New Roman"/>
          <w:sz w:val="24"/>
          <w:szCs w:val="24"/>
        </w:rPr>
        <w:t xml:space="preserve"> </w:t>
      </w:r>
      <w:r w:rsidRPr="00D116DD">
        <w:rPr>
          <w:rFonts w:ascii="Times New Roman" w:hAnsi="Times New Roman" w:cs="Times New Roman"/>
          <w:sz w:val="24"/>
          <w:szCs w:val="24"/>
        </w:rPr>
        <w:t>viaggio della</w:t>
      </w:r>
      <w:r>
        <w:rPr>
          <w:rFonts w:ascii="Times New Roman" w:hAnsi="Times New Roman" w:cs="Times New Roman"/>
          <w:sz w:val="24"/>
          <w:szCs w:val="24"/>
        </w:rPr>
        <w:t xml:space="preserve"> </w:t>
      </w:r>
      <w:r w:rsidRPr="00D116DD">
        <w:rPr>
          <w:rFonts w:ascii="Times New Roman" w:hAnsi="Times New Roman" w:cs="Times New Roman"/>
          <w:sz w:val="24"/>
          <w:szCs w:val="24"/>
        </w:rPr>
        <w:t>Tana ... Con l'indice diligentemente ordinato, delle cose</w:t>
      </w:r>
      <w:r w:rsidR="00FE6BCA">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piu</w:t>
      </w:r>
      <w:proofErr w:type="spellEnd"/>
      <w:r w:rsidRPr="00D116DD">
        <w:rPr>
          <w:rFonts w:ascii="Times New Roman" w:hAnsi="Times New Roman" w:cs="Times New Roman"/>
          <w:sz w:val="24"/>
          <w:szCs w:val="24"/>
        </w:rPr>
        <w:t xml:space="preserve"> notabili</w:t>
      </w:r>
    </w:p>
    <w:p w:rsidR="00FE6BCA" w:rsidRPr="00D116DD" w:rsidRDefault="00FE6BCA" w:rsidP="00D116DD">
      <w:pPr>
        <w:contextualSpacing/>
        <w:rPr>
          <w:rFonts w:ascii="Times New Roman" w:hAnsi="Times New Roman" w:cs="Times New Roman"/>
          <w:sz w:val="24"/>
          <w:szCs w:val="24"/>
        </w:rPr>
      </w:pPr>
    </w:p>
    <w:p w:rsid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xml:space="preserve">In </w:t>
      </w:r>
      <w:proofErr w:type="spellStart"/>
      <w:r w:rsidRPr="00D116DD">
        <w:rPr>
          <w:rFonts w:ascii="Times New Roman" w:hAnsi="Times New Roman" w:cs="Times New Roman"/>
          <w:sz w:val="24"/>
          <w:szCs w:val="24"/>
        </w:rPr>
        <w:t>Venetia</w:t>
      </w:r>
      <w:proofErr w:type="spellEnd"/>
      <w:r w:rsidRPr="00D116DD">
        <w:rPr>
          <w:rFonts w:ascii="Times New Roman" w:hAnsi="Times New Roman" w:cs="Times New Roman"/>
          <w:sz w:val="24"/>
          <w:szCs w:val="24"/>
        </w:rPr>
        <w:t xml:space="preserve"> : nella Stamperia de Giunti, 1606 (In </w:t>
      </w:r>
      <w:proofErr w:type="spellStart"/>
      <w:r w:rsidRPr="00D116DD">
        <w:rPr>
          <w:rFonts w:ascii="Times New Roman" w:hAnsi="Times New Roman" w:cs="Times New Roman"/>
          <w:sz w:val="24"/>
          <w:szCs w:val="24"/>
        </w:rPr>
        <w:t>Venetia</w:t>
      </w:r>
      <w:proofErr w:type="spellEnd"/>
      <w:r w:rsidRPr="00D116DD">
        <w:rPr>
          <w:rFonts w:ascii="Times New Roman" w:hAnsi="Times New Roman" w:cs="Times New Roman"/>
          <w:sz w:val="24"/>
          <w:szCs w:val="24"/>
        </w:rPr>
        <w:t xml:space="preserve"> :  appresso li </w:t>
      </w:r>
      <w:proofErr w:type="spellStart"/>
      <w:r w:rsidRPr="00D116DD">
        <w:rPr>
          <w:rFonts w:ascii="Times New Roman" w:hAnsi="Times New Roman" w:cs="Times New Roman"/>
          <w:sz w:val="24"/>
          <w:szCs w:val="24"/>
        </w:rPr>
        <w:t>Gionti</w:t>
      </w:r>
      <w:proofErr w:type="spellEnd"/>
      <w:r w:rsidRPr="00D116DD">
        <w:rPr>
          <w:rFonts w:ascii="Times New Roman" w:hAnsi="Times New Roman" w:cs="Times New Roman"/>
          <w:sz w:val="24"/>
          <w:szCs w:val="24"/>
        </w:rPr>
        <w:t>, 1573)</w:t>
      </w:r>
    </w:p>
    <w:p w:rsidR="00FE6BCA" w:rsidRPr="00D116DD" w:rsidRDefault="00FE6BCA" w:rsidP="00D116DD">
      <w:pPr>
        <w:contextualSpacing/>
        <w:rPr>
          <w:rFonts w:ascii="Times New Roman" w:hAnsi="Times New Roman" w:cs="Times New Roman"/>
          <w:sz w:val="24"/>
          <w:szCs w:val="24"/>
        </w:rPr>
      </w:pPr>
    </w:p>
    <w:p w:rsidR="00D116DD" w:rsidRP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 xml:space="preserve">30, 248 c. ; </w:t>
      </w:r>
      <w:proofErr w:type="spellStart"/>
      <w:r w:rsidRPr="00D116DD">
        <w:rPr>
          <w:rFonts w:ascii="Times New Roman" w:hAnsi="Times New Roman" w:cs="Times New Roman"/>
          <w:sz w:val="24"/>
          <w:szCs w:val="24"/>
        </w:rPr>
        <w:t>fol</w:t>
      </w:r>
      <w:proofErr w:type="spellEnd"/>
    </w:p>
    <w:p w:rsidR="00D116DD" w:rsidRP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Marca sul front</w:t>
      </w:r>
    </w:p>
    <w:p w:rsidR="00D116DD" w:rsidRP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Iniz</w:t>
      </w:r>
      <w:proofErr w:type="spellEnd"/>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xil</w:t>
      </w:r>
      <w:proofErr w:type="spellEnd"/>
    </w:p>
    <w:p w:rsidR="00D116DD" w:rsidRP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1&lt;8&gt; 2&lt;6&gt; 3&lt;4&gt; 4-5&lt;6&gt; A-2H8</w:t>
      </w:r>
    </w:p>
    <w:p w:rsid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A c. 1&lt;2&gt;r Tommaso Giunti ai lettori, datata 1559.</w:t>
      </w:r>
    </w:p>
    <w:p w:rsidR="00FE6BCA" w:rsidRPr="00D116DD" w:rsidRDefault="00FE6BCA" w:rsidP="00D116DD">
      <w:pPr>
        <w:contextualSpacing/>
        <w:rPr>
          <w:rFonts w:ascii="Times New Roman" w:hAnsi="Times New Roman" w:cs="Times New Roman"/>
          <w:sz w:val="24"/>
          <w:szCs w:val="24"/>
        </w:rPr>
      </w:pPr>
    </w:p>
    <w:p w:rsid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 xml:space="preserve">· riso ++++ podi </w:t>
      </w:r>
      <w:proofErr w:type="spellStart"/>
      <w:r w:rsidRPr="00D116DD">
        <w:rPr>
          <w:rFonts w:ascii="Times New Roman" w:hAnsi="Times New Roman" w:cs="Times New Roman"/>
          <w:sz w:val="24"/>
          <w:szCs w:val="24"/>
        </w:rPr>
        <w:t>paAr</w:t>
      </w:r>
      <w:proofErr w:type="spellEnd"/>
      <w:r w:rsidRPr="00D116DD">
        <w:rPr>
          <w:rFonts w:ascii="Times New Roman" w:hAnsi="Times New Roman" w:cs="Times New Roman"/>
          <w:sz w:val="24"/>
          <w:szCs w:val="24"/>
        </w:rPr>
        <w:t xml:space="preserve"> (3) 1606 (R)</w:t>
      </w:r>
    </w:p>
    <w:p w:rsidR="00FC084C" w:rsidRPr="00D116DD" w:rsidRDefault="00FC084C" w:rsidP="00D116DD">
      <w:pPr>
        <w:rPr>
          <w:rFonts w:ascii="Times New Roman" w:hAnsi="Times New Roman" w:cs="Times New Roman"/>
          <w:sz w:val="24"/>
          <w:szCs w:val="24"/>
        </w:rPr>
      </w:pPr>
    </w:p>
    <w:p w:rsid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IT\ICCU\RAVE\019278</w:t>
      </w: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FE6BCA" w:rsidRDefault="00FE6BCA" w:rsidP="00D116DD">
      <w:pPr>
        <w:rPr>
          <w:rFonts w:ascii="Times New Roman" w:hAnsi="Times New Roman" w:cs="Times New Roman"/>
          <w:sz w:val="24"/>
          <w:szCs w:val="24"/>
        </w:rPr>
      </w:pPr>
    </w:p>
    <w:p w:rsidR="00D116DD" w:rsidRPr="00FC084C" w:rsidRDefault="00D116DD" w:rsidP="00D116DD">
      <w:pPr>
        <w:rPr>
          <w:rFonts w:ascii="Times New Roman" w:hAnsi="Times New Roman" w:cs="Times New Roman"/>
          <w:b/>
          <w:sz w:val="24"/>
          <w:szCs w:val="24"/>
        </w:rPr>
      </w:pPr>
      <w:proofErr w:type="spellStart"/>
      <w:r w:rsidRPr="00FC084C">
        <w:rPr>
          <w:rFonts w:ascii="Times New Roman" w:hAnsi="Times New Roman" w:cs="Times New Roman"/>
          <w:b/>
          <w:sz w:val="24"/>
          <w:szCs w:val="24"/>
        </w:rPr>
        <w:t>Ramusio</w:t>
      </w:r>
      <w:proofErr w:type="spellEnd"/>
      <w:r w:rsidRPr="00FC084C">
        <w:rPr>
          <w:rFonts w:ascii="Times New Roman" w:hAnsi="Times New Roman" w:cs="Times New Roman"/>
          <w:b/>
          <w:sz w:val="24"/>
          <w:szCs w:val="24"/>
        </w:rPr>
        <w:t>, Giovanni Battista</w:t>
      </w:r>
    </w:p>
    <w:p w:rsidR="00FE6BCA"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xml:space="preserve">Terzo volume delle </w:t>
      </w:r>
      <w:proofErr w:type="spellStart"/>
      <w:r w:rsidRPr="00D116DD">
        <w:rPr>
          <w:rFonts w:ascii="Times New Roman" w:hAnsi="Times New Roman" w:cs="Times New Roman"/>
          <w:sz w:val="24"/>
          <w:szCs w:val="24"/>
        </w:rPr>
        <w:t>nauigationi</w:t>
      </w:r>
      <w:proofErr w:type="spellEnd"/>
      <w:r w:rsidRPr="00D116DD">
        <w:rPr>
          <w:rFonts w:ascii="Times New Roman" w:hAnsi="Times New Roman" w:cs="Times New Roman"/>
          <w:sz w:val="24"/>
          <w:szCs w:val="24"/>
        </w:rPr>
        <w:t xml:space="preserve"> et viaggi raccolto </w:t>
      </w:r>
      <w:proofErr w:type="spellStart"/>
      <w:r w:rsidRPr="00D116DD">
        <w:rPr>
          <w:rFonts w:ascii="Times New Roman" w:hAnsi="Times New Roman" w:cs="Times New Roman"/>
          <w:sz w:val="24"/>
          <w:szCs w:val="24"/>
        </w:rPr>
        <w:t>gia</w:t>
      </w:r>
      <w:proofErr w:type="spellEnd"/>
      <w:r w:rsidRPr="00D116DD">
        <w:rPr>
          <w:rFonts w:ascii="Times New Roman" w:hAnsi="Times New Roman" w:cs="Times New Roman"/>
          <w:sz w:val="24"/>
          <w:szCs w:val="24"/>
        </w:rPr>
        <w:t xml:space="preserve"> da m. Gio.</w:t>
      </w:r>
      <w:r w:rsidR="00FE6BCA">
        <w:rPr>
          <w:rFonts w:ascii="Times New Roman" w:hAnsi="Times New Roman" w:cs="Times New Roman"/>
          <w:sz w:val="24"/>
          <w:szCs w:val="24"/>
        </w:rPr>
        <w:t xml:space="preserve"> </w:t>
      </w:r>
      <w:r w:rsidRPr="00D116DD">
        <w:rPr>
          <w:rFonts w:ascii="Times New Roman" w:hAnsi="Times New Roman" w:cs="Times New Roman"/>
          <w:sz w:val="24"/>
          <w:szCs w:val="24"/>
        </w:rPr>
        <w:t xml:space="preserve">Battista </w:t>
      </w:r>
      <w:proofErr w:type="spellStart"/>
      <w:r w:rsidRPr="00D116DD">
        <w:rPr>
          <w:rFonts w:ascii="Times New Roman" w:hAnsi="Times New Roman" w:cs="Times New Roman"/>
          <w:sz w:val="24"/>
          <w:szCs w:val="24"/>
        </w:rPr>
        <w:t>Ramusio</w:t>
      </w:r>
      <w:proofErr w:type="spellEnd"/>
      <w:r w:rsidRPr="00D116DD">
        <w:rPr>
          <w:rFonts w:ascii="Times New Roman" w:hAnsi="Times New Roman" w:cs="Times New Roman"/>
          <w:sz w:val="24"/>
          <w:szCs w:val="24"/>
        </w:rPr>
        <w:t xml:space="preserve"> nel quale si contengono le </w:t>
      </w:r>
      <w:proofErr w:type="spellStart"/>
      <w:r w:rsidRPr="00D116DD">
        <w:rPr>
          <w:rFonts w:ascii="Times New Roman" w:hAnsi="Times New Roman" w:cs="Times New Roman"/>
          <w:sz w:val="24"/>
          <w:szCs w:val="24"/>
        </w:rPr>
        <w:t>nauigationi</w:t>
      </w:r>
      <w:proofErr w:type="spellEnd"/>
      <w:r w:rsidRPr="00D116DD">
        <w:rPr>
          <w:rFonts w:ascii="Times New Roman" w:hAnsi="Times New Roman" w:cs="Times New Roman"/>
          <w:sz w:val="24"/>
          <w:szCs w:val="24"/>
        </w:rPr>
        <w:t xml:space="preserve"> al Mondo </w:t>
      </w:r>
      <w:proofErr w:type="spellStart"/>
      <w:r w:rsidRPr="00D116DD">
        <w:rPr>
          <w:rFonts w:ascii="Times New Roman" w:hAnsi="Times New Roman" w:cs="Times New Roman"/>
          <w:sz w:val="24"/>
          <w:szCs w:val="24"/>
        </w:rPr>
        <w:t>Nuouo</w:t>
      </w:r>
      <w:proofErr w:type="spellEnd"/>
      <w:r w:rsidRPr="00D116DD">
        <w:rPr>
          <w:rFonts w:ascii="Times New Roman" w:hAnsi="Times New Roman" w:cs="Times New Roman"/>
          <w:sz w:val="24"/>
          <w:szCs w:val="24"/>
        </w:rPr>
        <w:t xml:space="preserve">, à gli antichi incognito, fatte da don </w:t>
      </w:r>
      <w:proofErr w:type="spellStart"/>
      <w:r w:rsidRPr="00D116DD">
        <w:rPr>
          <w:rFonts w:ascii="Times New Roman" w:hAnsi="Times New Roman" w:cs="Times New Roman"/>
          <w:sz w:val="24"/>
          <w:szCs w:val="24"/>
        </w:rPr>
        <w:t>Christoforo</w:t>
      </w:r>
      <w:proofErr w:type="spellEnd"/>
      <w:r w:rsidRPr="00D116DD">
        <w:rPr>
          <w:rFonts w:ascii="Times New Roman" w:hAnsi="Times New Roman" w:cs="Times New Roman"/>
          <w:sz w:val="24"/>
          <w:szCs w:val="24"/>
        </w:rPr>
        <w:t xml:space="preserve"> Colombo </w:t>
      </w:r>
      <w:proofErr w:type="spellStart"/>
      <w:r w:rsidRPr="00D116DD">
        <w:rPr>
          <w:rFonts w:ascii="Times New Roman" w:hAnsi="Times New Roman" w:cs="Times New Roman"/>
          <w:sz w:val="24"/>
          <w:szCs w:val="24"/>
        </w:rPr>
        <w:t>genouese</w:t>
      </w:r>
      <w:proofErr w:type="spellEnd"/>
      <w:r w:rsidRPr="00D116DD">
        <w:rPr>
          <w:rFonts w:ascii="Times New Roman" w:hAnsi="Times New Roman" w:cs="Times New Roman"/>
          <w:sz w:val="24"/>
          <w:szCs w:val="24"/>
        </w:rPr>
        <w:t xml:space="preserve">, che fu il primo à scoprirlo à i re </w:t>
      </w:r>
      <w:proofErr w:type="spellStart"/>
      <w:r w:rsidRPr="00D116DD">
        <w:rPr>
          <w:rFonts w:ascii="Times New Roman" w:hAnsi="Times New Roman" w:cs="Times New Roman"/>
          <w:sz w:val="24"/>
          <w:szCs w:val="24"/>
        </w:rPr>
        <w:t>catholici</w:t>
      </w:r>
      <w:proofErr w:type="spellEnd"/>
      <w:r w:rsidRPr="00D116DD">
        <w:rPr>
          <w:rFonts w:ascii="Times New Roman" w:hAnsi="Times New Roman" w:cs="Times New Roman"/>
          <w:sz w:val="24"/>
          <w:szCs w:val="24"/>
        </w:rPr>
        <w:t xml:space="preserve">, detto hora </w:t>
      </w:r>
      <w:proofErr w:type="spellStart"/>
      <w:r w:rsidRPr="00D116DD">
        <w:rPr>
          <w:rFonts w:ascii="Times New Roman" w:hAnsi="Times New Roman" w:cs="Times New Roman"/>
          <w:sz w:val="24"/>
          <w:szCs w:val="24"/>
        </w:rPr>
        <w:t>l'Indie</w:t>
      </w:r>
      <w:proofErr w:type="spellEnd"/>
      <w:r w:rsidR="001956F6">
        <w:rPr>
          <w:rFonts w:ascii="Times New Roman" w:hAnsi="Times New Roman" w:cs="Times New Roman"/>
          <w:sz w:val="24"/>
          <w:szCs w:val="24"/>
        </w:rPr>
        <w:t xml:space="preserve"> </w:t>
      </w:r>
      <w:r w:rsidRPr="00D116DD">
        <w:rPr>
          <w:rFonts w:ascii="Times New Roman" w:hAnsi="Times New Roman" w:cs="Times New Roman"/>
          <w:sz w:val="24"/>
          <w:szCs w:val="24"/>
        </w:rPr>
        <w:t xml:space="preserve">occidentali,... Le </w:t>
      </w:r>
      <w:proofErr w:type="spellStart"/>
      <w:r w:rsidRPr="00D116DD">
        <w:rPr>
          <w:rFonts w:ascii="Times New Roman" w:hAnsi="Times New Roman" w:cs="Times New Roman"/>
          <w:sz w:val="24"/>
          <w:szCs w:val="24"/>
        </w:rPr>
        <w:t>nauigationi</w:t>
      </w:r>
      <w:proofErr w:type="spellEnd"/>
      <w:r w:rsidRPr="00D116DD">
        <w:rPr>
          <w:rFonts w:ascii="Times New Roman" w:hAnsi="Times New Roman" w:cs="Times New Roman"/>
          <w:sz w:val="24"/>
          <w:szCs w:val="24"/>
        </w:rPr>
        <w:t xml:space="preserve"> fatte dipoi alle dette Indie,... Si come si legge nelle </w:t>
      </w:r>
      <w:proofErr w:type="spellStart"/>
      <w:r w:rsidRPr="00D116DD">
        <w:rPr>
          <w:rFonts w:ascii="Times New Roman" w:hAnsi="Times New Roman" w:cs="Times New Roman"/>
          <w:sz w:val="24"/>
          <w:szCs w:val="24"/>
        </w:rPr>
        <w:t>diuerse</w:t>
      </w:r>
      <w:proofErr w:type="spellEnd"/>
      <w:r w:rsidRPr="00D116DD">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relationi</w:t>
      </w:r>
      <w:proofErr w:type="spellEnd"/>
      <w:r w:rsidRPr="00D116DD">
        <w:rPr>
          <w:rFonts w:ascii="Times New Roman" w:hAnsi="Times New Roman" w:cs="Times New Roman"/>
          <w:sz w:val="24"/>
          <w:szCs w:val="24"/>
        </w:rPr>
        <w:t xml:space="preserve">, tradotte dal </w:t>
      </w:r>
      <w:proofErr w:type="spellStart"/>
      <w:r w:rsidRPr="00D116DD">
        <w:rPr>
          <w:rFonts w:ascii="Times New Roman" w:hAnsi="Times New Roman" w:cs="Times New Roman"/>
          <w:sz w:val="24"/>
          <w:szCs w:val="24"/>
        </w:rPr>
        <w:t>Ramusio</w:t>
      </w:r>
      <w:proofErr w:type="spellEnd"/>
      <w:r w:rsidRPr="00D116DD">
        <w:rPr>
          <w:rFonts w:ascii="Times New Roman" w:hAnsi="Times New Roman" w:cs="Times New Roman"/>
          <w:sz w:val="24"/>
          <w:szCs w:val="24"/>
        </w:rPr>
        <w:t xml:space="preserve"> ... Con </w:t>
      </w:r>
    </w:p>
    <w:p w:rsidR="00D116DD" w:rsidRDefault="00D116DD" w:rsidP="00D116DD">
      <w:pPr>
        <w:contextualSpacing/>
        <w:rPr>
          <w:rFonts w:ascii="Times New Roman" w:hAnsi="Times New Roman" w:cs="Times New Roman"/>
          <w:sz w:val="24"/>
          <w:szCs w:val="24"/>
        </w:rPr>
      </w:pPr>
      <w:proofErr w:type="spellStart"/>
      <w:r w:rsidRPr="00D116DD">
        <w:rPr>
          <w:rFonts w:ascii="Times New Roman" w:hAnsi="Times New Roman" w:cs="Times New Roman"/>
          <w:sz w:val="24"/>
          <w:szCs w:val="24"/>
        </w:rPr>
        <w:t>tauole</w:t>
      </w:r>
      <w:proofErr w:type="spellEnd"/>
      <w:r w:rsidRPr="00D116DD">
        <w:rPr>
          <w:rFonts w:ascii="Times New Roman" w:hAnsi="Times New Roman" w:cs="Times New Roman"/>
          <w:sz w:val="24"/>
          <w:szCs w:val="24"/>
        </w:rPr>
        <w:t xml:space="preserve"> di</w:t>
      </w:r>
      <w:r w:rsidR="001956F6">
        <w:rPr>
          <w:rFonts w:ascii="Times New Roman" w:hAnsi="Times New Roman" w:cs="Times New Roman"/>
          <w:sz w:val="24"/>
          <w:szCs w:val="24"/>
        </w:rPr>
        <w:t xml:space="preserve"> </w:t>
      </w:r>
      <w:proofErr w:type="spellStart"/>
      <w:r w:rsidRPr="00D116DD">
        <w:rPr>
          <w:rFonts w:ascii="Times New Roman" w:hAnsi="Times New Roman" w:cs="Times New Roman"/>
          <w:sz w:val="24"/>
          <w:szCs w:val="24"/>
        </w:rPr>
        <w:t>geographia</w:t>
      </w:r>
      <w:proofErr w:type="spellEnd"/>
      <w:r w:rsidRPr="00D116DD">
        <w:rPr>
          <w:rFonts w:ascii="Times New Roman" w:hAnsi="Times New Roman" w:cs="Times New Roman"/>
          <w:sz w:val="24"/>
          <w:szCs w:val="24"/>
        </w:rPr>
        <w:t>,..</w:t>
      </w:r>
    </w:p>
    <w:p w:rsidR="00FE6BCA" w:rsidRPr="00D116DD" w:rsidRDefault="00FE6BCA" w:rsidP="00D116DD">
      <w:pPr>
        <w:contextualSpacing/>
        <w:rPr>
          <w:rFonts w:ascii="Times New Roman" w:hAnsi="Times New Roman" w:cs="Times New Roman"/>
          <w:sz w:val="24"/>
          <w:szCs w:val="24"/>
        </w:rPr>
      </w:pPr>
    </w:p>
    <w:p w:rsidR="00D116DD" w:rsidRDefault="00D116DD" w:rsidP="00D116DD">
      <w:pPr>
        <w:contextualSpacing/>
        <w:rPr>
          <w:rFonts w:ascii="Times New Roman" w:hAnsi="Times New Roman" w:cs="Times New Roman"/>
          <w:sz w:val="24"/>
          <w:szCs w:val="24"/>
        </w:rPr>
      </w:pPr>
      <w:r w:rsidRPr="00D116DD">
        <w:rPr>
          <w:rFonts w:ascii="Times New Roman" w:hAnsi="Times New Roman" w:cs="Times New Roman"/>
          <w:sz w:val="24"/>
          <w:szCs w:val="24"/>
        </w:rPr>
        <w:t xml:space="preserve">In </w:t>
      </w:r>
      <w:proofErr w:type="spellStart"/>
      <w:r w:rsidRPr="00D116DD">
        <w:rPr>
          <w:rFonts w:ascii="Times New Roman" w:hAnsi="Times New Roman" w:cs="Times New Roman"/>
          <w:sz w:val="24"/>
          <w:szCs w:val="24"/>
        </w:rPr>
        <w:t>Venetia</w:t>
      </w:r>
      <w:proofErr w:type="spellEnd"/>
      <w:r w:rsidRPr="00D116DD">
        <w:rPr>
          <w:rFonts w:ascii="Times New Roman" w:hAnsi="Times New Roman" w:cs="Times New Roman"/>
          <w:sz w:val="24"/>
          <w:szCs w:val="24"/>
        </w:rPr>
        <w:t xml:space="preserve"> : nella stamperia de' Giunti, 1565 (In </w:t>
      </w:r>
      <w:proofErr w:type="spellStart"/>
      <w:r w:rsidRPr="00D116DD">
        <w:rPr>
          <w:rFonts w:ascii="Times New Roman" w:hAnsi="Times New Roman" w:cs="Times New Roman"/>
          <w:sz w:val="24"/>
          <w:szCs w:val="24"/>
        </w:rPr>
        <w:t>Vinegia</w:t>
      </w:r>
      <w:proofErr w:type="spellEnd"/>
      <w:r w:rsidRPr="00D116DD">
        <w:rPr>
          <w:rFonts w:ascii="Times New Roman" w:hAnsi="Times New Roman" w:cs="Times New Roman"/>
          <w:sz w:val="24"/>
          <w:szCs w:val="24"/>
        </w:rPr>
        <w:t xml:space="preserve"> : nella stamperia degli </w:t>
      </w:r>
      <w:proofErr w:type="spellStart"/>
      <w:r w:rsidRPr="00D116DD">
        <w:rPr>
          <w:rFonts w:ascii="Times New Roman" w:hAnsi="Times New Roman" w:cs="Times New Roman"/>
          <w:sz w:val="24"/>
          <w:szCs w:val="24"/>
        </w:rPr>
        <w:t>heredi</w:t>
      </w:r>
      <w:proofErr w:type="spellEnd"/>
      <w:r w:rsidRPr="00D116DD">
        <w:rPr>
          <w:rFonts w:ascii="Times New Roman" w:hAnsi="Times New Roman" w:cs="Times New Roman"/>
          <w:sz w:val="24"/>
          <w:szCs w:val="24"/>
        </w:rPr>
        <w:t xml:space="preserve"> di </w:t>
      </w:r>
      <w:proofErr w:type="spellStart"/>
      <w:r w:rsidRPr="00D116DD">
        <w:rPr>
          <w:rFonts w:ascii="Times New Roman" w:hAnsi="Times New Roman" w:cs="Times New Roman"/>
          <w:sz w:val="24"/>
          <w:szCs w:val="24"/>
        </w:rPr>
        <w:t>Luc'antonio</w:t>
      </w:r>
      <w:proofErr w:type="spellEnd"/>
      <w:r w:rsidRPr="00D116DD">
        <w:rPr>
          <w:rFonts w:ascii="Times New Roman" w:hAnsi="Times New Roman" w:cs="Times New Roman"/>
          <w:sz w:val="24"/>
          <w:szCs w:val="24"/>
        </w:rPr>
        <w:t xml:space="preserve"> Giunti, 1565)</w:t>
      </w:r>
    </w:p>
    <w:p w:rsidR="00FE6BCA" w:rsidRPr="00D116DD" w:rsidRDefault="00FE6BCA" w:rsidP="00D116DD">
      <w:pPr>
        <w:contextualSpacing/>
        <w:rPr>
          <w:rFonts w:ascii="Times New Roman" w:hAnsi="Times New Roman" w:cs="Times New Roman"/>
          <w:sz w:val="24"/>
          <w:szCs w:val="24"/>
        </w:rPr>
      </w:pPr>
    </w:p>
    <w:p w:rsidR="00D116DD" w:rsidRPr="00FE6BCA" w:rsidRDefault="00D116DD" w:rsidP="00D116DD">
      <w:pPr>
        <w:rPr>
          <w:rFonts w:ascii="Times New Roman" w:hAnsi="Times New Roman" w:cs="Times New Roman"/>
          <w:sz w:val="24"/>
          <w:szCs w:val="24"/>
          <w:lang w:val="en-US"/>
        </w:rPr>
      </w:pPr>
      <w:r w:rsidRPr="00FE6BCA">
        <w:rPr>
          <w:rFonts w:ascii="Times New Roman" w:hAnsi="Times New Roman" w:cs="Times New Roman"/>
          <w:sz w:val="24"/>
          <w:szCs w:val="24"/>
          <w:lang w:val="en-US"/>
        </w:rPr>
        <w:t xml:space="preserve">[6], 34, 456 c. : ill., 7 c. </w:t>
      </w:r>
      <w:proofErr w:type="spellStart"/>
      <w:r w:rsidRPr="00FE6BCA">
        <w:rPr>
          <w:rFonts w:ascii="Times New Roman" w:hAnsi="Times New Roman" w:cs="Times New Roman"/>
          <w:sz w:val="24"/>
          <w:szCs w:val="24"/>
          <w:lang w:val="en-US"/>
        </w:rPr>
        <w:t>geogr</w:t>
      </w:r>
      <w:proofErr w:type="spellEnd"/>
      <w:r w:rsidRPr="00FE6BCA">
        <w:rPr>
          <w:rFonts w:ascii="Times New Roman" w:hAnsi="Times New Roman" w:cs="Times New Roman"/>
          <w:sz w:val="24"/>
          <w:szCs w:val="24"/>
          <w:lang w:val="en-US"/>
        </w:rPr>
        <w:t>. ; 2º</w:t>
      </w:r>
    </w:p>
    <w:p w:rsidR="00FE6BCA" w:rsidRPr="00FE6BCA" w:rsidRDefault="00D116DD" w:rsidP="00FE6BCA">
      <w:pPr>
        <w:rPr>
          <w:rFonts w:ascii="Times New Roman" w:hAnsi="Times New Roman" w:cs="Times New Roman"/>
          <w:sz w:val="24"/>
          <w:szCs w:val="24"/>
          <w:lang w:val="en-US"/>
        </w:rPr>
      </w:pPr>
      <w:r w:rsidRPr="00FE6BCA">
        <w:rPr>
          <w:rFonts w:ascii="Times New Roman" w:hAnsi="Times New Roman" w:cs="Times New Roman"/>
          <w:sz w:val="24"/>
          <w:szCs w:val="24"/>
          <w:lang w:val="en-US"/>
        </w:rPr>
        <w:t xml:space="preserve">· </w:t>
      </w:r>
      <w:proofErr w:type="spellStart"/>
      <w:r w:rsidRPr="00FE6BCA">
        <w:rPr>
          <w:rFonts w:ascii="Times New Roman" w:hAnsi="Times New Roman" w:cs="Times New Roman"/>
          <w:sz w:val="24"/>
          <w:szCs w:val="24"/>
          <w:lang w:val="en-US"/>
        </w:rPr>
        <w:t>Marca</w:t>
      </w:r>
      <w:proofErr w:type="spellEnd"/>
      <w:r w:rsidRPr="00FE6BCA">
        <w:rPr>
          <w:rFonts w:ascii="Times New Roman" w:hAnsi="Times New Roman" w:cs="Times New Roman"/>
          <w:sz w:val="24"/>
          <w:szCs w:val="24"/>
          <w:lang w:val="en-US"/>
        </w:rPr>
        <w:t xml:space="preserve"> (U 59) </w:t>
      </w:r>
      <w:proofErr w:type="spellStart"/>
      <w:r w:rsidRPr="00FE6BCA">
        <w:rPr>
          <w:rFonts w:ascii="Times New Roman" w:hAnsi="Times New Roman" w:cs="Times New Roman"/>
          <w:sz w:val="24"/>
          <w:szCs w:val="24"/>
          <w:lang w:val="en-US"/>
        </w:rPr>
        <w:t>sul</w:t>
      </w:r>
      <w:proofErr w:type="spellEnd"/>
      <w:r w:rsidRPr="00FE6BCA">
        <w:rPr>
          <w:rFonts w:ascii="Times New Roman" w:hAnsi="Times New Roman" w:cs="Times New Roman"/>
          <w:sz w:val="24"/>
          <w:szCs w:val="24"/>
          <w:lang w:val="en-US"/>
        </w:rPr>
        <w:t xml:space="preserve"> front</w:t>
      </w:r>
    </w:p>
    <w:p w:rsidR="00FE6BCA" w:rsidRPr="00FE6BCA" w:rsidRDefault="00D116DD" w:rsidP="00D116DD">
      <w:pPr>
        <w:rPr>
          <w:rFonts w:ascii="Times New Roman" w:hAnsi="Times New Roman" w:cs="Times New Roman"/>
          <w:sz w:val="24"/>
          <w:szCs w:val="24"/>
          <w:lang w:val="en-US"/>
        </w:rPr>
      </w:pPr>
      <w:r w:rsidRPr="00FE6BCA">
        <w:rPr>
          <w:rFonts w:ascii="Times New Roman" w:hAnsi="Times New Roman" w:cs="Times New Roman"/>
          <w:sz w:val="24"/>
          <w:szCs w:val="24"/>
          <w:lang w:val="en-US"/>
        </w:rPr>
        <w:t xml:space="preserve">· </w:t>
      </w:r>
      <w:proofErr w:type="spellStart"/>
      <w:r w:rsidRPr="00FE6BCA">
        <w:rPr>
          <w:rFonts w:ascii="Times New Roman" w:hAnsi="Times New Roman" w:cs="Times New Roman"/>
          <w:sz w:val="24"/>
          <w:szCs w:val="24"/>
          <w:lang w:val="en-US"/>
        </w:rPr>
        <w:t>Cors</w:t>
      </w:r>
      <w:proofErr w:type="spellEnd"/>
      <w:r w:rsidRPr="00FE6BCA">
        <w:rPr>
          <w:rFonts w:ascii="Times New Roman" w:hAnsi="Times New Roman" w:cs="Times New Roman"/>
          <w:sz w:val="24"/>
          <w:szCs w:val="24"/>
          <w:lang w:val="en-US"/>
        </w:rPr>
        <w:t>. ; rom</w:t>
      </w:r>
    </w:p>
    <w:p w:rsidR="00D116DD" w:rsidRDefault="00D116DD" w:rsidP="00D116DD">
      <w:pPr>
        <w:contextualSpacing/>
        <w:rPr>
          <w:rFonts w:ascii="Times New Roman" w:hAnsi="Times New Roman" w:cs="Times New Roman"/>
          <w:sz w:val="24"/>
          <w:szCs w:val="24"/>
          <w:lang w:val="en-US"/>
        </w:rPr>
      </w:pPr>
      <w:r w:rsidRPr="00FE6BCA">
        <w:rPr>
          <w:rFonts w:ascii="Times New Roman" w:hAnsi="Times New Roman" w:cs="Times New Roman"/>
          <w:sz w:val="24"/>
          <w:szCs w:val="24"/>
          <w:lang w:val="en-US"/>
        </w:rPr>
        <w:t>: A</w:t>
      </w:r>
      <w:r w:rsidRPr="00FE6BCA">
        <w:rPr>
          <w:rFonts w:ascii="Cambria Math" w:hAnsi="Cambria Math" w:cs="Cambria Math"/>
          <w:sz w:val="24"/>
          <w:szCs w:val="24"/>
          <w:lang w:val="en-US"/>
        </w:rPr>
        <w:t>⁶</w:t>
      </w:r>
      <w:r w:rsidRPr="00FE6BCA">
        <w:rPr>
          <w:rFonts w:ascii="Times New Roman" w:hAnsi="Times New Roman" w:cs="Times New Roman"/>
          <w:sz w:val="24"/>
          <w:szCs w:val="24"/>
          <w:lang w:val="en-US"/>
        </w:rPr>
        <w:t xml:space="preserve"> B-D</w:t>
      </w:r>
      <w:r w:rsidRPr="00FE6BCA">
        <w:rPr>
          <w:rFonts w:ascii="Cambria Math" w:hAnsi="Cambria Math" w:cs="Cambria Math"/>
          <w:sz w:val="24"/>
          <w:szCs w:val="24"/>
          <w:lang w:val="en-US"/>
        </w:rPr>
        <w:t>⁸</w:t>
      </w:r>
      <w:r w:rsidRPr="00FE6BCA">
        <w:rPr>
          <w:rFonts w:ascii="Times New Roman" w:hAnsi="Times New Roman" w:cs="Times New Roman"/>
          <w:sz w:val="24"/>
          <w:szCs w:val="24"/>
          <w:lang w:val="en-US"/>
        </w:rPr>
        <w:t xml:space="preserve"> E¹</w:t>
      </w:r>
      <w:r w:rsidRPr="00FE6BCA">
        <w:rPr>
          <w:rFonts w:ascii="Cambria Math" w:hAnsi="Cambria Math" w:cs="Cambria Math"/>
          <w:sz w:val="24"/>
          <w:szCs w:val="24"/>
          <w:lang w:val="en-US"/>
        </w:rPr>
        <w:t>⁰</w:t>
      </w:r>
      <w:r w:rsidRPr="00FE6BCA">
        <w:rPr>
          <w:rFonts w:ascii="Times New Roman" w:hAnsi="Times New Roman" w:cs="Times New Roman"/>
          <w:sz w:val="24"/>
          <w:szCs w:val="24"/>
          <w:lang w:val="en-US"/>
        </w:rPr>
        <w:t xml:space="preserve"> a-2y</w:t>
      </w:r>
      <w:r w:rsidRPr="00FE6BCA">
        <w:rPr>
          <w:rFonts w:ascii="Cambria Math" w:hAnsi="Cambria Math" w:cs="Cambria Math"/>
          <w:sz w:val="24"/>
          <w:szCs w:val="24"/>
          <w:lang w:val="en-US"/>
        </w:rPr>
        <w:t>⁸</w:t>
      </w:r>
      <w:r w:rsidRPr="00FE6BCA">
        <w:rPr>
          <w:rFonts w:ascii="Times New Roman" w:hAnsi="Times New Roman" w:cs="Times New Roman"/>
          <w:sz w:val="24"/>
          <w:szCs w:val="24"/>
          <w:lang w:val="en-US"/>
        </w:rPr>
        <w:t xml:space="preserve"> 2z¹</w:t>
      </w:r>
      <w:r w:rsidRPr="00FE6BCA">
        <w:rPr>
          <w:rFonts w:ascii="Cambria Math" w:hAnsi="Cambria Math" w:cs="Cambria Math"/>
          <w:sz w:val="24"/>
          <w:szCs w:val="24"/>
          <w:lang w:val="en-US"/>
        </w:rPr>
        <w:t>⁰</w:t>
      </w:r>
      <w:r w:rsidRPr="00FE6BCA">
        <w:rPr>
          <w:rFonts w:ascii="Times New Roman" w:hAnsi="Times New Roman" w:cs="Times New Roman"/>
          <w:sz w:val="24"/>
          <w:szCs w:val="24"/>
          <w:lang w:val="en-US"/>
        </w:rPr>
        <w:t xml:space="preserve"> 3a-3e</w:t>
      </w:r>
      <w:r w:rsidRPr="00FE6BCA">
        <w:rPr>
          <w:rFonts w:ascii="Cambria Math" w:hAnsi="Cambria Math" w:cs="Cambria Math"/>
          <w:sz w:val="24"/>
          <w:szCs w:val="24"/>
          <w:lang w:val="en-US"/>
        </w:rPr>
        <w:t>⁸</w:t>
      </w:r>
      <w:r w:rsidRPr="00FE6BCA">
        <w:rPr>
          <w:rFonts w:ascii="Times New Roman" w:hAnsi="Times New Roman" w:cs="Times New Roman"/>
          <w:sz w:val="24"/>
          <w:szCs w:val="24"/>
          <w:lang w:val="en-US"/>
        </w:rPr>
        <w:t xml:space="preserve"> </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 3f</w:t>
      </w:r>
      <w:r w:rsidRPr="00FE6BCA">
        <w:rPr>
          <w:rFonts w:ascii="Cambria Math" w:hAnsi="Cambria Math" w:cs="Cambria Math"/>
          <w:sz w:val="24"/>
          <w:szCs w:val="24"/>
          <w:lang w:val="en-US"/>
        </w:rPr>
        <w:t>⁴</w:t>
      </w:r>
      <w:r w:rsidR="00FE6BCA">
        <w:rPr>
          <w:rFonts w:ascii="Times New Roman" w:hAnsi="Times New Roman" w:cs="Times New Roman"/>
          <w:sz w:val="24"/>
          <w:szCs w:val="24"/>
          <w:lang w:val="en-US"/>
        </w:rPr>
        <w:t xml:space="preserve"> </w:t>
      </w:r>
      <w:r w:rsidRPr="00FE6BCA">
        <w:rPr>
          <w:rFonts w:ascii="Times New Roman" w:hAnsi="Times New Roman" w:cs="Times New Roman"/>
          <w:sz w:val="24"/>
          <w:szCs w:val="24"/>
          <w:lang w:val="en-US"/>
        </w:rPr>
        <w:t>3g</w:t>
      </w:r>
      <w:r w:rsidRPr="00FE6BCA">
        <w:rPr>
          <w:rFonts w:ascii="Cambria Math" w:hAnsi="Cambria Math" w:cs="Cambria Math"/>
          <w:sz w:val="24"/>
          <w:szCs w:val="24"/>
          <w:lang w:val="en-US"/>
        </w:rPr>
        <w:t>⁸</w:t>
      </w:r>
      <w:r w:rsidRPr="00FE6BCA">
        <w:rPr>
          <w:rFonts w:ascii="Times New Roman" w:hAnsi="Times New Roman" w:cs="Times New Roman"/>
          <w:sz w:val="24"/>
          <w:szCs w:val="24"/>
          <w:lang w:val="en-US"/>
        </w:rPr>
        <w:t>(3g7+²</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w:t>
      </w:r>
      <w:r w:rsidR="001956F6" w:rsidRPr="00FE6BCA">
        <w:rPr>
          <w:rFonts w:ascii="Times New Roman" w:hAnsi="Times New Roman" w:cs="Times New Roman"/>
          <w:sz w:val="24"/>
          <w:szCs w:val="24"/>
          <w:lang w:val="en-US"/>
        </w:rPr>
        <w:t xml:space="preserve"> </w:t>
      </w:r>
      <w:r w:rsidRPr="00FE6BCA">
        <w:rPr>
          <w:rFonts w:ascii="Times New Roman" w:hAnsi="Times New Roman" w:cs="Times New Roman"/>
          <w:sz w:val="24"/>
          <w:szCs w:val="24"/>
          <w:lang w:val="en-US"/>
        </w:rPr>
        <w:t>³</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 3h</w:t>
      </w:r>
      <w:r w:rsidRPr="00FE6BCA">
        <w:rPr>
          <w:rFonts w:ascii="Cambria Math" w:hAnsi="Cambria Math" w:cs="Cambria Math"/>
          <w:sz w:val="24"/>
          <w:szCs w:val="24"/>
          <w:lang w:val="en-US"/>
        </w:rPr>
        <w:t>⁸</w:t>
      </w:r>
      <w:r w:rsidRPr="00FE6BCA">
        <w:rPr>
          <w:rFonts w:ascii="Times New Roman" w:hAnsi="Times New Roman" w:cs="Times New Roman"/>
          <w:sz w:val="24"/>
          <w:szCs w:val="24"/>
          <w:lang w:val="en-US"/>
        </w:rPr>
        <w:t>(3h1+</w:t>
      </w:r>
      <w:r w:rsidRPr="00FE6BCA">
        <w:rPr>
          <w:rFonts w:ascii="Cambria Math" w:hAnsi="Cambria Math" w:cs="Cambria Math"/>
          <w:sz w:val="24"/>
          <w:szCs w:val="24"/>
          <w:lang w:val="en-US"/>
        </w:rPr>
        <w:t>⁴</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 3h2+</w:t>
      </w:r>
      <w:r w:rsidRPr="00FE6BCA">
        <w:rPr>
          <w:rFonts w:ascii="Cambria Math" w:hAnsi="Cambria Math" w:cs="Cambria Math"/>
          <w:sz w:val="24"/>
          <w:szCs w:val="24"/>
          <w:lang w:val="en-US"/>
        </w:rPr>
        <w:t>⁵</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 3i</w:t>
      </w:r>
      <w:r w:rsidRPr="00FE6BCA">
        <w:rPr>
          <w:rFonts w:ascii="Cambria Math" w:hAnsi="Cambria Math" w:cs="Cambria Math"/>
          <w:sz w:val="24"/>
          <w:szCs w:val="24"/>
          <w:lang w:val="en-US"/>
        </w:rPr>
        <w:t>⁶</w:t>
      </w:r>
      <w:r w:rsidRPr="00FE6BCA">
        <w:rPr>
          <w:rFonts w:ascii="Times New Roman" w:hAnsi="Times New Roman" w:cs="Times New Roman"/>
          <w:sz w:val="24"/>
          <w:szCs w:val="24"/>
          <w:lang w:val="en-US"/>
        </w:rPr>
        <w:t>(3i5+</w:t>
      </w:r>
      <w:r w:rsidRPr="00FE6BCA">
        <w:rPr>
          <w:rFonts w:ascii="Cambria Math" w:hAnsi="Cambria Math" w:cs="Cambria Math"/>
          <w:sz w:val="24"/>
          <w:szCs w:val="24"/>
          <w:lang w:val="en-US"/>
        </w:rPr>
        <w:t>⁶</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w:t>
      </w:r>
      <w:r w:rsidR="001956F6" w:rsidRPr="00FE6BCA">
        <w:rPr>
          <w:rFonts w:ascii="Times New Roman" w:hAnsi="Times New Roman" w:cs="Times New Roman"/>
          <w:sz w:val="24"/>
          <w:szCs w:val="24"/>
          <w:lang w:val="en-US"/>
        </w:rPr>
        <w:t xml:space="preserve"> </w:t>
      </w:r>
      <w:r w:rsidRPr="00FE6BCA">
        <w:rPr>
          <w:rFonts w:ascii="Times New Roman" w:hAnsi="Times New Roman" w:cs="Times New Roman"/>
          <w:sz w:val="24"/>
          <w:szCs w:val="24"/>
          <w:lang w:val="en-US"/>
        </w:rPr>
        <w:t>3k</w:t>
      </w:r>
      <w:r w:rsidRPr="00FE6BCA">
        <w:rPr>
          <w:rFonts w:ascii="Cambria Math" w:hAnsi="Cambria Math" w:cs="Cambria Math"/>
          <w:sz w:val="24"/>
          <w:szCs w:val="24"/>
          <w:lang w:val="en-US"/>
        </w:rPr>
        <w:t>⁶</w:t>
      </w:r>
      <w:r w:rsidRPr="00FE6BCA">
        <w:rPr>
          <w:rFonts w:ascii="Times New Roman" w:hAnsi="Times New Roman" w:cs="Times New Roman"/>
          <w:sz w:val="24"/>
          <w:szCs w:val="24"/>
          <w:lang w:val="en-US"/>
        </w:rPr>
        <w:t xml:space="preserve">, </w:t>
      </w:r>
      <w:r w:rsidRPr="00FE6BCA">
        <w:rPr>
          <w:rFonts w:ascii="Cambria Math" w:hAnsi="Cambria Math" w:cs="Cambria Math"/>
          <w:sz w:val="24"/>
          <w:szCs w:val="24"/>
          <w:lang w:val="en-US"/>
        </w:rPr>
        <w:t>⁷</w:t>
      </w:r>
      <w:r w:rsidRPr="00D116DD">
        <w:rPr>
          <w:rFonts w:ascii="Times New Roman" w:hAnsi="Times New Roman" w:cs="Times New Roman"/>
          <w:sz w:val="24"/>
          <w:szCs w:val="24"/>
        </w:rPr>
        <w:t>χ</w:t>
      </w:r>
      <w:r w:rsidRPr="00FE6BCA">
        <w:rPr>
          <w:rFonts w:ascii="Times New Roman" w:hAnsi="Times New Roman" w:cs="Times New Roman"/>
          <w:sz w:val="24"/>
          <w:szCs w:val="24"/>
          <w:lang w:val="en-US"/>
        </w:rPr>
        <w:t>²</w:t>
      </w:r>
    </w:p>
    <w:p w:rsidR="00FE6BCA" w:rsidRPr="00FE6BCA" w:rsidRDefault="00FE6BCA" w:rsidP="00D116DD">
      <w:pPr>
        <w:contextualSpacing/>
        <w:rPr>
          <w:rFonts w:ascii="Times New Roman" w:hAnsi="Times New Roman" w:cs="Times New Roman"/>
          <w:sz w:val="24"/>
          <w:szCs w:val="24"/>
          <w:lang w:val="en-US"/>
        </w:rPr>
      </w:pPr>
    </w:p>
    <w:p w:rsidR="00D116DD" w:rsidRP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 xml:space="preserve">· I </w:t>
      </w:r>
      <w:proofErr w:type="spellStart"/>
      <w:r w:rsidRPr="00D116DD">
        <w:rPr>
          <w:rFonts w:ascii="Times New Roman" w:hAnsi="Times New Roman" w:cs="Times New Roman"/>
          <w:sz w:val="24"/>
          <w:szCs w:val="24"/>
        </w:rPr>
        <w:t>bifoli</w:t>
      </w:r>
      <w:proofErr w:type="spellEnd"/>
      <w:r w:rsidRPr="00D116DD">
        <w:rPr>
          <w:rFonts w:ascii="Times New Roman" w:hAnsi="Times New Roman" w:cs="Times New Roman"/>
          <w:sz w:val="24"/>
          <w:szCs w:val="24"/>
        </w:rPr>
        <w:t xml:space="preserve"> χ, inclusi nella paginazione, contengono le c. </w:t>
      </w:r>
      <w:proofErr w:type="spellStart"/>
      <w:r w:rsidRPr="00D116DD">
        <w:rPr>
          <w:rFonts w:ascii="Times New Roman" w:hAnsi="Times New Roman" w:cs="Times New Roman"/>
          <w:sz w:val="24"/>
          <w:szCs w:val="24"/>
        </w:rPr>
        <w:t>geogr</w:t>
      </w:r>
      <w:proofErr w:type="spellEnd"/>
    </w:p>
    <w:p w:rsidR="00D116DD" w:rsidRP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 xml:space="preserve">· Iniziali </w:t>
      </w:r>
      <w:proofErr w:type="spellStart"/>
      <w:r w:rsidRPr="00D116DD">
        <w:rPr>
          <w:rFonts w:ascii="Times New Roman" w:hAnsi="Times New Roman" w:cs="Times New Roman"/>
          <w:sz w:val="24"/>
          <w:szCs w:val="24"/>
        </w:rPr>
        <w:t>xil</w:t>
      </w:r>
      <w:proofErr w:type="spellEnd"/>
      <w:r w:rsidRPr="00D116DD">
        <w:rPr>
          <w:rFonts w:ascii="Times New Roman" w:hAnsi="Times New Roman" w:cs="Times New Roman"/>
          <w:sz w:val="24"/>
          <w:szCs w:val="24"/>
        </w:rPr>
        <w:t>. ornate</w:t>
      </w:r>
    </w:p>
    <w:p w:rsidR="00D116DD" w:rsidRP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 xml:space="preserve">· i-si </w:t>
      </w:r>
      <w:proofErr w:type="spellStart"/>
      <w:r w:rsidRPr="00D116DD">
        <w:rPr>
          <w:rFonts w:ascii="Times New Roman" w:hAnsi="Times New Roman" w:cs="Times New Roman"/>
          <w:sz w:val="24"/>
          <w:szCs w:val="24"/>
        </w:rPr>
        <w:t>I.a</w:t>
      </w:r>
      <w:proofErr w:type="spellEnd"/>
      <w:r w:rsidRPr="00D116DD">
        <w:rPr>
          <w:rFonts w:ascii="Times New Roman" w:hAnsi="Times New Roman" w:cs="Times New Roman"/>
          <w:sz w:val="24"/>
          <w:szCs w:val="24"/>
        </w:rPr>
        <w:t>, lide l'Es (3) 1565 (R)</w:t>
      </w:r>
    </w:p>
    <w:p w:rsidR="00FE6BCA" w:rsidRDefault="00FE6BCA" w:rsidP="00D116DD">
      <w:pPr>
        <w:rPr>
          <w:rFonts w:ascii="Times New Roman" w:hAnsi="Times New Roman" w:cs="Times New Roman"/>
          <w:sz w:val="24"/>
          <w:szCs w:val="24"/>
        </w:rPr>
      </w:pPr>
    </w:p>
    <w:p w:rsidR="00D116DD" w:rsidRPr="00D116DD" w:rsidRDefault="00D116DD" w:rsidP="00D116DD">
      <w:pPr>
        <w:rPr>
          <w:rFonts w:ascii="Times New Roman" w:hAnsi="Times New Roman" w:cs="Times New Roman"/>
          <w:sz w:val="24"/>
          <w:szCs w:val="24"/>
        </w:rPr>
      </w:pPr>
      <w:r w:rsidRPr="00D116DD">
        <w:rPr>
          <w:rFonts w:ascii="Times New Roman" w:hAnsi="Times New Roman" w:cs="Times New Roman"/>
          <w:sz w:val="24"/>
          <w:szCs w:val="24"/>
        </w:rPr>
        <w:t>IT\ICCU\PUVE\000100</w:t>
      </w: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FE6BCA" w:rsidRDefault="00FE6BCA" w:rsidP="001956F6">
      <w:pPr>
        <w:rPr>
          <w:rFonts w:ascii="Times New Roman" w:hAnsi="Times New Roman" w:cs="Times New Roman"/>
          <w:b/>
          <w:sz w:val="24"/>
          <w:szCs w:val="24"/>
        </w:rPr>
      </w:pPr>
    </w:p>
    <w:p w:rsidR="001956F6" w:rsidRPr="00FC084C" w:rsidRDefault="001956F6" w:rsidP="001956F6">
      <w:pPr>
        <w:rPr>
          <w:rFonts w:ascii="Times New Roman" w:hAnsi="Times New Roman" w:cs="Times New Roman"/>
          <w:b/>
          <w:sz w:val="24"/>
          <w:szCs w:val="24"/>
        </w:rPr>
      </w:pPr>
      <w:r w:rsidRPr="00FC084C">
        <w:rPr>
          <w:rFonts w:ascii="Times New Roman" w:hAnsi="Times New Roman" w:cs="Times New Roman"/>
          <w:b/>
          <w:sz w:val="24"/>
          <w:szCs w:val="24"/>
        </w:rPr>
        <w:t>Sannazzaro, Iacopo</w:t>
      </w:r>
    </w:p>
    <w:p w:rsidR="001956F6" w:rsidRDefault="001956F6" w:rsidP="001956F6">
      <w:pPr>
        <w:contextualSpacing/>
        <w:rPr>
          <w:rFonts w:ascii="Times New Roman" w:hAnsi="Times New Roman" w:cs="Times New Roman"/>
          <w:sz w:val="24"/>
          <w:szCs w:val="24"/>
        </w:rPr>
      </w:pPr>
      <w:r w:rsidRPr="001956F6">
        <w:rPr>
          <w:rFonts w:ascii="Times New Roman" w:hAnsi="Times New Roman" w:cs="Times New Roman"/>
          <w:sz w:val="24"/>
          <w:szCs w:val="24"/>
        </w:rPr>
        <w:t xml:space="preserve">[1] </w:t>
      </w:r>
      <w:proofErr w:type="spellStart"/>
      <w:r w:rsidRPr="001956F6">
        <w:rPr>
          <w:rFonts w:ascii="Times New Roman" w:hAnsi="Times New Roman" w:cs="Times New Roman"/>
          <w:sz w:val="24"/>
          <w:szCs w:val="24"/>
        </w:rPr>
        <w:t>Actii</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Synceri</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Sannazarii</w:t>
      </w:r>
      <w:proofErr w:type="spellEnd"/>
      <w:r w:rsidRPr="001956F6">
        <w:rPr>
          <w:rFonts w:ascii="Times New Roman" w:hAnsi="Times New Roman" w:cs="Times New Roman"/>
          <w:sz w:val="24"/>
          <w:szCs w:val="24"/>
        </w:rPr>
        <w:t xml:space="preserve">, ... Opera latina omnia et integra </w:t>
      </w:r>
      <w:proofErr w:type="spellStart"/>
      <w:r w:rsidRPr="001956F6">
        <w:rPr>
          <w:rFonts w:ascii="Times New Roman" w:hAnsi="Times New Roman" w:cs="Times New Roman"/>
          <w:sz w:val="24"/>
          <w:szCs w:val="24"/>
        </w:rPr>
        <w:t>accedunt</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notae</w:t>
      </w:r>
      <w:proofErr w:type="spellEnd"/>
      <w:r w:rsidRPr="001956F6">
        <w:rPr>
          <w:rFonts w:ascii="Times New Roman" w:hAnsi="Times New Roman" w:cs="Times New Roman"/>
          <w:sz w:val="24"/>
          <w:szCs w:val="24"/>
        </w:rPr>
        <w:t xml:space="preserve"> ad </w:t>
      </w:r>
      <w:proofErr w:type="spellStart"/>
      <w:r w:rsidRPr="001956F6">
        <w:rPr>
          <w:rFonts w:ascii="Times New Roman" w:hAnsi="Times New Roman" w:cs="Times New Roman"/>
          <w:sz w:val="24"/>
          <w:szCs w:val="24"/>
        </w:rPr>
        <w:t>eclogas</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elegias</w:t>
      </w:r>
      <w:proofErr w:type="spellEnd"/>
      <w:r w:rsidRPr="001956F6">
        <w:rPr>
          <w:rFonts w:ascii="Times New Roman" w:hAnsi="Times New Roman" w:cs="Times New Roman"/>
          <w:sz w:val="24"/>
          <w:szCs w:val="24"/>
        </w:rPr>
        <w:t xml:space="preserve"> et </w:t>
      </w:r>
      <w:proofErr w:type="spellStart"/>
      <w:r w:rsidRPr="001956F6">
        <w:rPr>
          <w:rFonts w:ascii="Times New Roman" w:hAnsi="Times New Roman" w:cs="Times New Roman"/>
          <w:sz w:val="24"/>
          <w:szCs w:val="24"/>
        </w:rPr>
        <w:t>epigrammata</w:t>
      </w:r>
      <w:proofErr w:type="spellEnd"/>
    </w:p>
    <w:p w:rsidR="00FE6BCA" w:rsidRPr="001956F6" w:rsidRDefault="00FE6BCA" w:rsidP="001956F6">
      <w:pPr>
        <w:contextualSpacing/>
        <w:rPr>
          <w:rFonts w:ascii="Times New Roman" w:hAnsi="Times New Roman" w:cs="Times New Roman"/>
          <w:sz w:val="24"/>
          <w:szCs w:val="24"/>
        </w:rPr>
      </w:pPr>
    </w:p>
    <w:p w:rsidR="001956F6" w:rsidRPr="001956F6" w:rsidRDefault="001956F6" w:rsidP="001956F6">
      <w:pPr>
        <w:rPr>
          <w:rFonts w:ascii="Times New Roman" w:hAnsi="Times New Roman" w:cs="Times New Roman"/>
          <w:sz w:val="24"/>
          <w:szCs w:val="24"/>
        </w:rPr>
      </w:pPr>
      <w:proofErr w:type="spellStart"/>
      <w:r w:rsidRPr="001956F6">
        <w:rPr>
          <w:rFonts w:ascii="Times New Roman" w:hAnsi="Times New Roman" w:cs="Times New Roman"/>
          <w:sz w:val="24"/>
          <w:szCs w:val="24"/>
        </w:rPr>
        <w:t>Amstelaedami</w:t>
      </w:r>
      <w:proofErr w:type="spellEnd"/>
      <w:r w:rsidRPr="001956F6">
        <w:rPr>
          <w:rFonts w:ascii="Times New Roman" w:hAnsi="Times New Roman" w:cs="Times New Roman"/>
          <w:sz w:val="24"/>
          <w:szCs w:val="24"/>
        </w:rPr>
        <w:t xml:space="preserve"> : </w:t>
      </w:r>
      <w:proofErr w:type="spellStart"/>
      <w:r w:rsidRPr="001956F6">
        <w:rPr>
          <w:rFonts w:ascii="Times New Roman" w:hAnsi="Times New Roman" w:cs="Times New Roman"/>
          <w:sz w:val="24"/>
          <w:szCs w:val="24"/>
        </w:rPr>
        <w:t>apud</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Henricum</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Wetstenium</w:t>
      </w:r>
      <w:proofErr w:type="spellEnd"/>
      <w:r w:rsidRPr="001956F6">
        <w:rPr>
          <w:rFonts w:ascii="Times New Roman" w:hAnsi="Times New Roman" w:cs="Times New Roman"/>
          <w:sz w:val="24"/>
          <w:szCs w:val="24"/>
        </w:rPr>
        <w:t>, 1689</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[24], 238, [2] p</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Precede occhietto</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Front. stampato in rosso e nero</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Marca non censita (sfera armillare) sul front</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*12 A-K12</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Ultima c. bianca.</w:t>
      </w:r>
    </w:p>
    <w:p w:rsidR="001956F6" w:rsidRPr="001956F6" w:rsidRDefault="001956F6" w:rsidP="001956F6">
      <w:pPr>
        <w:rPr>
          <w:rFonts w:ascii="Times New Roman" w:hAnsi="Times New Roman" w:cs="Times New Roman"/>
          <w:sz w:val="24"/>
          <w:szCs w:val="24"/>
        </w:rPr>
      </w:pPr>
      <w:r w:rsidRPr="001956F6">
        <w:rPr>
          <w:rFonts w:ascii="Times New Roman" w:hAnsi="Times New Roman" w:cs="Times New Roman"/>
          <w:sz w:val="24"/>
          <w:szCs w:val="24"/>
        </w:rPr>
        <w:t xml:space="preserve">· a-o- i-si </w:t>
      </w:r>
      <w:proofErr w:type="spellStart"/>
      <w:r w:rsidRPr="001956F6">
        <w:rPr>
          <w:rFonts w:ascii="Times New Roman" w:hAnsi="Times New Roman" w:cs="Times New Roman"/>
          <w:sz w:val="24"/>
          <w:szCs w:val="24"/>
        </w:rPr>
        <w:t>s,i</w:t>
      </w:r>
      <w:proofErr w:type="spellEnd"/>
      <w:r w:rsidRPr="001956F6">
        <w:rPr>
          <w:rFonts w:ascii="Times New Roman" w:hAnsi="Times New Roman" w:cs="Times New Roman"/>
          <w:sz w:val="24"/>
          <w:szCs w:val="24"/>
        </w:rPr>
        <w:t xml:space="preserve">- </w:t>
      </w:r>
      <w:proofErr w:type="spellStart"/>
      <w:r w:rsidRPr="001956F6">
        <w:rPr>
          <w:rFonts w:ascii="Times New Roman" w:hAnsi="Times New Roman" w:cs="Times New Roman"/>
          <w:sz w:val="24"/>
          <w:szCs w:val="24"/>
        </w:rPr>
        <w:t>EtOm</w:t>
      </w:r>
      <w:proofErr w:type="spellEnd"/>
      <w:r w:rsidRPr="001956F6">
        <w:rPr>
          <w:rFonts w:ascii="Times New Roman" w:hAnsi="Times New Roman" w:cs="Times New Roman"/>
          <w:sz w:val="24"/>
          <w:szCs w:val="24"/>
        </w:rPr>
        <w:t xml:space="preserve"> (3) 1689 (R)</w:t>
      </w: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052AA8" w:rsidRDefault="001956F6"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r w:rsidRPr="001956F6">
        <w:rPr>
          <w:rFonts w:ascii="Times New Roman" w:hAnsi="Times New Roman" w:cs="Times New Roman"/>
          <w:sz w:val="24"/>
          <w:szCs w:val="24"/>
        </w:rPr>
        <w:t>IT\ICCU\SBLE\000317</w:t>
      </w:r>
    </w:p>
    <w:p w:rsidR="001956F6" w:rsidRDefault="001956F6"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1956F6" w:rsidRDefault="001956F6"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1956F6" w:rsidRDefault="001956F6"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1956F6">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Pr="00FC084C" w:rsidRDefault="004219D0" w:rsidP="004219D0">
      <w:pPr>
        <w:rPr>
          <w:rFonts w:ascii="Times New Roman" w:hAnsi="Times New Roman" w:cs="Times New Roman"/>
          <w:b/>
          <w:sz w:val="24"/>
          <w:szCs w:val="24"/>
        </w:rPr>
      </w:pPr>
      <w:r w:rsidRPr="00FC084C">
        <w:rPr>
          <w:rFonts w:ascii="Times New Roman" w:hAnsi="Times New Roman" w:cs="Times New Roman"/>
          <w:b/>
          <w:sz w:val="24"/>
          <w:szCs w:val="24"/>
        </w:rPr>
        <w:t>Tenore, Michele</w:t>
      </w:r>
    </w:p>
    <w:p w:rsidR="004219D0" w:rsidRDefault="004219D0" w:rsidP="004219D0">
      <w:pPr>
        <w:contextualSpacing/>
        <w:rPr>
          <w:rFonts w:ascii="Times New Roman" w:hAnsi="Times New Roman" w:cs="Times New Roman"/>
          <w:sz w:val="24"/>
          <w:szCs w:val="24"/>
        </w:rPr>
      </w:pPr>
      <w:r w:rsidRPr="004219D0">
        <w:rPr>
          <w:rFonts w:ascii="Times New Roman" w:hAnsi="Times New Roman" w:cs="Times New Roman"/>
          <w:sz w:val="24"/>
          <w:szCs w:val="24"/>
        </w:rPr>
        <w:t xml:space="preserve">Flora </w:t>
      </w:r>
      <w:proofErr w:type="spellStart"/>
      <w:r w:rsidRPr="004219D0">
        <w:rPr>
          <w:rFonts w:ascii="Times New Roman" w:hAnsi="Times New Roman" w:cs="Times New Roman"/>
          <w:sz w:val="24"/>
          <w:szCs w:val="24"/>
        </w:rPr>
        <w:t>napolitana</w:t>
      </w:r>
      <w:proofErr w:type="spellEnd"/>
      <w:r w:rsidRPr="004219D0">
        <w:rPr>
          <w:rFonts w:ascii="Times New Roman" w:hAnsi="Times New Roman" w:cs="Times New Roman"/>
          <w:sz w:val="24"/>
          <w:szCs w:val="24"/>
        </w:rPr>
        <w:t xml:space="preserve"> ossia Descri</w:t>
      </w:r>
      <w:r w:rsidR="00FE6BCA">
        <w:rPr>
          <w:rFonts w:ascii="Times New Roman" w:hAnsi="Times New Roman" w:cs="Times New Roman"/>
          <w:sz w:val="24"/>
          <w:szCs w:val="24"/>
        </w:rPr>
        <w:t xml:space="preserve">zione delle piante indigene del </w:t>
      </w:r>
      <w:r w:rsidRPr="004219D0">
        <w:rPr>
          <w:rFonts w:ascii="Times New Roman" w:hAnsi="Times New Roman" w:cs="Times New Roman"/>
          <w:sz w:val="24"/>
          <w:szCs w:val="24"/>
        </w:rPr>
        <w:t>regno di Napoli ... / del cavaliere Michele Tenore</w:t>
      </w:r>
    </w:p>
    <w:p w:rsidR="00FE6BCA" w:rsidRPr="004219D0" w:rsidRDefault="00FE6BCA" w:rsidP="004219D0">
      <w:pPr>
        <w:contextualSpacing/>
        <w:rPr>
          <w:rFonts w:ascii="Times New Roman" w:hAnsi="Times New Roman" w:cs="Times New Roman"/>
          <w:sz w:val="24"/>
          <w:szCs w:val="24"/>
        </w:rPr>
      </w:pPr>
    </w:p>
    <w:p w:rsidR="004219D0" w:rsidRPr="004219D0" w:rsidRDefault="004219D0" w:rsidP="004219D0">
      <w:pPr>
        <w:rPr>
          <w:rFonts w:ascii="Times New Roman" w:hAnsi="Times New Roman" w:cs="Times New Roman"/>
          <w:sz w:val="24"/>
          <w:szCs w:val="24"/>
        </w:rPr>
      </w:pPr>
      <w:r w:rsidRPr="004219D0">
        <w:rPr>
          <w:rFonts w:ascii="Times New Roman" w:hAnsi="Times New Roman" w:cs="Times New Roman"/>
          <w:sz w:val="24"/>
          <w:szCs w:val="24"/>
        </w:rPr>
        <w:t xml:space="preserve">Napoli : </w:t>
      </w:r>
      <w:proofErr w:type="spellStart"/>
      <w:r w:rsidRPr="004219D0">
        <w:rPr>
          <w:rFonts w:ascii="Times New Roman" w:hAnsi="Times New Roman" w:cs="Times New Roman"/>
          <w:sz w:val="24"/>
          <w:szCs w:val="24"/>
        </w:rPr>
        <w:t>Stamp</w:t>
      </w:r>
      <w:proofErr w:type="spellEnd"/>
      <w:r w:rsidRPr="004219D0">
        <w:rPr>
          <w:rFonts w:ascii="Times New Roman" w:hAnsi="Times New Roman" w:cs="Times New Roman"/>
          <w:sz w:val="24"/>
          <w:szCs w:val="24"/>
        </w:rPr>
        <w:t>. Reale, 1811-1836</w:t>
      </w:r>
    </w:p>
    <w:p w:rsidR="004219D0" w:rsidRPr="004219D0" w:rsidRDefault="004219D0" w:rsidP="004219D0">
      <w:pPr>
        <w:rPr>
          <w:rFonts w:ascii="Times New Roman" w:hAnsi="Times New Roman" w:cs="Times New Roman"/>
          <w:sz w:val="24"/>
          <w:szCs w:val="24"/>
        </w:rPr>
      </w:pPr>
      <w:r w:rsidRPr="004219D0">
        <w:rPr>
          <w:rFonts w:ascii="Times New Roman" w:hAnsi="Times New Roman" w:cs="Times New Roman"/>
          <w:sz w:val="24"/>
          <w:szCs w:val="24"/>
        </w:rPr>
        <w:t>5 v., CCL c. di tav. : ill. color. ; 46 cm</w:t>
      </w:r>
    </w:p>
    <w:p w:rsidR="004219D0" w:rsidRPr="004219D0" w:rsidRDefault="004219D0" w:rsidP="004219D0">
      <w:pPr>
        <w:rPr>
          <w:rFonts w:ascii="Times New Roman" w:hAnsi="Times New Roman" w:cs="Times New Roman"/>
          <w:sz w:val="24"/>
          <w:szCs w:val="24"/>
        </w:rPr>
      </w:pPr>
      <w:r w:rsidRPr="004219D0">
        <w:rPr>
          <w:rFonts w:ascii="Times New Roman" w:hAnsi="Times New Roman" w:cs="Times New Roman"/>
          <w:sz w:val="24"/>
          <w:szCs w:val="24"/>
        </w:rPr>
        <w:t>· I primi 4 v. sono anteriori al 1831</w:t>
      </w:r>
    </w:p>
    <w:p w:rsidR="004219D0" w:rsidRPr="004219D0" w:rsidRDefault="004219D0" w:rsidP="004219D0">
      <w:pPr>
        <w:rPr>
          <w:rFonts w:ascii="Times New Roman" w:hAnsi="Times New Roman" w:cs="Times New Roman"/>
          <w:sz w:val="24"/>
          <w:szCs w:val="24"/>
        </w:rPr>
      </w:pPr>
      <w:r w:rsidRPr="004219D0">
        <w:rPr>
          <w:rFonts w:ascii="Times New Roman" w:hAnsi="Times New Roman" w:cs="Times New Roman"/>
          <w:sz w:val="24"/>
          <w:szCs w:val="24"/>
        </w:rPr>
        <w:t>· L'editore varia.</w:t>
      </w:r>
    </w:p>
    <w:p w:rsidR="004219D0" w:rsidRPr="004219D0" w:rsidRDefault="004219D0" w:rsidP="004219D0">
      <w:pPr>
        <w:rPr>
          <w:rFonts w:ascii="Times New Roman" w:hAnsi="Times New Roman" w:cs="Times New Roman"/>
          <w:sz w:val="24"/>
          <w:szCs w:val="24"/>
        </w:rPr>
      </w:pPr>
      <w:r w:rsidRPr="004219D0">
        <w:rPr>
          <w:rFonts w:ascii="Times New Roman" w:hAnsi="Times New Roman" w:cs="Times New Roman"/>
          <w:sz w:val="24"/>
          <w:szCs w:val="24"/>
        </w:rPr>
        <w:t>· 5 / Michele Tenore</w:t>
      </w:r>
    </w:p>
    <w:p w:rsidR="00FE6BCA" w:rsidRDefault="00FE6BCA"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1956F6"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r w:rsidRPr="004219D0">
        <w:rPr>
          <w:rFonts w:ascii="Times New Roman" w:hAnsi="Times New Roman" w:cs="Times New Roman"/>
          <w:sz w:val="24"/>
          <w:szCs w:val="24"/>
        </w:rPr>
        <w:t>IT\ICCU\PUV\0820302</w:t>
      </w: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4219D0"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rPr>
      </w:pPr>
    </w:p>
    <w:p w:rsidR="00FE6BCA" w:rsidRDefault="00FE6BCA"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FE6BCA" w:rsidRDefault="00FE6BCA"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FE6BCA" w:rsidRDefault="00FE6BCA"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A71ACC" w:rsidRDefault="004219D0"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Questi i </w:t>
      </w:r>
      <w:r w:rsidR="00FC084C">
        <w:rPr>
          <w:rFonts w:ascii="Times New Roman" w:hAnsi="Times New Roman" w:cs="Times New Roman"/>
          <w:sz w:val="28"/>
          <w:szCs w:val="28"/>
        </w:rPr>
        <w:t>29</w:t>
      </w:r>
      <w:r w:rsidR="00A71ACC">
        <w:rPr>
          <w:rFonts w:ascii="Times New Roman" w:hAnsi="Times New Roman" w:cs="Times New Roman"/>
          <w:sz w:val="28"/>
          <w:szCs w:val="28"/>
        </w:rPr>
        <w:t xml:space="preserve"> testi antichi </w:t>
      </w:r>
      <w:r w:rsidR="00E52620">
        <w:rPr>
          <w:rFonts w:ascii="Times New Roman" w:hAnsi="Times New Roman" w:cs="Times New Roman"/>
          <w:sz w:val="28"/>
          <w:szCs w:val="28"/>
        </w:rPr>
        <w:t>de</w:t>
      </w:r>
      <w:r w:rsidR="00A71ACC">
        <w:rPr>
          <w:rFonts w:ascii="Times New Roman" w:hAnsi="Times New Roman" w:cs="Times New Roman"/>
          <w:sz w:val="28"/>
          <w:szCs w:val="28"/>
        </w:rPr>
        <w:t xml:space="preserve">lla biblioteca, </w:t>
      </w:r>
      <w:r w:rsidR="00E52620">
        <w:rPr>
          <w:rFonts w:ascii="Times New Roman" w:hAnsi="Times New Roman" w:cs="Times New Roman"/>
          <w:sz w:val="28"/>
          <w:szCs w:val="28"/>
        </w:rPr>
        <w:t xml:space="preserve">che contribuiscono a valorizzarla e </w:t>
      </w:r>
      <w:proofErr w:type="spellStart"/>
      <w:r w:rsidR="00E52620">
        <w:rPr>
          <w:rFonts w:ascii="Times New Roman" w:hAnsi="Times New Roman" w:cs="Times New Roman"/>
          <w:sz w:val="28"/>
          <w:szCs w:val="28"/>
        </w:rPr>
        <w:t>rendenderla</w:t>
      </w:r>
      <w:proofErr w:type="spellEnd"/>
      <w:r w:rsidR="00A71ACC">
        <w:rPr>
          <w:rFonts w:ascii="Times New Roman" w:hAnsi="Times New Roman" w:cs="Times New Roman"/>
          <w:sz w:val="28"/>
          <w:szCs w:val="28"/>
        </w:rPr>
        <w:t xml:space="preserve"> una delle più importanti della città.</w:t>
      </w:r>
    </w:p>
    <w:p w:rsidR="00A71ACC" w:rsidRDefault="00FC084C"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Di seguito le altre 33</w:t>
      </w:r>
      <w:r w:rsidR="00A71ACC">
        <w:rPr>
          <w:rFonts w:ascii="Times New Roman" w:hAnsi="Times New Roman" w:cs="Times New Roman"/>
          <w:sz w:val="28"/>
          <w:szCs w:val="28"/>
        </w:rPr>
        <w:t xml:space="preserve"> schede ISBD dei libri </w:t>
      </w:r>
      <w:r w:rsidR="00661195">
        <w:rPr>
          <w:rFonts w:ascii="Times New Roman" w:hAnsi="Times New Roman" w:cs="Times New Roman"/>
          <w:sz w:val="28"/>
          <w:szCs w:val="28"/>
        </w:rPr>
        <w:t>moderni della sezione nautica</w:t>
      </w:r>
      <w:r w:rsidR="00A71ACC">
        <w:rPr>
          <w:rFonts w:ascii="Times New Roman" w:hAnsi="Times New Roman" w:cs="Times New Roman"/>
          <w:sz w:val="28"/>
          <w:szCs w:val="28"/>
        </w:rPr>
        <w:t xml:space="preserve"> contenuti nella biblioteca:</w:t>
      </w: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B6E61" w:rsidRDefault="00EB6E61" w:rsidP="004219D0">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661195" w:rsidRDefault="00661195" w:rsidP="00966A8F">
      <w:pPr>
        <w:rPr>
          <w:rFonts w:ascii="Times New Roman" w:hAnsi="Times New Roman" w:cs="Times New Roman"/>
          <w:b/>
          <w:sz w:val="24"/>
          <w:szCs w:val="24"/>
        </w:rPr>
      </w:pPr>
    </w:p>
    <w:p w:rsidR="009117E7" w:rsidRPr="001E2E4A" w:rsidRDefault="009117E7" w:rsidP="00966A8F">
      <w:pPr>
        <w:rPr>
          <w:rFonts w:ascii="Times New Roman" w:hAnsi="Times New Roman" w:cs="Times New Roman"/>
          <w:b/>
          <w:sz w:val="24"/>
          <w:szCs w:val="24"/>
          <w:lang w:val="en-US"/>
        </w:rPr>
      </w:pPr>
      <w:proofErr w:type="spellStart"/>
      <w:r w:rsidRPr="001E2E4A">
        <w:rPr>
          <w:rFonts w:ascii="Times New Roman" w:hAnsi="Times New Roman" w:cs="Times New Roman"/>
          <w:b/>
          <w:sz w:val="24"/>
          <w:szCs w:val="24"/>
          <w:lang w:val="en-US"/>
        </w:rPr>
        <w:t>Armengaud</w:t>
      </w:r>
      <w:proofErr w:type="spellEnd"/>
      <w:r w:rsidRPr="001E2E4A">
        <w:rPr>
          <w:rFonts w:ascii="Times New Roman" w:hAnsi="Times New Roman" w:cs="Times New Roman"/>
          <w:b/>
          <w:sz w:val="24"/>
          <w:szCs w:val="24"/>
          <w:lang w:val="en-US"/>
        </w:rPr>
        <w:t>, Jacques Eugene</w:t>
      </w:r>
    </w:p>
    <w:p w:rsidR="009117E7" w:rsidRPr="00E45894" w:rsidRDefault="009117E7" w:rsidP="009117E7">
      <w:pPr>
        <w:contextualSpacing/>
        <w:rPr>
          <w:rFonts w:ascii="Times New Roman" w:hAnsi="Times New Roman" w:cs="Times New Roman"/>
          <w:sz w:val="24"/>
          <w:szCs w:val="24"/>
          <w:lang w:val="en-US"/>
        </w:rPr>
      </w:pPr>
      <w:proofErr w:type="spellStart"/>
      <w:r w:rsidRPr="00E45894">
        <w:rPr>
          <w:rFonts w:ascii="Times New Roman" w:hAnsi="Times New Roman" w:cs="Times New Roman"/>
          <w:sz w:val="24"/>
          <w:szCs w:val="24"/>
          <w:lang w:val="en-US"/>
        </w:rPr>
        <w:t>Traité</w:t>
      </w:r>
      <w:proofErr w:type="spellEnd"/>
      <w:r w:rsidRPr="00E45894">
        <w:rPr>
          <w:rFonts w:ascii="Times New Roman" w:hAnsi="Times New Roman" w:cs="Times New Roman"/>
          <w:sz w:val="24"/>
          <w:szCs w:val="24"/>
          <w:lang w:val="en-US"/>
        </w:rPr>
        <w:t xml:space="preserve"> </w:t>
      </w:r>
      <w:proofErr w:type="spellStart"/>
      <w:r w:rsidRPr="00E45894">
        <w:rPr>
          <w:rFonts w:ascii="Times New Roman" w:hAnsi="Times New Roman" w:cs="Times New Roman"/>
          <w:sz w:val="24"/>
          <w:szCs w:val="24"/>
          <w:lang w:val="en-US"/>
        </w:rPr>
        <w:t>théorique</w:t>
      </w:r>
      <w:proofErr w:type="spellEnd"/>
      <w:r w:rsidRPr="00E45894">
        <w:rPr>
          <w:rFonts w:ascii="Times New Roman" w:hAnsi="Times New Roman" w:cs="Times New Roman"/>
          <w:sz w:val="24"/>
          <w:szCs w:val="24"/>
          <w:lang w:val="en-US"/>
        </w:rPr>
        <w:t xml:space="preserve"> et </w:t>
      </w:r>
      <w:proofErr w:type="spellStart"/>
      <w:r w:rsidRPr="00E45894">
        <w:rPr>
          <w:rFonts w:ascii="Times New Roman" w:hAnsi="Times New Roman" w:cs="Times New Roman"/>
          <w:sz w:val="24"/>
          <w:szCs w:val="24"/>
          <w:lang w:val="en-US"/>
        </w:rPr>
        <w:t>pratique</w:t>
      </w:r>
      <w:proofErr w:type="spellEnd"/>
      <w:r w:rsidRPr="00E45894">
        <w:rPr>
          <w:rFonts w:ascii="Times New Roman" w:hAnsi="Times New Roman" w:cs="Times New Roman"/>
          <w:sz w:val="24"/>
          <w:szCs w:val="24"/>
          <w:lang w:val="en-US"/>
        </w:rPr>
        <w:t xml:space="preserve"> des </w:t>
      </w:r>
      <w:proofErr w:type="spellStart"/>
      <w:r w:rsidRPr="00E45894">
        <w:rPr>
          <w:rFonts w:ascii="Times New Roman" w:hAnsi="Times New Roman" w:cs="Times New Roman"/>
          <w:sz w:val="24"/>
          <w:szCs w:val="24"/>
          <w:lang w:val="en-US"/>
        </w:rPr>
        <w:t>moteurs</w:t>
      </w:r>
      <w:proofErr w:type="spellEnd"/>
      <w:r w:rsidRPr="00E45894">
        <w:rPr>
          <w:rFonts w:ascii="Times New Roman" w:hAnsi="Times New Roman" w:cs="Times New Roman"/>
          <w:sz w:val="24"/>
          <w:szCs w:val="24"/>
          <w:lang w:val="en-US"/>
        </w:rPr>
        <w:t xml:space="preserve"> a </w:t>
      </w:r>
      <w:proofErr w:type="spellStart"/>
      <w:r w:rsidRPr="00E45894">
        <w:rPr>
          <w:rFonts w:ascii="Times New Roman" w:hAnsi="Times New Roman" w:cs="Times New Roman"/>
          <w:sz w:val="24"/>
          <w:szCs w:val="24"/>
          <w:lang w:val="en-US"/>
        </w:rPr>
        <w:t>vapeur</w:t>
      </w:r>
      <w:proofErr w:type="spellEnd"/>
      <w:r w:rsidRPr="00E45894">
        <w:rPr>
          <w:rFonts w:ascii="Times New Roman" w:hAnsi="Times New Roman" w:cs="Times New Roman"/>
          <w:sz w:val="24"/>
          <w:szCs w:val="24"/>
          <w:lang w:val="en-US"/>
        </w:rPr>
        <w:t xml:space="preserve"> / par </w:t>
      </w:r>
      <w:proofErr w:type="spellStart"/>
      <w:r w:rsidRPr="00E45894">
        <w:rPr>
          <w:rFonts w:ascii="Times New Roman" w:hAnsi="Times New Roman" w:cs="Times New Roman"/>
          <w:sz w:val="24"/>
          <w:szCs w:val="24"/>
          <w:lang w:val="en-US"/>
        </w:rPr>
        <w:t>Armengaud</w:t>
      </w:r>
      <w:proofErr w:type="spellEnd"/>
      <w:r w:rsidRPr="00E45894">
        <w:rPr>
          <w:rFonts w:ascii="Times New Roman" w:hAnsi="Times New Roman" w:cs="Times New Roman"/>
          <w:sz w:val="24"/>
          <w:szCs w:val="24"/>
          <w:lang w:val="en-US"/>
        </w:rPr>
        <w:t xml:space="preserve"> </w:t>
      </w:r>
      <w:proofErr w:type="spellStart"/>
      <w:r w:rsidRPr="00E45894">
        <w:rPr>
          <w:rFonts w:ascii="Times New Roman" w:hAnsi="Times New Roman" w:cs="Times New Roman"/>
          <w:sz w:val="24"/>
          <w:szCs w:val="24"/>
          <w:lang w:val="en-US"/>
        </w:rPr>
        <w:t>Ainé</w:t>
      </w:r>
      <w:proofErr w:type="spellEnd"/>
      <w:r w:rsidRPr="00E45894">
        <w:rPr>
          <w:rFonts w:ascii="Times New Roman" w:hAnsi="Times New Roman" w:cs="Times New Roman"/>
          <w:sz w:val="24"/>
          <w:szCs w:val="24"/>
          <w:lang w:val="en-US"/>
        </w:rPr>
        <w:t xml:space="preserve"> </w:t>
      </w:r>
    </w:p>
    <w:p w:rsidR="009117E7" w:rsidRPr="00E45894" w:rsidRDefault="009117E7" w:rsidP="009117E7">
      <w:pPr>
        <w:contextualSpacing/>
        <w:rPr>
          <w:rFonts w:ascii="Times New Roman" w:hAnsi="Times New Roman" w:cs="Times New Roman"/>
          <w:sz w:val="24"/>
          <w:szCs w:val="24"/>
          <w:lang w:val="en-US"/>
        </w:rPr>
      </w:pPr>
    </w:p>
    <w:p w:rsidR="00966A8F" w:rsidRDefault="00966A8F" w:rsidP="009117E7">
      <w:pPr>
        <w:contextualSpacing/>
        <w:rPr>
          <w:rFonts w:ascii="Times New Roman" w:hAnsi="Times New Roman" w:cs="Times New Roman"/>
          <w:sz w:val="24"/>
          <w:szCs w:val="24"/>
        </w:rPr>
      </w:pPr>
      <w:r w:rsidRPr="00966A8F">
        <w:rPr>
          <w:rFonts w:ascii="Times New Roman" w:hAnsi="Times New Roman" w:cs="Times New Roman"/>
          <w:sz w:val="24"/>
          <w:szCs w:val="24"/>
        </w:rPr>
        <w:t xml:space="preserve">Paris : </w:t>
      </w:r>
      <w:proofErr w:type="spellStart"/>
      <w:r w:rsidRPr="00966A8F">
        <w:rPr>
          <w:rFonts w:ascii="Times New Roman" w:hAnsi="Times New Roman" w:cs="Times New Roman"/>
          <w:sz w:val="24"/>
          <w:szCs w:val="24"/>
        </w:rPr>
        <w:t>chez</w:t>
      </w:r>
      <w:proofErr w:type="spellEnd"/>
      <w:r w:rsidRPr="00966A8F">
        <w:rPr>
          <w:rFonts w:ascii="Times New Roman" w:hAnsi="Times New Roman" w:cs="Times New Roman"/>
          <w:sz w:val="24"/>
          <w:szCs w:val="24"/>
        </w:rPr>
        <w:t xml:space="preserve"> l'</w:t>
      </w:r>
      <w:proofErr w:type="spellStart"/>
      <w:r w:rsidRPr="00966A8F">
        <w:rPr>
          <w:rFonts w:ascii="Times New Roman" w:hAnsi="Times New Roman" w:cs="Times New Roman"/>
          <w:sz w:val="24"/>
          <w:szCs w:val="24"/>
        </w:rPr>
        <w:t>Auteur</w:t>
      </w:r>
      <w:proofErr w:type="spellEnd"/>
      <w:r w:rsidRPr="00966A8F">
        <w:rPr>
          <w:rFonts w:ascii="Times New Roman" w:hAnsi="Times New Roman" w:cs="Times New Roman"/>
          <w:sz w:val="24"/>
          <w:szCs w:val="24"/>
        </w:rPr>
        <w:t>, 1862</w:t>
      </w:r>
    </w:p>
    <w:p w:rsidR="009117E7" w:rsidRPr="009117E7" w:rsidRDefault="009117E7" w:rsidP="009117E7">
      <w:pPr>
        <w:contextualSpacing/>
        <w:rPr>
          <w:rFonts w:ascii="Times New Roman" w:hAnsi="Times New Roman" w:cs="Times New Roman"/>
          <w:sz w:val="24"/>
          <w:szCs w:val="24"/>
        </w:rPr>
      </w:pPr>
    </w:p>
    <w:p w:rsidR="009117E7"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639 p. ; ill. ; 29 cm.</w:t>
      </w:r>
    </w:p>
    <w:p w:rsidR="00966A8F"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 Macchine a vapore</w:t>
      </w:r>
    </w:p>
    <w:p w:rsidR="009117E7" w:rsidRPr="00966A8F" w:rsidRDefault="009117E7"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IT\ICCU\LO1\0470878</w:t>
      </w: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66A8F" w:rsidRPr="001E2E4A" w:rsidRDefault="00966A8F" w:rsidP="00966A8F">
      <w:pPr>
        <w:rPr>
          <w:rFonts w:ascii="Times New Roman" w:hAnsi="Times New Roman" w:cs="Times New Roman"/>
          <w:b/>
          <w:sz w:val="24"/>
          <w:szCs w:val="24"/>
        </w:rPr>
      </w:pPr>
      <w:proofErr w:type="spellStart"/>
      <w:r w:rsidRPr="001E2E4A">
        <w:rPr>
          <w:rFonts w:ascii="Times New Roman" w:hAnsi="Times New Roman" w:cs="Times New Roman"/>
          <w:b/>
          <w:sz w:val="24"/>
          <w:szCs w:val="24"/>
        </w:rPr>
        <w:t>Armengaud</w:t>
      </w:r>
      <w:proofErr w:type="spellEnd"/>
      <w:r w:rsidRPr="001E2E4A">
        <w:rPr>
          <w:rFonts w:ascii="Times New Roman" w:hAnsi="Times New Roman" w:cs="Times New Roman"/>
          <w:b/>
          <w:sz w:val="24"/>
          <w:szCs w:val="24"/>
        </w:rPr>
        <w:t>, Jules Edouard &lt;il vecchio&gt;</w:t>
      </w:r>
    </w:p>
    <w:p w:rsidR="00966A8F" w:rsidRDefault="00966A8F" w:rsidP="00966A8F">
      <w:pPr>
        <w:contextualSpacing/>
        <w:rPr>
          <w:rFonts w:ascii="Times New Roman" w:hAnsi="Times New Roman" w:cs="Times New Roman"/>
          <w:sz w:val="24"/>
          <w:szCs w:val="24"/>
          <w:lang w:val="en-US"/>
        </w:rPr>
      </w:pPr>
      <w:r w:rsidRPr="00966A8F">
        <w:rPr>
          <w:rFonts w:ascii="Times New Roman" w:hAnsi="Times New Roman" w:cs="Times New Roman"/>
          <w:sz w:val="24"/>
          <w:szCs w:val="24"/>
          <w:lang w:val="en-US"/>
        </w:rPr>
        <w:t xml:space="preserve">Les </w:t>
      </w:r>
      <w:proofErr w:type="spellStart"/>
      <w:r w:rsidRPr="00966A8F">
        <w:rPr>
          <w:rFonts w:ascii="Times New Roman" w:hAnsi="Times New Roman" w:cs="Times New Roman"/>
          <w:sz w:val="24"/>
          <w:szCs w:val="24"/>
          <w:lang w:val="en-US"/>
        </w:rPr>
        <w:t>scieries</w:t>
      </w:r>
      <w:proofErr w:type="spellEnd"/>
      <w:r w:rsidRPr="00966A8F">
        <w:rPr>
          <w:rFonts w:ascii="Times New Roman" w:hAnsi="Times New Roman" w:cs="Times New Roman"/>
          <w:sz w:val="24"/>
          <w:szCs w:val="24"/>
          <w:lang w:val="en-US"/>
        </w:rPr>
        <w:t xml:space="preserve"> </w:t>
      </w:r>
      <w:proofErr w:type="spellStart"/>
      <w:r w:rsidRPr="00966A8F">
        <w:rPr>
          <w:rFonts w:ascii="Times New Roman" w:hAnsi="Times New Roman" w:cs="Times New Roman"/>
          <w:sz w:val="24"/>
          <w:szCs w:val="24"/>
          <w:lang w:val="en-US"/>
        </w:rPr>
        <w:t>mecaniques</w:t>
      </w:r>
      <w:proofErr w:type="spellEnd"/>
      <w:r w:rsidRPr="00966A8F">
        <w:rPr>
          <w:rFonts w:ascii="Times New Roman" w:hAnsi="Times New Roman" w:cs="Times New Roman"/>
          <w:sz w:val="24"/>
          <w:szCs w:val="24"/>
          <w:lang w:val="en-US"/>
        </w:rPr>
        <w:t xml:space="preserve"> et les machines-</w:t>
      </w:r>
      <w:proofErr w:type="spellStart"/>
      <w:r w:rsidRPr="00966A8F">
        <w:rPr>
          <w:rFonts w:ascii="Times New Roman" w:hAnsi="Times New Roman" w:cs="Times New Roman"/>
          <w:sz w:val="24"/>
          <w:szCs w:val="24"/>
          <w:lang w:val="en-US"/>
        </w:rPr>
        <w:t>outils</w:t>
      </w:r>
      <w:proofErr w:type="spellEnd"/>
      <w:r w:rsidRPr="00966A8F">
        <w:rPr>
          <w:rFonts w:ascii="Times New Roman" w:hAnsi="Times New Roman" w:cs="Times New Roman"/>
          <w:sz w:val="24"/>
          <w:szCs w:val="24"/>
          <w:lang w:val="en-US"/>
        </w:rPr>
        <w:t xml:space="preserve"> a </w:t>
      </w:r>
      <w:proofErr w:type="spellStart"/>
      <w:r w:rsidRPr="00966A8F">
        <w:rPr>
          <w:rFonts w:ascii="Times New Roman" w:hAnsi="Times New Roman" w:cs="Times New Roman"/>
          <w:sz w:val="24"/>
          <w:szCs w:val="24"/>
          <w:lang w:val="en-US"/>
        </w:rPr>
        <w:t>travailler</w:t>
      </w:r>
      <w:proofErr w:type="spellEnd"/>
      <w:r w:rsidRPr="00966A8F">
        <w:rPr>
          <w:rFonts w:ascii="Times New Roman" w:hAnsi="Times New Roman" w:cs="Times New Roman"/>
          <w:sz w:val="24"/>
          <w:szCs w:val="24"/>
          <w:lang w:val="en-US"/>
        </w:rPr>
        <w:t xml:space="preserve"> </w:t>
      </w:r>
      <w:r w:rsidRPr="009117E7">
        <w:rPr>
          <w:rFonts w:ascii="Times New Roman" w:hAnsi="Times New Roman" w:cs="Times New Roman"/>
          <w:sz w:val="24"/>
          <w:szCs w:val="24"/>
          <w:lang w:val="en-US"/>
        </w:rPr>
        <w:t xml:space="preserve">les bois / par </w:t>
      </w:r>
      <w:proofErr w:type="spellStart"/>
      <w:r w:rsidRPr="009117E7">
        <w:rPr>
          <w:rFonts w:ascii="Times New Roman" w:hAnsi="Times New Roman" w:cs="Times New Roman"/>
          <w:sz w:val="24"/>
          <w:szCs w:val="24"/>
          <w:lang w:val="en-US"/>
        </w:rPr>
        <w:t>Armengaud</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Aine</w:t>
      </w:r>
      <w:proofErr w:type="spellEnd"/>
    </w:p>
    <w:p w:rsidR="009117E7" w:rsidRPr="009117E7" w:rsidRDefault="009117E7" w:rsidP="00966A8F">
      <w:pPr>
        <w:contextualSpacing/>
        <w:rPr>
          <w:rFonts w:ascii="Times New Roman" w:hAnsi="Times New Roman" w:cs="Times New Roman"/>
          <w:sz w:val="24"/>
          <w:szCs w:val="24"/>
          <w:lang w:val="en-US"/>
        </w:rPr>
      </w:pPr>
    </w:p>
    <w:p w:rsidR="00966A8F" w:rsidRDefault="00966A8F" w:rsidP="00966A8F">
      <w:pPr>
        <w:rPr>
          <w:rFonts w:ascii="Times New Roman" w:hAnsi="Times New Roman" w:cs="Times New Roman"/>
          <w:sz w:val="24"/>
          <w:szCs w:val="24"/>
          <w:lang w:val="en-US"/>
        </w:rPr>
      </w:pPr>
      <w:r w:rsidRPr="009117E7">
        <w:rPr>
          <w:rFonts w:ascii="Times New Roman" w:hAnsi="Times New Roman" w:cs="Times New Roman"/>
          <w:sz w:val="24"/>
          <w:szCs w:val="24"/>
          <w:lang w:val="en-US"/>
        </w:rPr>
        <w:t xml:space="preserve">Paris : </w:t>
      </w:r>
      <w:proofErr w:type="spellStart"/>
      <w:r w:rsidRPr="009117E7">
        <w:rPr>
          <w:rFonts w:ascii="Times New Roman" w:hAnsi="Times New Roman" w:cs="Times New Roman"/>
          <w:sz w:val="24"/>
          <w:szCs w:val="24"/>
          <w:lang w:val="en-US"/>
        </w:rPr>
        <w:t>Librairie</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technologique</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d'Armengaud</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Aine</w:t>
      </w:r>
      <w:proofErr w:type="spellEnd"/>
    </w:p>
    <w:p w:rsidR="00B427E3" w:rsidRPr="009117E7" w:rsidRDefault="00B427E3" w:rsidP="00966A8F">
      <w:pPr>
        <w:rPr>
          <w:rFonts w:ascii="Times New Roman" w:hAnsi="Times New Roman" w:cs="Times New Roman"/>
          <w:sz w:val="24"/>
          <w:szCs w:val="24"/>
          <w:lang w:val="en-US"/>
        </w:rPr>
      </w:pPr>
      <w:r>
        <w:rPr>
          <w:rFonts w:ascii="Times New Roman" w:hAnsi="Times New Roman" w:cs="Times New Roman"/>
          <w:sz w:val="24"/>
          <w:szCs w:val="24"/>
          <w:lang w:val="en-US"/>
        </w:rPr>
        <w:t>[ M. A.]</w:t>
      </w:r>
    </w:p>
    <w:p w:rsidR="00966A8F" w:rsidRPr="009117E7" w:rsidRDefault="00966A8F" w:rsidP="00966A8F">
      <w:pPr>
        <w:rPr>
          <w:rFonts w:ascii="Times New Roman" w:hAnsi="Times New Roman" w:cs="Times New Roman"/>
          <w:sz w:val="24"/>
          <w:szCs w:val="24"/>
          <w:lang w:val="en-US"/>
        </w:rPr>
      </w:pPr>
      <w:r w:rsidRPr="009117E7">
        <w:rPr>
          <w:rFonts w:ascii="Times New Roman" w:hAnsi="Times New Roman" w:cs="Times New Roman"/>
          <w:sz w:val="24"/>
          <w:szCs w:val="24"/>
          <w:lang w:val="en-US"/>
        </w:rPr>
        <w:t>v. : ill. ; 28 cm.</w:t>
      </w:r>
    </w:p>
    <w:p w:rsidR="00966A8F" w:rsidRPr="00966A8F" w:rsidRDefault="00966A8F" w:rsidP="00966A8F">
      <w:pPr>
        <w:rPr>
          <w:rFonts w:ascii="Times New Roman" w:hAnsi="Times New Roman" w:cs="Times New Roman"/>
          <w:sz w:val="24"/>
          <w:szCs w:val="24"/>
          <w:lang w:val="en-US"/>
        </w:rPr>
      </w:pPr>
      <w:r w:rsidRPr="00966A8F">
        <w:rPr>
          <w:rFonts w:ascii="Times New Roman" w:hAnsi="Times New Roman" w:cs="Times New Roman"/>
          <w:sz w:val="24"/>
          <w:szCs w:val="24"/>
          <w:lang w:val="en-US"/>
        </w:rPr>
        <w:t xml:space="preserve">· Atlas / par </w:t>
      </w:r>
      <w:proofErr w:type="spellStart"/>
      <w:r w:rsidRPr="00966A8F">
        <w:rPr>
          <w:rFonts w:ascii="Times New Roman" w:hAnsi="Times New Roman" w:cs="Times New Roman"/>
          <w:sz w:val="24"/>
          <w:szCs w:val="24"/>
          <w:lang w:val="en-US"/>
        </w:rPr>
        <w:t>Armengaud</w:t>
      </w:r>
      <w:proofErr w:type="spellEnd"/>
      <w:r w:rsidRPr="00966A8F">
        <w:rPr>
          <w:rFonts w:ascii="Times New Roman" w:hAnsi="Times New Roman" w:cs="Times New Roman"/>
          <w:sz w:val="24"/>
          <w:szCs w:val="24"/>
          <w:lang w:val="en-US"/>
        </w:rPr>
        <w:t xml:space="preserve"> </w:t>
      </w:r>
      <w:proofErr w:type="spellStart"/>
      <w:r w:rsidRPr="00966A8F">
        <w:rPr>
          <w:rFonts w:ascii="Times New Roman" w:hAnsi="Times New Roman" w:cs="Times New Roman"/>
          <w:sz w:val="24"/>
          <w:szCs w:val="24"/>
          <w:lang w:val="en-US"/>
        </w:rPr>
        <w:t>Aine</w:t>
      </w:r>
      <w:proofErr w:type="spellEnd"/>
    </w:p>
    <w:p w:rsidR="00966A8F" w:rsidRPr="00966A8F" w:rsidRDefault="00966A8F" w:rsidP="00966A8F">
      <w:pPr>
        <w:rPr>
          <w:rFonts w:ascii="Times New Roman" w:hAnsi="Times New Roman" w:cs="Times New Roman"/>
          <w:sz w:val="24"/>
          <w:szCs w:val="24"/>
          <w:lang w:val="en-US"/>
        </w:rPr>
      </w:pPr>
      <w:r w:rsidRPr="00966A8F">
        <w:rPr>
          <w:rFonts w:ascii="Times New Roman" w:hAnsi="Times New Roman" w:cs="Times New Roman"/>
          <w:sz w:val="24"/>
          <w:szCs w:val="24"/>
          <w:lang w:val="en-US"/>
        </w:rPr>
        <w:t xml:space="preserve">· </w:t>
      </w:r>
      <w:proofErr w:type="spellStart"/>
      <w:r w:rsidRPr="00966A8F">
        <w:rPr>
          <w:rFonts w:ascii="Times New Roman" w:hAnsi="Times New Roman" w:cs="Times New Roman"/>
          <w:sz w:val="24"/>
          <w:szCs w:val="24"/>
          <w:lang w:val="en-US"/>
        </w:rPr>
        <w:t>Texte</w:t>
      </w:r>
      <w:proofErr w:type="spellEnd"/>
      <w:r w:rsidRPr="00966A8F">
        <w:rPr>
          <w:rFonts w:ascii="Times New Roman" w:hAnsi="Times New Roman" w:cs="Times New Roman"/>
          <w:sz w:val="24"/>
          <w:szCs w:val="24"/>
          <w:lang w:val="en-US"/>
        </w:rPr>
        <w:t xml:space="preserve"> / par </w:t>
      </w:r>
      <w:proofErr w:type="spellStart"/>
      <w:r w:rsidRPr="00966A8F">
        <w:rPr>
          <w:rFonts w:ascii="Times New Roman" w:hAnsi="Times New Roman" w:cs="Times New Roman"/>
          <w:sz w:val="24"/>
          <w:szCs w:val="24"/>
          <w:lang w:val="en-US"/>
        </w:rPr>
        <w:t>Armengaud</w:t>
      </w:r>
      <w:proofErr w:type="spellEnd"/>
      <w:r w:rsidRPr="00966A8F">
        <w:rPr>
          <w:rFonts w:ascii="Times New Roman" w:hAnsi="Times New Roman" w:cs="Times New Roman"/>
          <w:sz w:val="24"/>
          <w:szCs w:val="24"/>
          <w:lang w:val="en-US"/>
        </w:rPr>
        <w:t xml:space="preserve"> </w:t>
      </w:r>
      <w:proofErr w:type="spellStart"/>
      <w:r w:rsidRPr="00966A8F">
        <w:rPr>
          <w:rFonts w:ascii="Times New Roman" w:hAnsi="Times New Roman" w:cs="Times New Roman"/>
          <w:sz w:val="24"/>
          <w:szCs w:val="24"/>
          <w:lang w:val="en-US"/>
        </w:rPr>
        <w:t>Aine</w:t>
      </w:r>
      <w:proofErr w:type="spellEnd"/>
    </w:p>
    <w:p w:rsidR="009117E7" w:rsidRPr="00E45894" w:rsidRDefault="009117E7"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IT\ICCU\RMS\0064950</w:t>
      </w: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66A8F" w:rsidRPr="001E2E4A" w:rsidRDefault="00966A8F" w:rsidP="00966A8F">
      <w:pPr>
        <w:rPr>
          <w:rFonts w:ascii="Times New Roman" w:hAnsi="Times New Roman" w:cs="Times New Roman"/>
          <w:b/>
          <w:sz w:val="24"/>
          <w:szCs w:val="24"/>
        </w:rPr>
      </w:pPr>
      <w:r w:rsidRPr="001E2E4A">
        <w:rPr>
          <w:rFonts w:ascii="Times New Roman" w:hAnsi="Times New Roman" w:cs="Times New Roman"/>
          <w:b/>
          <w:sz w:val="24"/>
          <w:szCs w:val="24"/>
        </w:rPr>
        <w:t>Baggio Ducarne, Filippo</w:t>
      </w:r>
    </w:p>
    <w:p w:rsidR="00966A8F" w:rsidRPr="00966A8F"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Pensieri intorno a strategia e tattica navali</w:t>
      </w:r>
    </w:p>
    <w:p w:rsidR="00966A8F" w:rsidRPr="00E45894" w:rsidRDefault="00966A8F" w:rsidP="00966A8F">
      <w:pPr>
        <w:rPr>
          <w:rFonts w:ascii="Times New Roman" w:hAnsi="Times New Roman" w:cs="Times New Roman"/>
          <w:sz w:val="24"/>
          <w:szCs w:val="24"/>
          <w:lang w:val="en-US"/>
        </w:rPr>
      </w:pPr>
      <w:r w:rsidRPr="00966A8F">
        <w:rPr>
          <w:rFonts w:ascii="Times New Roman" w:hAnsi="Times New Roman" w:cs="Times New Roman"/>
          <w:sz w:val="24"/>
          <w:szCs w:val="24"/>
        </w:rPr>
        <w:t xml:space="preserve">Roma : Fratelli Bocca </w:t>
      </w:r>
      <w:proofErr w:type="spellStart"/>
      <w:r w:rsidRPr="00966A8F">
        <w:rPr>
          <w:rFonts w:ascii="Times New Roman" w:hAnsi="Times New Roman" w:cs="Times New Roman"/>
          <w:sz w:val="24"/>
          <w:szCs w:val="24"/>
        </w:rPr>
        <w:t>Edit</w:t>
      </w:r>
      <w:proofErr w:type="spellEnd"/>
      <w:r w:rsidRPr="00966A8F">
        <w:rPr>
          <w:rFonts w:ascii="Times New Roman" w:hAnsi="Times New Roman" w:cs="Times New Roman"/>
          <w:sz w:val="24"/>
          <w:szCs w:val="24"/>
        </w:rPr>
        <w:t xml:space="preserve">., 1900 (Tip. </w:t>
      </w:r>
      <w:r w:rsidRPr="00E45894">
        <w:rPr>
          <w:rFonts w:ascii="Times New Roman" w:hAnsi="Times New Roman" w:cs="Times New Roman"/>
          <w:sz w:val="24"/>
          <w:szCs w:val="24"/>
          <w:lang w:val="en-US"/>
        </w:rPr>
        <w:t xml:space="preserve">Coop. </w:t>
      </w:r>
      <w:proofErr w:type="spellStart"/>
      <w:r w:rsidRPr="00E45894">
        <w:rPr>
          <w:rFonts w:ascii="Times New Roman" w:hAnsi="Times New Roman" w:cs="Times New Roman"/>
          <w:sz w:val="24"/>
          <w:szCs w:val="24"/>
          <w:lang w:val="en-US"/>
        </w:rPr>
        <w:t>Sociale</w:t>
      </w:r>
      <w:proofErr w:type="spellEnd"/>
      <w:r w:rsidRPr="00E45894">
        <w:rPr>
          <w:rFonts w:ascii="Times New Roman" w:hAnsi="Times New Roman" w:cs="Times New Roman"/>
          <w:sz w:val="24"/>
          <w:szCs w:val="24"/>
          <w:lang w:val="en-US"/>
        </w:rPr>
        <w:t>)</w:t>
      </w: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8. p. 95</w:t>
      </w: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 L. 2.</w:t>
      </w:r>
    </w:p>
    <w:p w:rsidR="009117E7" w:rsidRPr="00E45894" w:rsidRDefault="009117E7"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 [CUBI] 48289</w:t>
      </w: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 [BNI] 1900 4867</w:t>
      </w:r>
    </w:p>
    <w:p w:rsidR="009117E7" w:rsidRPr="00E45894" w:rsidRDefault="009117E7"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IT\ICCU\CUB\0063384</w:t>
      </w: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b/>
          <w:sz w:val="24"/>
          <w:szCs w:val="24"/>
          <w:lang w:val="en-US"/>
        </w:rPr>
      </w:pPr>
    </w:p>
    <w:p w:rsidR="009117E7" w:rsidRPr="00E45894" w:rsidRDefault="009117E7" w:rsidP="00966A8F">
      <w:pPr>
        <w:rPr>
          <w:rFonts w:ascii="Times New Roman" w:hAnsi="Times New Roman" w:cs="Times New Roman"/>
          <w:b/>
          <w:sz w:val="24"/>
          <w:szCs w:val="24"/>
          <w:lang w:val="en-US"/>
        </w:rPr>
      </w:pPr>
    </w:p>
    <w:p w:rsidR="009117E7" w:rsidRPr="00E45894" w:rsidRDefault="009117E7" w:rsidP="00966A8F">
      <w:pPr>
        <w:rPr>
          <w:rFonts w:ascii="Times New Roman" w:hAnsi="Times New Roman" w:cs="Times New Roman"/>
          <w:b/>
          <w:sz w:val="24"/>
          <w:szCs w:val="24"/>
          <w:lang w:val="en-US"/>
        </w:rPr>
      </w:pPr>
    </w:p>
    <w:p w:rsidR="00966A8F" w:rsidRPr="001E2E4A" w:rsidRDefault="00966A8F" w:rsidP="00966A8F">
      <w:pPr>
        <w:rPr>
          <w:rFonts w:ascii="Times New Roman" w:hAnsi="Times New Roman" w:cs="Times New Roman"/>
          <w:b/>
          <w:sz w:val="24"/>
          <w:szCs w:val="24"/>
          <w:lang w:val="en-US"/>
        </w:rPr>
      </w:pPr>
      <w:proofErr w:type="spellStart"/>
      <w:r w:rsidRPr="001E2E4A">
        <w:rPr>
          <w:rFonts w:ascii="Times New Roman" w:hAnsi="Times New Roman" w:cs="Times New Roman"/>
          <w:b/>
          <w:sz w:val="24"/>
          <w:szCs w:val="24"/>
          <w:lang w:val="en-US"/>
        </w:rPr>
        <w:t>Bertin</w:t>
      </w:r>
      <w:proofErr w:type="spellEnd"/>
      <w:r w:rsidRPr="001E2E4A">
        <w:rPr>
          <w:rFonts w:ascii="Times New Roman" w:hAnsi="Times New Roman" w:cs="Times New Roman"/>
          <w:b/>
          <w:sz w:val="24"/>
          <w:szCs w:val="24"/>
          <w:lang w:val="en-US"/>
        </w:rPr>
        <w:t xml:space="preserve">, Louis </w:t>
      </w:r>
      <w:proofErr w:type="spellStart"/>
      <w:r w:rsidRPr="001E2E4A">
        <w:rPr>
          <w:rFonts w:ascii="Times New Roman" w:hAnsi="Times New Roman" w:cs="Times New Roman"/>
          <w:b/>
          <w:sz w:val="24"/>
          <w:szCs w:val="24"/>
          <w:lang w:val="en-US"/>
        </w:rPr>
        <w:t>Émile</w:t>
      </w:r>
      <w:proofErr w:type="spellEnd"/>
    </w:p>
    <w:p w:rsidR="00966A8F" w:rsidRDefault="00966A8F" w:rsidP="00966A8F">
      <w:pPr>
        <w:contextualSpacing/>
        <w:rPr>
          <w:rFonts w:ascii="Times New Roman" w:hAnsi="Times New Roman" w:cs="Times New Roman"/>
          <w:sz w:val="24"/>
          <w:szCs w:val="24"/>
          <w:lang w:val="en-US"/>
        </w:rPr>
      </w:pPr>
      <w:proofErr w:type="spellStart"/>
      <w:r w:rsidRPr="009117E7">
        <w:rPr>
          <w:rFonts w:ascii="Times New Roman" w:hAnsi="Times New Roman" w:cs="Times New Roman"/>
          <w:sz w:val="24"/>
          <w:szCs w:val="24"/>
          <w:lang w:val="en-US"/>
        </w:rPr>
        <w:t>Chaudières</w:t>
      </w:r>
      <w:proofErr w:type="spellEnd"/>
      <w:r w:rsidRPr="009117E7">
        <w:rPr>
          <w:rFonts w:ascii="Times New Roman" w:hAnsi="Times New Roman" w:cs="Times New Roman"/>
          <w:sz w:val="24"/>
          <w:szCs w:val="24"/>
          <w:lang w:val="en-US"/>
        </w:rPr>
        <w:t xml:space="preserve"> marines : </w:t>
      </w:r>
      <w:proofErr w:type="spellStart"/>
      <w:r w:rsidRPr="009117E7">
        <w:rPr>
          <w:rFonts w:ascii="Times New Roman" w:hAnsi="Times New Roman" w:cs="Times New Roman"/>
          <w:sz w:val="24"/>
          <w:szCs w:val="24"/>
          <w:lang w:val="en-US"/>
        </w:rPr>
        <w:t>cours</w:t>
      </w:r>
      <w:proofErr w:type="spellEnd"/>
      <w:r w:rsidRPr="009117E7">
        <w:rPr>
          <w:rFonts w:ascii="Times New Roman" w:hAnsi="Times New Roman" w:cs="Times New Roman"/>
          <w:sz w:val="24"/>
          <w:szCs w:val="24"/>
          <w:lang w:val="en-US"/>
        </w:rPr>
        <w:t xml:space="preserve"> de machines a </w:t>
      </w:r>
      <w:proofErr w:type="spellStart"/>
      <w:r w:rsidRPr="009117E7">
        <w:rPr>
          <w:rFonts w:ascii="Times New Roman" w:hAnsi="Times New Roman" w:cs="Times New Roman"/>
          <w:sz w:val="24"/>
          <w:szCs w:val="24"/>
          <w:lang w:val="en-US"/>
        </w:rPr>
        <w:t>vapeur</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professé</w:t>
      </w:r>
      <w:proofErr w:type="spellEnd"/>
      <w:r w:rsidRPr="009117E7">
        <w:rPr>
          <w:rFonts w:ascii="Times New Roman" w:hAnsi="Times New Roman" w:cs="Times New Roman"/>
          <w:sz w:val="24"/>
          <w:szCs w:val="24"/>
          <w:lang w:val="en-US"/>
        </w:rPr>
        <w:t xml:space="preserve"> a </w:t>
      </w:r>
      <w:proofErr w:type="spellStart"/>
      <w:r w:rsidRPr="009117E7">
        <w:rPr>
          <w:rFonts w:ascii="Times New Roman" w:hAnsi="Times New Roman" w:cs="Times New Roman"/>
          <w:sz w:val="24"/>
          <w:szCs w:val="24"/>
          <w:lang w:val="en-US"/>
        </w:rPr>
        <w:t>l'Ecoled'application</w:t>
      </w:r>
      <w:proofErr w:type="spellEnd"/>
      <w:r w:rsidRPr="009117E7">
        <w:rPr>
          <w:rFonts w:ascii="Times New Roman" w:hAnsi="Times New Roman" w:cs="Times New Roman"/>
          <w:sz w:val="24"/>
          <w:szCs w:val="24"/>
          <w:lang w:val="en-US"/>
        </w:rPr>
        <w:t xml:space="preserve"> du </w:t>
      </w:r>
      <w:proofErr w:type="spellStart"/>
      <w:r w:rsidRPr="009117E7">
        <w:rPr>
          <w:rFonts w:ascii="Times New Roman" w:hAnsi="Times New Roman" w:cs="Times New Roman"/>
          <w:sz w:val="24"/>
          <w:szCs w:val="24"/>
          <w:lang w:val="en-US"/>
        </w:rPr>
        <w:t>Génie</w:t>
      </w:r>
      <w:proofErr w:type="spellEnd"/>
      <w:r w:rsidRPr="009117E7">
        <w:rPr>
          <w:rFonts w:ascii="Times New Roman" w:hAnsi="Times New Roman" w:cs="Times New Roman"/>
          <w:sz w:val="24"/>
          <w:szCs w:val="24"/>
          <w:lang w:val="en-US"/>
        </w:rPr>
        <w:t xml:space="preserve"> Maritime </w:t>
      </w:r>
    </w:p>
    <w:p w:rsidR="009117E7" w:rsidRPr="009117E7" w:rsidRDefault="009117E7" w:rsidP="00966A8F">
      <w:pPr>
        <w:contextualSpacing/>
        <w:rPr>
          <w:rFonts w:ascii="Times New Roman" w:hAnsi="Times New Roman" w:cs="Times New Roman"/>
          <w:sz w:val="24"/>
          <w:szCs w:val="24"/>
          <w:lang w:val="en-US"/>
        </w:rPr>
      </w:pPr>
    </w:p>
    <w:p w:rsidR="00966A8F" w:rsidRPr="009117E7" w:rsidRDefault="00966A8F" w:rsidP="00966A8F">
      <w:pPr>
        <w:rPr>
          <w:rFonts w:ascii="Times New Roman" w:hAnsi="Times New Roman" w:cs="Times New Roman"/>
          <w:sz w:val="24"/>
          <w:szCs w:val="24"/>
          <w:lang w:val="en-US"/>
        </w:rPr>
      </w:pPr>
      <w:r w:rsidRPr="009117E7">
        <w:rPr>
          <w:rFonts w:ascii="Times New Roman" w:hAnsi="Times New Roman" w:cs="Times New Roman"/>
          <w:sz w:val="24"/>
          <w:szCs w:val="24"/>
          <w:lang w:val="en-US"/>
        </w:rPr>
        <w:t>Paris : Bernard et C.ie, 1896</w:t>
      </w: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436 p. ; 28 cm.</w:t>
      </w:r>
    </w:p>
    <w:p w:rsidR="009117E7" w:rsidRPr="00E45894" w:rsidRDefault="009117E7"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IT\ICCU\RMS\1090029</w:t>
      </w: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66A8F" w:rsidRPr="001E2E4A" w:rsidRDefault="00966A8F" w:rsidP="00966A8F">
      <w:pPr>
        <w:rPr>
          <w:rFonts w:ascii="Times New Roman" w:hAnsi="Times New Roman" w:cs="Times New Roman"/>
          <w:b/>
          <w:sz w:val="24"/>
          <w:szCs w:val="24"/>
          <w:lang w:val="en-US"/>
        </w:rPr>
      </w:pPr>
      <w:proofErr w:type="spellStart"/>
      <w:r w:rsidRPr="001E2E4A">
        <w:rPr>
          <w:rFonts w:ascii="Times New Roman" w:hAnsi="Times New Roman" w:cs="Times New Roman"/>
          <w:b/>
          <w:sz w:val="24"/>
          <w:szCs w:val="24"/>
          <w:lang w:val="en-US"/>
        </w:rPr>
        <w:t>Bertin</w:t>
      </w:r>
      <w:proofErr w:type="spellEnd"/>
      <w:r w:rsidRPr="001E2E4A">
        <w:rPr>
          <w:rFonts w:ascii="Times New Roman" w:hAnsi="Times New Roman" w:cs="Times New Roman"/>
          <w:b/>
          <w:sz w:val="24"/>
          <w:szCs w:val="24"/>
          <w:lang w:val="en-US"/>
        </w:rPr>
        <w:t xml:space="preserve">, Louis </w:t>
      </w:r>
      <w:proofErr w:type="spellStart"/>
      <w:r w:rsidRPr="001E2E4A">
        <w:rPr>
          <w:rFonts w:ascii="Times New Roman" w:hAnsi="Times New Roman" w:cs="Times New Roman"/>
          <w:b/>
          <w:sz w:val="24"/>
          <w:szCs w:val="24"/>
          <w:lang w:val="en-US"/>
        </w:rPr>
        <w:t>Émile</w:t>
      </w:r>
      <w:proofErr w:type="spellEnd"/>
    </w:p>
    <w:p w:rsidR="00966A8F" w:rsidRDefault="00966A8F" w:rsidP="00966A8F">
      <w:pPr>
        <w:contextualSpacing/>
        <w:rPr>
          <w:rFonts w:ascii="Times New Roman" w:hAnsi="Times New Roman" w:cs="Times New Roman"/>
          <w:sz w:val="24"/>
          <w:szCs w:val="24"/>
          <w:lang w:val="en-US"/>
        </w:rPr>
      </w:pPr>
      <w:r w:rsidRPr="00966A8F">
        <w:rPr>
          <w:rFonts w:ascii="Times New Roman" w:hAnsi="Times New Roman" w:cs="Times New Roman"/>
          <w:sz w:val="24"/>
          <w:szCs w:val="24"/>
          <w:lang w:val="en-US"/>
        </w:rPr>
        <w:t xml:space="preserve">Machines marines : </w:t>
      </w:r>
      <w:proofErr w:type="spellStart"/>
      <w:r w:rsidRPr="00966A8F">
        <w:rPr>
          <w:rFonts w:ascii="Times New Roman" w:hAnsi="Times New Roman" w:cs="Times New Roman"/>
          <w:sz w:val="24"/>
          <w:szCs w:val="24"/>
          <w:lang w:val="en-US"/>
        </w:rPr>
        <w:t>cours</w:t>
      </w:r>
      <w:proofErr w:type="spellEnd"/>
      <w:r w:rsidRPr="00966A8F">
        <w:rPr>
          <w:rFonts w:ascii="Times New Roman" w:hAnsi="Times New Roman" w:cs="Times New Roman"/>
          <w:sz w:val="24"/>
          <w:szCs w:val="24"/>
          <w:lang w:val="en-US"/>
        </w:rPr>
        <w:t xml:space="preserve"> </w:t>
      </w:r>
      <w:r w:rsidR="009117E7">
        <w:rPr>
          <w:rFonts w:ascii="Times New Roman" w:hAnsi="Times New Roman" w:cs="Times New Roman"/>
          <w:sz w:val="24"/>
          <w:szCs w:val="24"/>
          <w:lang w:val="en-US"/>
        </w:rPr>
        <w:t xml:space="preserve">de machines a </w:t>
      </w:r>
      <w:proofErr w:type="spellStart"/>
      <w:r w:rsidR="009117E7">
        <w:rPr>
          <w:rFonts w:ascii="Times New Roman" w:hAnsi="Times New Roman" w:cs="Times New Roman"/>
          <w:sz w:val="24"/>
          <w:szCs w:val="24"/>
          <w:lang w:val="en-US"/>
        </w:rPr>
        <w:t>vapeur</w:t>
      </w:r>
      <w:proofErr w:type="spellEnd"/>
      <w:r w:rsidR="009117E7">
        <w:rPr>
          <w:rFonts w:ascii="Times New Roman" w:hAnsi="Times New Roman" w:cs="Times New Roman"/>
          <w:sz w:val="24"/>
          <w:szCs w:val="24"/>
          <w:lang w:val="en-US"/>
        </w:rPr>
        <w:t xml:space="preserve"> </w:t>
      </w:r>
      <w:proofErr w:type="spellStart"/>
      <w:r w:rsidR="009117E7">
        <w:rPr>
          <w:rFonts w:ascii="Times New Roman" w:hAnsi="Times New Roman" w:cs="Times New Roman"/>
          <w:sz w:val="24"/>
          <w:szCs w:val="24"/>
          <w:lang w:val="en-US"/>
        </w:rPr>
        <w:t>professé</w:t>
      </w:r>
      <w:proofErr w:type="spellEnd"/>
      <w:r w:rsidR="009117E7">
        <w:rPr>
          <w:rFonts w:ascii="Times New Roman" w:hAnsi="Times New Roman" w:cs="Times New Roman"/>
          <w:sz w:val="24"/>
          <w:szCs w:val="24"/>
          <w:lang w:val="en-US"/>
        </w:rPr>
        <w:t xml:space="preserve"> a</w:t>
      </w:r>
      <w:r w:rsidRPr="00661195">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l'école</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d'application</w:t>
      </w:r>
      <w:proofErr w:type="spellEnd"/>
      <w:r w:rsidRPr="009117E7">
        <w:rPr>
          <w:rFonts w:ascii="Times New Roman" w:hAnsi="Times New Roman" w:cs="Times New Roman"/>
          <w:sz w:val="24"/>
          <w:szCs w:val="24"/>
          <w:lang w:val="en-US"/>
        </w:rPr>
        <w:t xml:space="preserve"> du </w:t>
      </w:r>
      <w:proofErr w:type="spellStart"/>
      <w:r w:rsidRPr="009117E7">
        <w:rPr>
          <w:rFonts w:ascii="Times New Roman" w:hAnsi="Times New Roman" w:cs="Times New Roman"/>
          <w:sz w:val="24"/>
          <w:szCs w:val="24"/>
          <w:lang w:val="en-US"/>
        </w:rPr>
        <w:t>Gènie</w:t>
      </w:r>
      <w:proofErr w:type="spellEnd"/>
      <w:r w:rsidRPr="009117E7">
        <w:rPr>
          <w:rFonts w:ascii="Times New Roman" w:hAnsi="Times New Roman" w:cs="Times New Roman"/>
          <w:sz w:val="24"/>
          <w:szCs w:val="24"/>
          <w:lang w:val="en-US"/>
        </w:rPr>
        <w:t xml:space="preserve"> maritime </w:t>
      </w:r>
    </w:p>
    <w:p w:rsidR="009117E7" w:rsidRPr="009117E7" w:rsidRDefault="009117E7" w:rsidP="00966A8F">
      <w:pPr>
        <w:contextualSpacing/>
        <w:rPr>
          <w:rFonts w:ascii="Times New Roman" w:hAnsi="Times New Roman" w:cs="Times New Roman"/>
          <w:sz w:val="24"/>
          <w:szCs w:val="24"/>
          <w:lang w:val="en-US"/>
        </w:rPr>
      </w:pPr>
    </w:p>
    <w:p w:rsidR="00966A8F" w:rsidRPr="009117E7" w:rsidRDefault="00966A8F" w:rsidP="00966A8F">
      <w:pPr>
        <w:rPr>
          <w:rFonts w:ascii="Times New Roman" w:hAnsi="Times New Roman" w:cs="Times New Roman"/>
          <w:sz w:val="24"/>
          <w:szCs w:val="24"/>
          <w:lang w:val="en-US"/>
        </w:rPr>
      </w:pPr>
      <w:r w:rsidRPr="009117E7">
        <w:rPr>
          <w:rFonts w:ascii="Times New Roman" w:hAnsi="Times New Roman" w:cs="Times New Roman"/>
          <w:sz w:val="24"/>
          <w:szCs w:val="24"/>
          <w:lang w:val="en-US"/>
        </w:rPr>
        <w:t>Paris : E. Bernard et C., 1899</w:t>
      </w:r>
    </w:p>
    <w:p w:rsidR="00966A8F" w:rsidRPr="00966A8F"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725 p., [4] p. di tav. : ill. ; 29 cm.</w:t>
      </w:r>
    </w:p>
    <w:p w:rsidR="009117E7" w:rsidRDefault="009117E7" w:rsidP="00966A8F">
      <w:pPr>
        <w:rPr>
          <w:rFonts w:ascii="Times New Roman" w:hAnsi="Times New Roman" w:cs="Times New Roman"/>
          <w:sz w:val="24"/>
          <w:szCs w:val="24"/>
        </w:rPr>
      </w:pPr>
    </w:p>
    <w:p w:rsidR="00966A8F" w:rsidRPr="00E45894" w:rsidRDefault="00966A8F" w:rsidP="00966A8F">
      <w:pPr>
        <w:rPr>
          <w:rFonts w:ascii="Times New Roman" w:hAnsi="Times New Roman" w:cs="Times New Roman"/>
          <w:sz w:val="24"/>
          <w:szCs w:val="24"/>
          <w:lang w:val="en-US"/>
        </w:rPr>
      </w:pPr>
      <w:r w:rsidRPr="00E45894">
        <w:rPr>
          <w:rFonts w:ascii="Times New Roman" w:hAnsi="Times New Roman" w:cs="Times New Roman"/>
          <w:sz w:val="24"/>
          <w:szCs w:val="24"/>
          <w:lang w:val="en-US"/>
        </w:rPr>
        <w:t>IT\ICCU\RMS\0063561</w:t>
      </w: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117E7" w:rsidRPr="00E45894" w:rsidRDefault="009117E7" w:rsidP="00966A8F">
      <w:pPr>
        <w:rPr>
          <w:rFonts w:ascii="Times New Roman" w:hAnsi="Times New Roman" w:cs="Times New Roman"/>
          <w:sz w:val="24"/>
          <w:szCs w:val="24"/>
          <w:lang w:val="en-US"/>
        </w:rPr>
      </w:pPr>
    </w:p>
    <w:p w:rsidR="00966A8F" w:rsidRPr="00E45894" w:rsidRDefault="00966A8F" w:rsidP="00966A8F">
      <w:pPr>
        <w:rPr>
          <w:rFonts w:ascii="Times New Roman" w:hAnsi="Times New Roman" w:cs="Times New Roman"/>
          <w:sz w:val="24"/>
          <w:szCs w:val="24"/>
          <w:lang w:val="en-US"/>
        </w:rPr>
      </w:pPr>
    </w:p>
    <w:p w:rsidR="00966A8F" w:rsidRPr="00EB0ABD" w:rsidRDefault="00966A8F"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lang w:val="en-US"/>
        </w:rPr>
      </w:pPr>
      <w:proofErr w:type="spellStart"/>
      <w:r w:rsidRPr="00EB0ABD">
        <w:rPr>
          <w:rFonts w:ascii="Times New Roman" w:hAnsi="Times New Roman" w:cs="Times New Roman"/>
          <w:b/>
          <w:sz w:val="24"/>
          <w:szCs w:val="24"/>
          <w:lang w:val="en-US"/>
        </w:rPr>
        <w:t>Buchetti</w:t>
      </w:r>
      <w:proofErr w:type="spellEnd"/>
      <w:r w:rsidRPr="00EB0ABD">
        <w:rPr>
          <w:rFonts w:ascii="Times New Roman" w:hAnsi="Times New Roman" w:cs="Times New Roman"/>
          <w:b/>
          <w:sz w:val="24"/>
          <w:szCs w:val="24"/>
          <w:lang w:val="en-US"/>
        </w:rPr>
        <w:t>, Jacques</w:t>
      </w:r>
    </w:p>
    <w:p w:rsidR="00966A8F" w:rsidRPr="009117E7" w:rsidRDefault="009117E7"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9117E7">
        <w:rPr>
          <w:rFonts w:ascii="Times New Roman" w:hAnsi="Times New Roman" w:cs="Times New Roman"/>
          <w:sz w:val="24"/>
          <w:szCs w:val="24"/>
          <w:lang w:val="en-US"/>
        </w:rPr>
        <w:t xml:space="preserve">Les machines a </w:t>
      </w:r>
      <w:proofErr w:type="spellStart"/>
      <w:r w:rsidRPr="009117E7">
        <w:rPr>
          <w:rFonts w:ascii="Times New Roman" w:hAnsi="Times New Roman" w:cs="Times New Roman"/>
          <w:sz w:val="24"/>
          <w:szCs w:val="24"/>
          <w:lang w:val="en-US"/>
        </w:rPr>
        <w:t>vapeur</w:t>
      </w:r>
      <w:proofErr w:type="spellEnd"/>
      <w:r w:rsidRPr="009117E7">
        <w:rPr>
          <w:rFonts w:ascii="Times New Roman" w:hAnsi="Times New Roman" w:cs="Times New Roman"/>
          <w:sz w:val="24"/>
          <w:szCs w:val="24"/>
          <w:lang w:val="en-US"/>
        </w:rPr>
        <w:t xml:space="preserve"> </w:t>
      </w:r>
      <w:proofErr w:type="spellStart"/>
      <w:r w:rsidRPr="009117E7">
        <w:rPr>
          <w:rFonts w:ascii="Times New Roman" w:hAnsi="Times New Roman" w:cs="Times New Roman"/>
          <w:sz w:val="24"/>
          <w:szCs w:val="24"/>
          <w:lang w:val="en-US"/>
        </w:rPr>
        <w:t>actuelles</w:t>
      </w:r>
      <w:proofErr w:type="spellEnd"/>
      <w:r w:rsidRPr="009117E7">
        <w:rPr>
          <w:rFonts w:ascii="Times New Roman" w:hAnsi="Times New Roman" w:cs="Times New Roman"/>
          <w:sz w:val="24"/>
          <w:szCs w:val="24"/>
          <w:lang w:val="en-US"/>
        </w:rPr>
        <w:t xml:space="preserve"> / par Jacques </w:t>
      </w:r>
      <w:proofErr w:type="spellStart"/>
      <w:r w:rsidRPr="009117E7">
        <w:rPr>
          <w:rFonts w:ascii="Times New Roman" w:hAnsi="Times New Roman" w:cs="Times New Roman"/>
          <w:sz w:val="24"/>
          <w:szCs w:val="24"/>
          <w:lang w:val="en-US"/>
        </w:rPr>
        <w:t>Buchetti</w:t>
      </w:r>
      <w:proofErr w:type="spellEnd"/>
      <w:r w:rsidRPr="009117E7">
        <w:rPr>
          <w:rFonts w:ascii="Times New Roman" w:hAnsi="Times New Roman" w:cs="Times New Roman"/>
          <w:sz w:val="24"/>
          <w:szCs w:val="24"/>
          <w:lang w:val="en-US"/>
        </w:rPr>
        <w:t xml:space="preserve"> </w:t>
      </w:r>
      <w:r>
        <w:rPr>
          <w:rFonts w:ascii="Times New Roman" w:hAnsi="Times New Roman" w:cs="Times New Roman"/>
          <w:sz w:val="24"/>
          <w:szCs w:val="24"/>
          <w:lang w:val="en-US"/>
        </w:rPr>
        <w:t>[4]: Album</w:t>
      </w:r>
    </w:p>
    <w:p w:rsidR="00966A8F" w:rsidRPr="00966A8F" w:rsidRDefault="00966A8F"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966A8F">
        <w:rPr>
          <w:rFonts w:ascii="Times New Roman" w:hAnsi="Times New Roman" w:cs="Times New Roman"/>
          <w:sz w:val="24"/>
          <w:szCs w:val="24"/>
        </w:rPr>
        <w:t>2. éd</w:t>
      </w:r>
    </w:p>
    <w:p w:rsidR="00966A8F" w:rsidRPr="00966A8F" w:rsidRDefault="00966A8F"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966A8F">
        <w:rPr>
          <w:rFonts w:ascii="Times New Roman" w:hAnsi="Times New Roman" w:cs="Times New Roman"/>
          <w:sz w:val="24"/>
          <w:szCs w:val="24"/>
        </w:rPr>
        <w:t xml:space="preserve">Paris : </w:t>
      </w:r>
      <w:proofErr w:type="spellStart"/>
      <w:r w:rsidRPr="00966A8F">
        <w:rPr>
          <w:rFonts w:ascii="Times New Roman" w:hAnsi="Times New Roman" w:cs="Times New Roman"/>
          <w:sz w:val="24"/>
          <w:szCs w:val="24"/>
        </w:rPr>
        <w:t>Ch</w:t>
      </w:r>
      <w:proofErr w:type="spellEnd"/>
      <w:r w:rsidRPr="00966A8F">
        <w:rPr>
          <w:rFonts w:ascii="Times New Roman" w:hAnsi="Times New Roman" w:cs="Times New Roman"/>
          <w:sz w:val="24"/>
          <w:szCs w:val="24"/>
        </w:rPr>
        <w:t xml:space="preserve">. </w:t>
      </w:r>
      <w:proofErr w:type="spellStart"/>
      <w:r w:rsidRPr="00966A8F">
        <w:rPr>
          <w:rFonts w:ascii="Times New Roman" w:hAnsi="Times New Roman" w:cs="Times New Roman"/>
          <w:sz w:val="24"/>
          <w:szCs w:val="24"/>
        </w:rPr>
        <w:t>Béranger</w:t>
      </w:r>
      <w:proofErr w:type="spellEnd"/>
      <w:r w:rsidRPr="00966A8F">
        <w:rPr>
          <w:rFonts w:ascii="Times New Roman" w:hAnsi="Times New Roman" w:cs="Times New Roman"/>
          <w:sz w:val="24"/>
          <w:szCs w:val="24"/>
        </w:rPr>
        <w:t>, 1900</w:t>
      </w:r>
    </w:p>
    <w:p w:rsidR="00966A8F" w:rsidRPr="00966A8F" w:rsidRDefault="00966A8F"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966A8F">
        <w:rPr>
          <w:rFonts w:ascii="Times New Roman" w:hAnsi="Times New Roman" w:cs="Times New Roman"/>
          <w:sz w:val="24"/>
          <w:szCs w:val="24"/>
        </w:rPr>
        <w:t>50 c. di tav. ; 38 cm.</w:t>
      </w:r>
    </w:p>
    <w:p w:rsidR="00966A8F" w:rsidRPr="00966A8F" w:rsidRDefault="00966A8F" w:rsidP="00966A8F">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rPr>
      </w:pPr>
      <w:r w:rsidRPr="00966A8F">
        <w:rPr>
          <w:rFonts w:ascii="Times New Roman" w:hAnsi="Times New Roman" w:cs="Times New Roman"/>
          <w:sz w:val="24"/>
          <w:szCs w:val="24"/>
        </w:rPr>
        <w:t>· Ingegneria meccanica - macchine a vapore</w:t>
      </w:r>
    </w:p>
    <w:p w:rsidR="009117E7" w:rsidRDefault="009117E7"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r w:rsidRPr="00966A8F">
        <w:rPr>
          <w:rFonts w:ascii="Times New Roman" w:hAnsi="Times New Roman" w:cs="Times New Roman"/>
          <w:sz w:val="24"/>
          <w:szCs w:val="24"/>
        </w:rPr>
        <w:t>IT\ICCU\LO1\0474081</w:t>
      </w: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117E7" w:rsidRDefault="009117E7" w:rsidP="00966A8F">
      <w:pPr>
        <w:rPr>
          <w:rFonts w:ascii="Times New Roman" w:hAnsi="Times New Roman" w:cs="Times New Roman"/>
          <w:sz w:val="24"/>
          <w:szCs w:val="24"/>
        </w:rPr>
      </w:pPr>
    </w:p>
    <w:p w:rsidR="00966A8F" w:rsidRDefault="00966A8F" w:rsidP="00966A8F">
      <w:pPr>
        <w:rPr>
          <w:rFonts w:ascii="Times New Roman" w:hAnsi="Times New Roman" w:cs="Times New Roman"/>
          <w:sz w:val="24"/>
          <w:szCs w:val="24"/>
        </w:rPr>
      </w:pPr>
    </w:p>
    <w:p w:rsidR="00B82578" w:rsidRPr="00A62592" w:rsidRDefault="00B82578" w:rsidP="00B82578">
      <w:pPr>
        <w:contextualSpacing/>
        <w:rPr>
          <w:rFonts w:ascii="Times New Roman" w:hAnsi="Times New Roman" w:cs="Times New Roman"/>
          <w:b/>
          <w:sz w:val="24"/>
          <w:szCs w:val="24"/>
        </w:rPr>
      </w:pPr>
      <w:r w:rsidRPr="00A62592">
        <w:rPr>
          <w:rFonts w:ascii="Times New Roman" w:hAnsi="Times New Roman" w:cs="Times New Roman"/>
          <w:b/>
          <w:sz w:val="24"/>
          <w:szCs w:val="24"/>
        </w:rPr>
        <w:t xml:space="preserve">Canina, Luigi </w:t>
      </w:r>
    </w:p>
    <w:p w:rsidR="00B82578" w:rsidRDefault="00B82578" w:rsidP="00B82578">
      <w:pPr>
        <w:contextualSpacing/>
        <w:rPr>
          <w:rFonts w:ascii="Times New Roman" w:hAnsi="Times New Roman" w:cs="Times New Roman"/>
          <w:b/>
          <w:sz w:val="24"/>
          <w:szCs w:val="24"/>
        </w:rPr>
      </w:pPr>
    </w:p>
    <w:p w:rsidR="00B82578" w:rsidRDefault="00B82578" w:rsidP="00B82578">
      <w:pPr>
        <w:contextualSpacing/>
        <w:rPr>
          <w:rFonts w:ascii="Times New Roman" w:hAnsi="Times New Roman" w:cs="Times New Roman"/>
          <w:sz w:val="24"/>
          <w:szCs w:val="24"/>
        </w:rPr>
      </w:pPr>
      <w:r w:rsidRPr="008D40AA">
        <w:rPr>
          <w:rFonts w:ascii="Times New Roman" w:hAnsi="Times New Roman" w:cs="Times New Roman"/>
          <w:sz w:val="24"/>
          <w:szCs w:val="24"/>
        </w:rPr>
        <w:t xml:space="preserve">L' architettura romana descritta e dimostrata coi monumenti   2: Teorica e pratiche dell'arte considerate nelle differenti </w:t>
      </w:r>
      <w:r>
        <w:rPr>
          <w:rFonts w:ascii="Times New Roman" w:hAnsi="Times New Roman" w:cs="Times New Roman"/>
          <w:sz w:val="24"/>
          <w:szCs w:val="24"/>
        </w:rPr>
        <w:t xml:space="preserve">specie di </w:t>
      </w:r>
      <w:proofErr w:type="spellStart"/>
      <w:r>
        <w:rPr>
          <w:rFonts w:ascii="Times New Roman" w:hAnsi="Times New Roman" w:cs="Times New Roman"/>
          <w:sz w:val="24"/>
          <w:szCs w:val="24"/>
        </w:rPr>
        <w:t>edifizj</w:t>
      </w:r>
      <w:proofErr w:type="spellEnd"/>
      <w:r>
        <w:rPr>
          <w:rFonts w:ascii="Times New Roman" w:hAnsi="Times New Roman" w:cs="Times New Roman"/>
          <w:sz w:val="24"/>
          <w:szCs w:val="24"/>
        </w:rPr>
        <w:t xml:space="preserve"> </w:t>
      </w:r>
    </w:p>
    <w:p w:rsidR="00B82578" w:rsidRPr="008D40AA" w:rsidRDefault="00B82578" w:rsidP="00B82578">
      <w:pPr>
        <w:contextualSpacing/>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Roma : Canina, [1840?]</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272 p. ; 59 cm.</w:t>
      </w: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IT\ICCU\PAR\0849884</w:t>
      </w: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A62592" w:rsidRDefault="00B82578" w:rsidP="00B82578">
      <w:pPr>
        <w:rPr>
          <w:rFonts w:ascii="Times New Roman" w:hAnsi="Times New Roman" w:cs="Times New Roman"/>
          <w:b/>
          <w:sz w:val="24"/>
          <w:szCs w:val="24"/>
        </w:rPr>
      </w:pPr>
      <w:r w:rsidRPr="00A62592">
        <w:rPr>
          <w:rFonts w:ascii="Times New Roman" w:hAnsi="Times New Roman" w:cs="Times New Roman"/>
          <w:b/>
          <w:sz w:val="24"/>
          <w:szCs w:val="24"/>
        </w:rPr>
        <w:t xml:space="preserve">Canina, Luigi </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L' architettura romana descritta e dimostrata coi monumenti   3: Descrizione dei monumenti / Luigi Canina</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Roma : Canina, [1840?]</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236 p. ; 59 cm.</w:t>
      </w: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IT\ICCU\PAR\0849887</w:t>
      </w: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A62592" w:rsidRDefault="00B82578" w:rsidP="00B82578">
      <w:pPr>
        <w:rPr>
          <w:rFonts w:ascii="Times New Roman" w:hAnsi="Times New Roman" w:cs="Times New Roman"/>
          <w:b/>
          <w:sz w:val="24"/>
          <w:szCs w:val="24"/>
        </w:rPr>
      </w:pPr>
      <w:r w:rsidRPr="00A62592">
        <w:rPr>
          <w:rFonts w:ascii="Times New Roman" w:hAnsi="Times New Roman" w:cs="Times New Roman"/>
          <w:b/>
          <w:sz w:val="24"/>
          <w:szCs w:val="24"/>
        </w:rPr>
        <w:t>Canina, Luigi</w:t>
      </w:r>
    </w:p>
    <w:p w:rsidR="00B82578" w:rsidRDefault="00B82578" w:rsidP="00B82578">
      <w:pPr>
        <w:contextualSpacing/>
        <w:rPr>
          <w:rFonts w:ascii="Times New Roman" w:hAnsi="Times New Roman" w:cs="Times New Roman"/>
          <w:sz w:val="24"/>
          <w:szCs w:val="24"/>
        </w:rPr>
      </w:pPr>
      <w:r w:rsidRPr="008D40AA">
        <w:rPr>
          <w:rFonts w:ascii="Times New Roman" w:hAnsi="Times New Roman" w:cs="Times New Roman"/>
          <w:sz w:val="24"/>
          <w:szCs w:val="24"/>
        </w:rPr>
        <w:t>L' architettura antica descritta e dimostrata coi monumenti</w:t>
      </w:r>
      <w:r>
        <w:rPr>
          <w:rFonts w:ascii="Times New Roman" w:hAnsi="Times New Roman" w:cs="Times New Roman"/>
          <w:sz w:val="24"/>
          <w:szCs w:val="24"/>
        </w:rPr>
        <w:t xml:space="preserve"> </w:t>
      </w:r>
      <w:r w:rsidRPr="008D40AA">
        <w:rPr>
          <w:rFonts w:ascii="Times New Roman" w:hAnsi="Times New Roman" w:cs="Times New Roman"/>
          <w:sz w:val="24"/>
          <w:szCs w:val="24"/>
        </w:rPr>
        <w:t>dall'</w:t>
      </w:r>
      <w:r>
        <w:rPr>
          <w:rFonts w:ascii="Times New Roman" w:hAnsi="Times New Roman" w:cs="Times New Roman"/>
          <w:sz w:val="24"/>
          <w:szCs w:val="24"/>
        </w:rPr>
        <w:t xml:space="preserve"> </w:t>
      </w:r>
      <w:r w:rsidRPr="008D40AA">
        <w:rPr>
          <w:rFonts w:ascii="Times New Roman" w:hAnsi="Times New Roman" w:cs="Times New Roman"/>
          <w:sz w:val="24"/>
          <w:szCs w:val="24"/>
        </w:rPr>
        <w:t xml:space="preserve">architetto cav. Luigi Canina : opera divisa in tre sezioni dichiaranti la storia, la teorica, e le pratiche dell'architettura egiziana, greca, romana [2.1]: L' architettura greca descritta e dimostrata coi monumenti. [Testo] </w:t>
      </w:r>
    </w:p>
    <w:p w:rsidR="00B82578" w:rsidRPr="008D40AA" w:rsidRDefault="00B82578" w:rsidP="00B82578">
      <w:pPr>
        <w:contextualSpacing/>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Roma : dai tipi dello stesso Canina, 1834-1841</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100, 183, 119 p. ; 51 cm</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 Indicazione di testo dedotta dal dorso del libro</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 Le 3. pt. iniziano con proprio occhietto</w:t>
      </w: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IT\ICCU\RML\0154934</w:t>
      </w: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A62592" w:rsidRDefault="00A62592" w:rsidP="00B82578">
      <w:pPr>
        <w:rPr>
          <w:rFonts w:ascii="Times New Roman" w:hAnsi="Times New Roman" w:cs="Times New Roman"/>
          <w:sz w:val="24"/>
          <w:szCs w:val="24"/>
        </w:rPr>
      </w:pPr>
    </w:p>
    <w:p w:rsidR="00A62592" w:rsidRDefault="00A62592" w:rsidP="00B82578">
      <w:pPr>
        <w:rPr>
          <w:rFonts w:ascii="Times New Roman" w:hAnsi="Times New Roman" w:cs="Times New Roman"/>
          <w:sz w:val="24"/>
          <w:szCs w:val="24"/>
        </w:rPr>
      </w:pPr>
    </w:p>
    <w:p w:rsidR="00A62592" w:rsidRPr="008D40AA" w:rsidRDefault="00A62592"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A62592" w:rsidRDefault="00B82578" w:rsidP="00B82578">
      <w:pPr>
        <w:rPr>
          <w:rFonts w:ascii="Times New Roman" w:hAnsi="Times New Roman" w:cs="Times New Roman"/>
          <w:b/>
          <w:sz w:val="24"/>
          <w:szCs w:val="24"/>
        </w:rPr>
      </w:pPr>
      <w:r w:rsidRPr="00A62592">
        <w:rPr>
          <w:rFonts w:ascii="Times New Roman" w:hAnsi="Times New Roman" w:cs="Times New Roman"/>
          <w:b/>
          <w:sz w:val="24"/>
          <w:szCs w:val="24"/>
        </w:rPr>
        <w:t>Canina, Luigi</w:t>
      </w:r>
    </w:p>
    <w:p w:rsidR="00B82578" w:rsidRPr="008D40AA" w:rsidRDefault="00B82578" w:rsidP="00B82578">
      <w:pPr>
        <w:contextualSpacing/>
        <w:rPr>
          <w:rFonts w:ascii="Times New Roman" w:hAnsi="Times New Roman" w:cs="Times New Roman"/>
          <w:sz w:val="24"/>
          <w:szCs w:val="24"/>
        </w:rPr>
      </w:pPr>
      <w:r w:rsidRPr="008D40AA">
        <w:rPr>
          <w:rFonts w:ascii="Times New Roman" w:hAnsi="Times New Roman" w:cs="Times New Roman"/>
          <w:sz w:val="24"/>
          <w:szCs w:val="24"/>
        </w:rPr>
        <w:t>L' architettura antica descri</w:t>
      </w:r>
      <w:r>
        <w:rPr>
          <w:rFonts w:ascii="Times New Roman" w:hAnsi="Times New Roman" w:cs="Times New Roman"/>
          <w:sz w:val="24"/>
          <w:szCs w:val="24"/>
        </w:rPr>
        <w:t xml:space="preserve">tta e dimostrata coi monumenti </w:t>
      </w:r>
      <w:r w:rsidRPr="008D40AA">
        <w:rPr>
          <w:rFonts w:ascii="Times New Roman" w:hAnsi="Times New Roman" w:cs="Times New Roman"/>
          <w:sz w:val="24"/>
          <w:szCs w:val="24"/>
        </w:rPr>
        <w:t>dall'architetto cav. Luigi Canina : opera divisa in tre sezioni dichiaranti la storia, la teorica, e le pratiche dell'architettura egiziana, greca, romana</w:t>
      </w:r>
      <w:r w:rsidRPr="008D40AA">
        <w:rPr>
          <w:rFonts w:ascii="Times New Roman" w:hAnsi="Times New Roman" w:cs="Times New Roman"/>
          <w:sz w:val="24"/>
          <w:szCs w:val="24"/>
        </w:rPr>
        <w:tab/>
        <w:t xml:space="preserve"> [2]: L' architettura greca descritta e dimostrata coi</w:t>
      </w:r>
      <w:r>
        <w:rPr>
          <w:rFonts w:ascii="Times New Roman" w:hAnsi="Times New Roman" w:cs="Times New Roman"/>
          <w:sz w:val="24"/>
          <w:szCs w:val="24"/>
        </w:rPr>
        <w:t xml:space="preserve"> </w:t>
      </w:r>
      <w:r w:rsidRPr="008D40AA">
        <w:rPr>
          <w:rFonts w:ascii="Times New Roman" w:hAnsi="Times New Roman" w:cs="Times New Roman"/>
          <w:sz w:val="24"/>
          <w:szCs w:val="24"/>
        </w:rPr>
        <w:t xml:space="preserve"> monumenti. </w:t>
      </w:r>
    </w:p>
    <w:p w:rsidR="00B82578" w:rsidRDefault="00B82578" w:rsidP="00B82578">
      <w:pPr>
        <w:contextualSpacing/>
        <w:rPr>
          <w:rFonts w:ascii="Times New Roman" w:hAnsi="Times New Roman" w:cs="Times New Roman"/>
          <w:b/>
          <w:sz w:val="24"/>
          <w:szCs w:val="24"/>
        </w:rPr>
      </w:pPr>
    </w:p>
    <w:p w:rsidR="00B427E3" w:rsidRPr="00B427E3" w:rsidRDefault="00B427E3" w:rsidP="00B427E3">
      <w:pPr>
        <w:rPr>
          <w:rFonts w:ascii="Times New Roman" w:hAnsi="Times New Roman" w:cs="Times New Roman"/>
          <w:sz w:val="24"/>
          <w:szCs w:val="24"/>
        </w:rPr>
      </w:pPr>
      <w:r w:rsidRPr="00B427E3">
        <w:rPr>
          <w:rFonts w:ascii="Times New Roman" w:hAnsi="Times New Roman" w:cs="Times New Roman"/>
          <w:sz w:val="24"/>
          <w:szCs w:val="24"/>
        </w:rPr>
        <w:t>Roma : dai tipi dello stesso Canina, 1831-1840</w:t>
      </w:r>
    </w:p>
    <w:p w:rsidR="00B427E3" w:rsidRPr="00B427E3" w:rsidRDefault="00B427E3" w:rsidP="00B427E3">
      <w:pPr>
        <w:rPr>
          <w:rFonts w:ascii="Times New Roman" w:hAnsi="Times New Roman" w:cs="Times New Roman"/>
          <w:sz w:val="24"/>
          <w:szCs w:val="24"/>
        </w:rPr>
      </w:pPr>
      <w:r w:rsidRPr="00B427E3">
        <w:rPr>
          <w:rFonts w:ascii="Times New Roman" w:hAnsi="Times New Roman" w:cs="Times New Roman"/>
          <w:sz w:val="24"/>
          <w:szCs w:val="24"/>
        </w:rPr>
        <w:t>VII p., CLXVVIII carte di tav., alcune doppie : ill. ; 51 cm</w:t>
      </w:r>
    </w:p>
    <w:p w:rsidR="00B82578" w:rsidRDefault="00B427E3" w:rsidP="00B427E3">
      <w:pPr>
        <w:rPr>
          <w:rFonts w:ascii="Times New Roman" w:hAnsi="Times New Roman" w:cs="Times New Roman"/>
          <w:sz w:val="24"/>
          <w:szCs w:val="24"/>
        </w:rPr>
      </w:pPr>
      <w:r w:rsidRPr="00B427E3">
        <w:rPr>
          <w:rFonts w:ascii="Times New Roman" w:hAnsi="Times New Roman" w:cs="Times New Roman"/>
          <w:sz w:val="24"/>
          <w:szCs w:val="24"/>
        </w:rPr>
        <w:t>· Indicazione di monumenti e di sezione dedotta dall'occhietto.</w:t>
      </w:r>
    </w:p>
    <w:p w:rsidR="00B82578" w:rsidRDefault="00B82578" w:rsidP="00B82578">
      <w:pPr>
        <w:rPr>
          <w:rFonts w:ascii="Times New Roman" w:hAnsi="Times New Roman" w:cs="Times New Roman"/>
          <w:sz w:val="24"/>
          <w:szCs w:val="24"/>
        </w:rPr>
      </w:pPr>
    </w:p>
    <w:p w:rsidR="00B82578" w:rsidRPr="008D40AA" w:rsidRDefault="00B427E3" w:rsidP="00B82578">
      <w:pPr>
        <w:rPr>
          <w:rFonts w:ascii="Times New Roman" w:hAnsi="Times New Roman" w:cs="Times New Roman"/>
          <w:sz w:val="24"/>
          <w:szCs w:val="24"/>
        </w:rPr>
      </w:pPr>
      <w:r w:rsidRPr="00B427E3">
        <w:rPr>
          <w:rFonts w:ascii="Times New Roman" w:hAnsi="Times New Roman" w:cs="Times New Roman"/>
          <w:sz w:val="24"/>
          <w:szCs w:val="24"/>
        </w:rPr>
        <w:t>IT\ICCU\MIL\0401299</w:t>
      </w: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p>
    <w:p w:rsidR="00B427E3" w:rsidRDefault="00B427E3" w:rsidP="00B82578">
      <w:pPr>
        <w:rPr>
          <w:rFonts w:ascii="Times New Roman" w:hAnsi="Times New Roman" w:cs="Times New Roman"/>
          <w:sz w:val="24"/>
          <w:szCs w:val="24"/>
        </w:rPr>
      </w:pPr>
    </w:p>
    <w:p w:rsidR="00B427E3" w:rsidRDefault="00B427E3" w:rsidP="00B82578">
      <w:pPr>
        <w:rPr>
          <w:rFonts w:ascii="Times New Roman" w:hAnsi="Times New Roman" w:cs="Times New Roman"/>
          <w:sz w:val="24"/>
          <w:szCs w:val="24"/>
        </w:rPr>
      </w:pPr>
    </w:p>
    <w:p w:rsidR="00B427E3" w:rsidRDefault="00B427E3" w:rsidP="00B82578">
      <w:pPr>
        <w:rPr>
          <w:rFonts w:ascii="Times New Roman" w:hAnsi="Times New Roman" w:cs="Times New Roman"/>
          <w:sz w:val="24"/>
          <w:szCs w:val="24"/>
        </w:rPr>
      </w:pPr>
    </w:p>
    <w:p w:rsidR="00B427E3" w:rsidRDefault="00B427E3"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p>
    <w:p w:rsidR="00B82578" w:rsidRPr="00A62592" w:rsidRDefault="00B82578" w:rsidP="00B82578">
      <w:pPr>
        <w:rPr>
          <w:rFonts w:ascii="Times New Roman" w:hAnsi="Times New Roman" w:cs="Times New Roman"/>
          <w:b/>
          <w:sz w:val="24"/>
          <w:szCs w:val="24"/>
        </w:rPr>
      </w:pPr>
      <w:r w:rsidRPr="00A62592">
        <w:rPr>
          <w:rFonts w:ascii="Times New Roman" w:hAnsi="Times New Roman" w:cs="Times New Roman"/>
          <w:b/>
          <w:sz w:val="24"/>
          <w:szCs w:val="24"/>
        </w:rPr>
        <w:t>Canina, Luigi</w:t>
      </w:r>
    </w:p>
    <w:p w:rsidR="00B82578" w:rsidRDefault="00B82578" w:rsidP="00B82578">
      <w:pPr>
        <w:contextualSpacing/>
        <w:rPr>
          <w:rFonts w:ascii="Times New Roman" w:hAnsi="Times New Roman" w:cs="Times New Roman"/>
          <w:sz w:val="24"/>
          <w:szCs w:val="24"/>
        </w:rPr>
      </w:pPr>
      <w:r w:rsidRPr="008D40AA">
        <w:rPr>
          <w:rFonts w:ascii="Times New Roman" w:hAnsi="Times New Roman" w:cs="Times New Roman"/>
          <w:sz w:val="24"/>
          <w:szCs w:val="24"/>
        </w:rPr>
        <w:t>L' architettura antica descritta e</w:t>
      </w:r>
      <w:r>
        <w:rPr>
          <w:rFonts w:ascii="Times New Roman" w:hAnsi="Times New Roman" w:cs="Times New Roman"/>
          <w:sz w:val="24"/>
          <w:szCs w:val="24"/>
        </w:rPr>
        <w:t xml:space="preserve"> dimostrata coi monumenti </w:t>
      </w:r>
      <w:r w:rsidRPr="008D40AA">
        <w:rPr>
          <w:rFonts w:ascii="Times New Roman" w:hAnsi="Times New Roman" w:cs="Times New Roman"/>
          <w:sz w:val="24"/>
          <w:szCs w:val="24"/>
        </w:rPr>
        <w:t xml:space="preserve">dall'architetto cav. Luigi Canina : opera divisa in tre </w:t>
      </w:r>
      <w:r>
        <w:rPr>
          <w:rFonts w:ascii="Times New Roman" w:hAnsi="Times New Roman" w:cs="Times New Roman"/>
          <w:sz w:val="24"/>
          <w:szCs w:val="24"/>
        </w:rPr>
        <w:t>s</w:t>
      </w:r>
      <w:r w:rsidRPr="008D40AA">
        <w:rPr>
          <w:rFonts w:ascii="Times New Roman" w:hAnsi="Times New Roman" w:cs="Times New Roman"/>
          <w:sz w:val="24"/>
          <w:szCs w:val="24"/>
        </w:rPr>
        <w:t xml:space="preserve">ezioni dichiaranti la storia, la teorica, e le pratiche dell'architettura egiziana, greca, romana [3.1]: L' architettura romana descritta e dimostrata coi monumenti. </w:t>
      </w:r>
    </w:p>
    <w:p w:rsidR="00B82578" w:rsidRPr="008D40AA" w:rsidRDefault="00B82578" w:rsidP="00B82578">
      <w:pPr>
        <w:contextualSpacing/>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Roma : dai tipi dello stesso Canina, 1830-1840</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172, 272, 236 p. ; 51 cm</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 Indicazione di testo dedotta dal dorso del libro</w:t>
      </w: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 Le 3. pt. iniziano con proprio occhietto</w:t>
      </w:r>
    </w:p>
    <w:p w:rsidR="00B82578" w:rsidRDefault="00B82578" w:rsidP="00B82578">
      <w:pPr>
        <w:rPr>
          <w:rFonts w:ascii="Times New Roman" w:hAnsi="Times New Roman" w:cs="Times New Roman"/>
          <w:sz w:val="24"/>
          <w:szCs w:val="24"/>
        </w:rPr>
      </w:pPr>
    </w:p>
    <w:p w:rsidR="00B82578" w:rsidRPr="008D40AA" w:rsidRDefault="00B82578" w:rsidP="00B82578">
      <w:pPr>
        <w:rPr>
          <w:rFonts w:ascii="Times New Roman" w:hAnsi="Times New Roman" w:cs="Times New Roman"/>
          <w:sz w:val="24"/>
          <w:szCs w:val="24"/>
        </w:rPr>
      </w:pPr>
      <w:r w:rsidRPr="008D40AA">
        <w:rPr>
          <w:rFonts w:ascii="Times New Roman" w:hAnsi="Times New Roman" w:cs="Times New Roman"/>
          <w:sz w:val="24"/>
          <w:szCs w:val="24"/>
        </w:rPr>
        <w:t>IT\ICCU\RML\0154936</w:t>
      </w:r>
    </w:p>
    <w:p w:rsidR="00B82578" w:rsidRPr="004633F4" w:rsidRDefault="00B82578" w:rsidP="00B82578">
      <w:pPr>
        <w:rPr>
          <w:rFonts w:ascii="Times New Roman" w:hAnsi="Times New Roman" w:cs="Times New Roman"/>
          <w:sz w:val="24"/>
          <w:szCs w:val="24"/>
        </w:rPr>
      </w:pPr>
    </w:p>
    <w:p w:rsidR="00B82578" w:rsidRPr="00966A8F" w:rsidRDefault="00B82578" w:rsidP="00B82578">
      <w:pPr>
        <w:rPr>
          <w:rFonts w:ascii="Times New Roman" w:hAnsi="Times New Roman" w:cs="Times New Roman"/>
          <w:sz w:val="24"/>
          <w:szCs w:val="24"/>
        </w:rPr>
      </w:pPr>
    </w:p>
    <w:p w:rsidR="00B82578" w:rsidRPr="00966A8F" w:rsidRDefault="00B82578" w:rsidP="00B82578">
      <w:pPr>
        <w:rPr>
          <w:rFonts w:ascii="Times New Roman" w:hAnsi="Times New Roman" w:cs="Times New Roman"/>
          <w:sz w:val="24"/>
          <w:szCs w:val="24"/>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B82578"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8"/>
          <w:szCs w:val="28"/>
        </w:rPr>
      </w:pPr>
    </w:p>
    <w:p w:rsidR="00EC32DD" w:rsidRDefault="00EC32DD" w:rsidP="00B82578">
      <w:pPr>
        <w:rPr>
          <w:rFonts w:ascii="Times New Roman" w:hAnsi="Times New Roman" w:cs="Times New Roman"/>
          <w:b/>
          <w:sz w:val="24"/>
          <w:szCs w:val="24"/>
        </w:rPr>
      </w:pPr>
    </w:p>
    <w:p w:rsidR="00B82578" w:rsidRPr="00A62592" w:rsidRDefault="00B82578" w:rsidP="00B82578">
      <w:pPr>
        <w:rPr>
          <w:rFonts w:ascii="Times New Roman" w:hAnsi="Times New Roman" w:cs="Times New Roman"/>
          <w:b/>
          <w:sz w:val="24"/>
          <w:szCs w:val="24"/>
        </w:rPr>
      </w:pPr>
      <w:r w:rsidRPr="00A62592">
        <w:rPr>
          <w:rFonts w:ascii="Times New Roman" w:hAnsi="Times New Roman" w:cs="Times New Roman"/>
          <w:b/>
          <w:sz w:val="24"/>
          <w:szCs w:val="24"/>
        </w:rPr>
        <w:t>Cipelli, Paolo</w:t>
      </w:r>
    </w:p>
    <w:p w:rsidR="00B82578" w:rsidRPr="0001701D" w:rsidRDefault="00B82578" w:rsidP="00B82578">
      <w:pPr>
        <w:rPr>
          <w:rFonts w:ascii="Times New Roman" w:hAnsi="Times New Roman" w:cs="Times New Roman"/>
          <w:sz w:val="24"/>
          <w:szCs w:val="24"/>
        </w:rPr>
      </w:pPr>
      <w:r w:rsidRPr="0001701D">
        <w:rPr>
          <w:rFonts w:ascii="Times New Roman" w:hAnsi="Times New Roman" w:cs="Times New Roman"/>
          <w:sz w:val="24"/>
          <w:szCs w:val="24"/>
        </w:rPr>
        <w:t xml:space="preserve">Diritto marittimo </w:t>
      </w:r>
    </w:p>
    <w:p w:rsidR="00B82578" w:rsidRPr="0001701D" w:rsidRDefault="00B82578" w:rsidP="00B82578">
      <w:pPr>
        <w:rPr>
          <w:rFonts w:ascii="Times New Roman" w:hAnsi="Times New Roman" w:cs="Times New Roman"/>
          <w:sz w:val="24"/>
          <w:szCs w:val="24"/>
        </w:rPr>
      </w:pPr>
      <w:r w:rsidRPr="0001701D">
        <w:rPr>
          <w:rFonts w:ascii="Times New Roman" w:hAnsi="Times New Roman" w:cs="Times New Roman"/>
          <w:sz w:val="24"/>
          <w:szCs w:val="24"/>
        </w:rPr>
        <w:t xml:space="preserve">Livorno : Tip. di </w:t>
      </w:r>
      <w:proofErr w:type="spellStart"/>
      <w:r w:rsidRPr="0001701D">
        <w:rPr>
          <w:rFonts w:ascii="Times New Roman" w:hAnsi="Times New Roman" w:cs="Times New Roman"/>
          <w:sz w:val="24"/>
          <w:szCs w:val="24"/>
        </w:rPr>
        <w:t>Raff.Giusti</w:t>
      </w:r>
      <w:proofErr w:type="spellEnd"/>
      <w:r w:rsidRPr="0001701D">
        <w:rPr>
          <w:rFonts w:ascii="Times New Roman" w:hAnsi="Times New Roman" w:cs="Times New Roman"/>
          <w:sz w:val="24"/>
          <w:szCs w:val="24"/>
        </w:rPr>
        <w:t>, 1896</w:t>
      </w:r>
    </w:p>
    <w:p w:rsidR="00B82578" w:rsidRPr="0001701D" w:rsidRDefault="00B82578" w:rsidP="00B82578">
      <w:pPr>
        <w:rPr>
          <w:rFonts w:ascii="Times New Roman" w:hAnsi="Times New Roman" w:cs="Times New Roman"/>
          <w:sz w:val="24"/>
          <w:szCs w:val="24"/>
        </w:rPr>
      </w:pPr>
      <w:r w:rsidRPr="0001701D">
        <w:rPr>
          <w:rFonts w:ascii="Times New Roman" w:hAnsi="Times New Roman" w:cs="Times New Roman"/>
          <w:sz w:val="24"/>
          <w:szCs w:val="24"/>
        </w:rPr>
        <w:t>VII, 101 p. ; 16 cm.</w:t>
      </w:r>
    </w:p>
    <w:p w:rsidR="00B82578" w:rsidRPr="0001701D" w:rsidRDefault="00B82578" w:rsidP="00B82578">
      <w:pPr>
        <w:rPr>
          <w:rFonts w:ascii="Times New Roman" w:hAnsi="Times New Roman" w:cs="Times New Roman"/>
          <w:sz w:val="24"/>
          <w:szCs w:val="24"/>
        </w:rPr>
      </w:pPr>
      <w:r w:rsidRPr="0001701D">
        <w:rPr>
          <w:rFonts w:ascii="Times New Roman" w:hAnsi="Times New Roman" w:cs="Times New Roman"/>
          <w:sz w:val="24"/>
          <w:szCs w:val="24"/>
        </w:rPr>
        <w:t>· Manuali Giusti ; 11</w:t>
      </w:r>
    </w:p>
    <w:p w:rsidR="00B82578" w:rsidRDefault="00B82578" w:rsidP="00B82578">
      <w:pPr>
        <w:rPr>
          <w:rFonts w:ascii="Times New Roman" w:hAnsi="Times New Roman" w:cs="Times New Roman"/>
          <w:sz w:val="24"/>
          <w:szCs w:val="24"/>
        </w:rPr>
      </w:pPr>
    </w:p>
    <w:p w:rsidR="00B82578" w:rsidRDefault="00B82578" w:rsidP="00B82578">
      <w:pPr>
        <w:rPr>
          <w:rFonts w:ascii="Times New Roman" w:hAnsi="Times New Roman" w:cs="Times New Roman"/>
          <w:sz w:val="24"/>
          <w:szCs w:val="24"/>
        </w:rPr>
      </w:pPr>
      <w:r w:rsidRPr="0001701D">
        <w:rPr>
          <w:rFonts w:ascii="Times New Roman" w:hAnsi="Times New Roman" w:cs="Times New Roman"/>
          <w:sz w:val="24"/>
          <w:szCs w:val="24"/>
        </w:rPr>
        <w:t>IT\ICCU\LIA\0625644</w:t>
      </w: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EC32DD" w:rsidRDefault="00EC32DD"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B82578" w:rsidRDefault="00B82578" w:rsidP="004633F4">
      <w:pPr>
        <w:rPr>
          <w:rFonts w:ascii="Times New Roman" w:hAnsi="Times New Roman" w:cs="Times New Roman"/>
          <w:sz w:val="24"/>
          <w:szCs w:val="24"/>
        </w:rPr>
      </w:pPr>
    </w:p>
    <w:p w:rsidR="00EC32DD" w:rsidRPr="00A62592" w:rsidRDefault="00EC32DD" w:rsidP="00EC32DD">
      <w:pPr>
        <w:contextualSpacing/>
        <w:rPr>
          <w:rFonts w:ascii="Times New Roman" w:hAnsi="Times New Roman" w:cs="Times New Roman"/>
          <w:b/>
          <w:sz w:val="24"/>
          <w:szCs w:val="24"/>
        </w:rPr>
      </w:pPr>
      <w:r w:rsidRPr="00A62592">
        <w:rPr>
          <w:rFonts w:ascii="Times New Roman" w:hAnsi="Times New Roman" w:cs="Times New Roman"/>
          <w:b/>
          <w:sz w:val="24"/>
          <w:szCs w:val="24"/>
        </w:rPr>
        <w:t xml:space="preserve">Franchi, Luigi </w:t>
      </w:r>
    </w:p>
    <w:p w:rsidR="00EC32DD" w:rsidRDefault="00EC32DD" w:rsidP="00EC32DD">
      <w:pPr>
        <w:contextualSpacing/>
        <w:rPr>
          <w:rFonts w:ascii="Times New Roman" w:hAnsi="Times New Roman" w:cs="Times New Roman"/>
          <w:b/>
          <w:sz w:val="24"/>
          <w:szCs w:val="24"/>
        </w:rPr>
      </w:pPr>
    </w:p>
    <w:p w:rsidR="00EC32DD" w:rsidRDefault="00EC32DD" w:rsidP="00EC32DD">
      <w:pPr>
        <w:contextualSpacing/>
        <w:rPr>
          <w:rFonts w:ascii="Times New Roman" w:hAnsi="Times New Roman" w:cs="Times New Roman"/>
          <w:sz w:val="24"/>
          <w:szCs w:val="24"/>
        </w:rPr>
      </w:pPr>
      <w:r w:rsidRPr="0001701D">
        <w:rPr>
          <w:rFonts w:ascii="Times New Roman" w:hAnsi="Times New Roman" w:cs="Times New Roman"/>
          <w:sz w:val="24"/>
          <w:szCs w:val="24"/>
        </w:rPr>
        <w:t>Codici e leggi del Reg</w:t>
      </w:r>
      <w:r>
        <w:rPr>
          <w:rFonts w:ascii="Times New Roman" w:hAnsi="Times New Roman" w:cs="Times New Roman"/>
          <w:sz w:val="24"/>
          <w:szCs w:val="24"/>
        </w:rPr>
        <w:t xml:space="preserve">no d'Italia / Accuratamente </w:t>
      </w:r>
      <w:r w:rsidRPr="0001701D">
        <w:rPr>
          <w:rFonts w:ascii="Times New Roman" w:hAnsi="Times New Roman" w:cs="Times New Roman"/>
          <w:sz w:val="24"/>
          <w:szCs w:val="24"/>
        </w:rPr>
        <w:t>riscontrati sul testo ufficiale, corredati di richiami e coordinati dal Prof. Avv. L. Franchi Codici : codice civile, codice di procedura civile, codice di commercio, codice per la marina mercantile, codice</w:t>
      </w:r>
      <w:r>
        <w:rPr>
          <w:rFonts w:ascii="Times New Roman" w:hAnsi="Times New Roman" w:cs="Times New Roman"/>
          <w:sz w:val="24"/>
          <w:szCs w:val="24"/>
        </w:rPr>
        <w:t xml:space="preserve"> pe</w:t>
      </w:r>
      <w:r w:rsidRPr="0001701D">
        <w:rPr>
          <w:rFonts w:ascii="Times New Roman" w:hAnsi="Times New Roman" w:cs="Times New Roman"/>
          <w:sz w:val="24"/>
          <w:szCs w:val="24"/>
        </w:rPr>
        <w:t>nale, codice di procedura penale, codice penale per l'esercito, codice pena</w:t>
      </w:r>
      <w:r>
        <w:rPr>
          <w:rFonts w:ascii="Times New Roman" w:hAnsi="Times New Roman" w:cs="Times New Roman"/>
          <w:sz w:val="24"/>
          <w:szCs w:val="24"/>
        </w:rPr>
        <w:t>le militare marittimo</w:t>
      </w:r>
    </w:p>
    <w:p w:rsidR="00EC32DD" w:rsidRPr="0001701D" w:rsidRDefault="00EC32DD" w:rsidP="00EC32DD">
      <w:pPr>
        <w:contextualSpacing/>
        <w:rPr>
          <w:rFonts w:ascii="Times New Roman" w:hAnsi="Times New Roman" w:cs="Times New Roman"/>
          <w:sz w:val="24"/>
          <w:szCs w:val="24"/>
        </w:rPr>
      </w:pPr>
    </w:p>
    <w:p w:rsidR="00EC32DD" w:rsidRPr="0001701D" w:rsidRDefault="00EC32DD" w:rsidP="00EC32DD">
      <w:pPr>
        <w:rPr>
          <w:rFonts w:ascii="Times New Roman" w:hAnsi="Times New Roman" w:cs="Times New Roman"/>
          <w:sz w:val="24"/>
          <w:szCs w:val="24"/>
        </w:rPr>
      </w:pPr>
      <w:r w:rsidRPr="0001701D">
        <w:rPr>
          <w:rFonts w:ascii="Times New Roman" w:hAnsi="Times New Roman" w:cs="Times New Roman"/>
          <w:sz w:val="24"/>
          <w:szCs w:val="24"/>
        </w:rPr>
        <w:t xml:space="preserve">2. ed. </w:t>
      </w:r>
      <w:proofErr w:type="spellStart"/>
      <w:r w:rsidRPr="0001701D">
        <w:rPr>
          <w:rFonts w:ascii="Times New Roman" w:hAnsi="Times New Roman" w:cs="Times New Roman"/>
          <w:sz w:val="24"/>
          <w:szCs w:val="24"/>
        </w:rPr>
        <w:t>riv</w:t>
      </w:r>
      <w:proofErr w:type="spellEnd"/>
    </w:p>
    <w:p w:rsidR="00EC32DD" w:rsidRPr="0001701D" w:rsidRDefault="00EC32DD" w:rsidP="00EC32DD">
      <w:pPr>
        <w:rPr>
          <w:rFonts w:ascii="Times New Roman" w:hAnsi="Times New Roman" w:cs="Times New Roman"/>
          <w:sz w:val="24"/>
          <w:szCs w:val="24"/>
        </w:rPr>
      </w:pPr>
      <w:r w:rsidRPr="0001701D">
        <w:rPr>
          <w:rFonts w:ascii="Times New Roman" w:hAnsi="Times New Roman" w:cs="Times New Roman"/>
          <w:sz w:val="24"/>
          <w:szCs w:val="24"/>
        </w:rPr>
        <w:t>Milano : U. Hoepli, 1901</w:t>
      </w:r>
    </w:p>
    <w:p w:rsidR="00EC32DD" w:rsidRPr="00E45894" w:rsidRDefault="00EC32DD" w:rsidP="00EC32DD">
      <w:pPr>
        <w:rPr>
          <w:rFonts w:ascii="Times New Roman" w:hAnsi="Times New Roman" w:cs="Times New Roman"/>
          <w:sz w:val="24"/>
          <w:szCs w:val="24"/>
          <w:lang w:val="en-US"/>
        </w:rPr>
      </w:pPr>
      <w:r w:rsidRPr="00E45894">
        <w:rPr>
          <w:rFonts w:ascii="Times New Roman" w:hAnsi="Times New Roman" w:cs="Times New Roman"/>
          <w:sz w:val="24"/>
          <w:szCs w:val="24"/>
          <w:lang w:val="en-US"/>
        </w:rPr>
        <w:t>1259 p. ; 15 cm.</w:t>
      </w:r>
    </w:p>
    <w:p w:rsidR="00EC32DD" w:rsidRPr="00E45894" w:rsidRDefault="00EC32DD" w:rsidP="00EC32DD">
      <w:pPr>
        <w:rPr>
          <w:rFonts w:ascii="Times New Roman" w:hAnsi="Times New Roman" w:cs="Times New Roman"/>
          <w:sz w:val="24"/>
          <w:szCs w:val="24"/>
          <w:lang w:val="en-US"/>
        </w:rPr>
      </w:pPr>
      <w:r w:rsidRPr="00E45894">
        <w:rPr>
          <w:rFonts w:ascii="Times New Roman" w:hAnsi="Times New Roman" w:cs="Times New Roman"/>
          <w:sz w:val="24"/>
          <w:szCs w:val="24"/>
          <w:lang w:val="en-US"/>
        </w:rPr>
        <w:t>· [CUBI] 159848</w:t>
      </w:r>
    </w:p>
    <w:p w:rsidR="00EC32DD" w:rsidRPr="00E45894" w:rsidRDefault="00EC32DD" w:rsidP="00EC32DD">
      <w:pPr>
        <w:rPr>
          <w:rFonts w:ascii="Times New Roman" w:hAnsi="Times New Roman" w:cs="Times New Roman"/>
          <w:sz w:val="24"/>
          <w:szCs w:val="24"/>
          <w:lang w:val="en-US"/>
        </w:rPr>
      </w:pPr>
      <w:r w:rsidRPr="00E45894">
        <w:rPr>
          <w:rFonts w:ascii="Times New Roman" w:hAnsi="Times New Roman" w:cs="Times New Roman"/>
          <w:sz w:val="24"/>
          <w:szCs w:val="24"/>
          <w:lang w:val="en-US"/>
        </w:rPr>
        <w:t>· [BNI] 1901 2941</w:t>
      </w:r>
    </w:p>
    <w:p w:rsidR="00EC32DD" w:rsidRPr="00E45894"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r w:rsidRPr="00E45894">
        <w:rPr>
          <w:rFonts w:ascii="Times New Roman" w:hAnsi="Times New Roman" w:cs="Times New Roman"/>
          <w:sz w:val="24"/>
          <w:szCs w:val="24"/>
          <w:lang w:val="en-US"/>
        </w:rPr>
        <w:t>IT\ICCU\PUV\0584096</w:t>
      </w: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EC32DD" w:rsidRDefault="00EC32DD" w:rsidP="00EC32DD">
      <w:pPr>
        <w:rPr>
          <w:rFonts w:ascii="Times New Roman" w:hAnsi="Times New Roman" w:cs="Times New Roman"/>
          <w:sz w:val="24"/>
          <w:szCs w:val="24"/>
          <w:lang w:val="en-US"/>
        </w:rPr>
      </w:pPr>
    </w:p>
    <w:p w:rsidR="00F76BE5" w:rsidRPr="00E45894" w:rsidRDefault="00F76BE5" w:rsidP="00EC32DD">
      <w:pPr>
        <w:rPr>
          <w:rFonts w:ascii="Times New Roman" w:hAnsi="Times New Roman" w:cs="Times New Roman"/>
          <w:sz w:val="24"/>
          <w:szCs w:val="24"/>
          <w:lang w:val="en-US"/>
        </w:rPr>
      </w:pPr>
    </w:p>
    <w:p w:rsidR="004633F4" w:rsidRPr="00A62592" w:rsidRDefault="004633F4" w:rsidP="004633F4">
      <w:pPr>
        <w:rPr>
          <w:rFonts w:ascii="Times New Roman" w:hAnsi="Times New Roman" w:cs="Times New Roman"/>
          <w:b/>
          <w:sz w:val="24"/>
          <w:szCs w:val="24"/>
        </w:rPr>
      </w:pPr>
      <w:r w:rsidRPr="00A62592">
        <w:rPr>
          <w:rFonts w:ascii="Times New Roman" w:hAnsi="Times New Roman" w:cs="Times New Roman"/>
          <w:b/>
          <w:sz w:val="24"/>
          <w:szCs w:val="24"/>
        </w:rPr>
        <w:t>Gagliardi, Edoardo</w:t>
      </w:r>
    </w:p>
    <w:p w:rsidR="004633F4" w:rsidRDefault="004633F4" w:rsidP="004633F4">
      <w:pPr>
        <w:contextualSpacing/>
        <w:rPr>
          <w:rFonts w:ascii="Times New Roman" w:hAnsi="Times New Roman" w:cs="Times New Roman"/>
          <w:sz w:val="24"/>
          <w:szCs w:val="24"/>
        </w:rPr>
      </w:pPr>
      <w:r w:rsidRPr="004633F4">
        <w:rPr>
          <w:rFonts w:ascii="Times New Roman" w:hAnsi="Times New Roman" w:cs="Times New Roman"/>
          <w:sz w:val="24"/>
          <w:szCs w:val="24"/>
        </w:rPr>
        <w:t>Elementi di manovra navale, compilati ad uso degli allievi della r. Accademia navale</w:t>
      </w:r>
    </w:p>
    <w:p w:rsidR="009117E7" w:rsidRPr="004633F4" w:rsidRDefault="009117E7" w:rsidP="004633F4">
      <w:pPr>
        <w:contextualSpacing/>
        <w:rPr>
          <w:rFonts w:ascii="Times New Roman" w:hAnsi="Times New Roman" w:cs="Times New Roman"/>
          <w:sz w:val="24"/>
          <w:szCs w:val="24"/>
        </w:rPr>
      </w:pPr>
    </w:p>
    <w:p w:rsidR="004633F4" w:rsidRPr="004633F4" w:rsidRDefault="004633F4" w:rsidP="004633F4">
      <w:pPr>
        <w:rPr>
          <w:rFonts w:ascii="Times New Roman" w:hAnsi="Times New Roman" w:cs="Times New Roman"/>
          <w:sz w:val="24"/>
          <w:szCs w:val="24"/>
        </w:rPr>
      </w:pPr>
      <w:r w:rsidRPr="004633F4">
        <w:rPr>
          <w:rFonts w:ascii="Times New Roman" w:hAnsi="Times New Roman" w:cs="Times New Roman"/>
          <w:sz w:val="24"/>
          <w:szCs w:val="24"/>
        </w:rPr>
        <w:t xml:space="preserve">Livorno : Raffaello Giusti Tip. </w:t>
      </w:r>
      <w:proofErr w:type="spellStart"/>
      <w:r w:rsidRPr="004633F4">
        <w:rPr>
          <w:rFonts w:ascii="Times New Roman" w:hAnsi="Times New Roman" w:cs="Times New Roman"/>
          <w:sz w:val="24"/>
          <w:szCs w:val="24"/>
        </w:rPr>
        <w:t>Edit</w:t>
      </w:r>
      <w:proofErr w:type="spellEnd"/>
      <w:r w:rsidRPr="004633F4">
        <w:rPr>
          <w:rFonts w:ascii="Times New Roman" w:hAnsi="Times New Roman" w:cs="Times New Roman"/>
          <w:sz w:val="24"/>
          <w:szCs w:val="24"/>
        </w:rPr>
        <w:t>., 1888</w:t>
      </w:r>
    </w:p>
    <w:p w:rsidR="004633F4" w:rsidRPr="004633F4" w:rsidRDefault="004633F4" w:rsidP="004633F4">
      <w:pPr>
        <w:rPr>
          <w:rFonts w:ascii="Times New Roman" w:hAnsi="Times New Roman" w:cs="Times New Roman"/>
          <w:sz w:val="24"/>
          <w:szCs w:val="24"/>
        </w:rPr>
      </w:pPr>
      <w:r w:rsidRPr="004633F4">
        <w:rPr>
          <w:rFonts w:ascii="Times New Roman" w:hAnsi="Times New Roman" w:cs="Times New Roman"/>
          <w:sz w:val="24"/>
          <w:szCs w:val="24"/>
        </w:rPr>
        <w:t xml:space="preserve">8 fig. p. XXJ, 506, con </w:t>
      </w:r>
      <w:proofErr w:type="spellStart"/>
      <w:r w:rsidRPr="004633F4">
        <w:rPr>
          <w:rFonts w:ascii="Times New Roman" w:hAnsi="Times New Roman" w:cs="Times New Roman"/>
          <w:sz w:val="24"/>
          <w:szCs w:val="24"/>
        </w:rPr>
        <w:t>trentatre</w:t>
      </w:r>
      <w:proofErr w:type="spellEnd"/>
      <w:r w:rsidRPr="004633F4">
        <w:rPr>
          <w:rFonts w:ascii="Times New Roman" w:hAnsi="Times New Roman" w:cs="Times New Roman"/>
          <w:sz w:val="24"/>
          <w:szCs w:val="24"/>
        </w:rPr>
        <w:t>' tavole</w:t>
      </w:r>
    </w:p>
    <w:p w:rsidR="004633F4" w:rsidRPr="00E45894" w:rsidRDefault="004633F4" w:rsidP="004633F4">
      <w:pPr>
        <w:rPr>
          <w:rFonts w:ascii="Times New Roman" w:hAnsi="Times New Roman" w:cs="Times New Roman"/>
          <w:sz w:val="24"/>
          <w:szCs w:val="24"/>
          <w:lang w:val="en-US"/>
        </w:rPr>
      </w:pPr>
      <w:r w:rsidRPr="00E45894">
        <w:rPr>
          <w:rFonts w:ascii="Times New Roman" w:hAnsi="Times New Roman" w:cs="Times New Roman"/>
          <w:sz w:val="24"/>
          <w:szCs w:val="24"/>
          <w:lang w:val="en-US"/>
        </w:rPr>
        <w:t>· L. 10.</w:t>
      </w:r>
    </w:p>
    <w:p w:rsidR="009117E7" w:rsidRPr="00E45894" w:rsidRDefault="009117E7"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r w:rsidRPr="00E45894">
        <w:rPr>
          <w:rFonts w:ascii="Times New Roman" w:hAnsi="Times New Roman" w:cs="Times New Roman"/>
          <w:sz w:val="24"/>
          <w:szCs w:val="24"/>
          <w:lang w:val="en-US"/>
        </w:rPr>
        <w:t>· [CUBI] 252922</w:t>
      </w:r>
    </w:p>
    <w:p w:rsidR="004633F4" w:rsidRPr="00E45894" w:rsidRDefault="004633F4" w:rsidP="004633F4">
      <w:pPr>
        <w:rPr>
          <w:rFonts w:ascii="Times New Roman" w:hAnsi="Times New Roman" w:cs="Times New Roman"/>
          <w:sz w:val="24"/>
          <w:szCs w:val="24"/>
          <w:lang w:val="en-US"/>
        </w:rPr>
      </w:pPr>
      <w:r w:rsidRPr="00E45894">
        <w:rPr>
          <w:rFonts w:ascii="Times New Roman" w:hAnsi="Times New Roman" w:cs="Times New Roman"/>
          <w:sz w:val="24"/>
          <w:szCs w:val="24"/>
          <w:lang w:val="en-US"/>
        </w:rPr>
        <w:t>· [BNI] 1888 11238</w:t>
      </w:r>
    </w:p>
    <w:p w:rsidR="004A5E6C" w:rsidRPr="00E45894" w:rsidRDefault="004A5E6C"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r w:rsidRPr="00E45894">
        <w:rPr>
          <w:rFonts w:ascii="Times New Roman" w:hAnsi="Times New Roman" w:cs="Times New Roman"/>
          <w:sz w:val="24"/>
          <w:szCs w:val="24"/>
          <w:lang w:val="en-US"/>
        </w:rPr>
        <w:t>IT\ICCU\CUB\0293416</w:t>
      </w: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633F4" w:rsidRPr="00E45894" w:rsidRDefault="004633F4" w:rsidP="004633F4">
      <w:pPr>
        <w:rPr>
          <w:rFonts w:ascii="Times New Roman" w:hAnsi="Times New Roman" w:cs="Times New Roman"/>
          <w:sz w:val="24"/>
          <w:szCs w:val="24"/>
          <w:lang w:val="en-US"/>
        </w:rPr>
      </w:pPr>
    </w:p>
    <w:p w:rsidR="004A5E6C" w:rsidRDefault="004A5E6C"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F76BE5" w:rsidRPr="00A62592" w:rsidRDefault="00F76BE5" w:rsidP="00F76BE5">
      <w:pPr>
        <w:rPr>
          <w:rFonts w:ascii="Times New Roman" w:hAnsi="Times New Roman" w:cs="Times New Roman"/>
          <w:b/>
          <w:sz w:val="24"/>
          <w:szCs w:val="24"/>
        </w:rPr>
      </w:pPr>
      <w:r w:rsidRPr="00A62592">
        <w:rPr>
          <w:rFonts w:ascii="Times New Roman" w:hAnsi="Times New Roman" w:cs="Times New Roman"/>
          <w:b/>
          <w:sz w:val="24"/>
          <w:szCs w:val="24"/>
        </w:rPr>
        <w:t>Gill, Roberto</w:t>
      </w:r>
    </w:p>
    <w:p w:rsidR="00F76BE5" w:rsidRPr="009B00F8" w:rsidRDefault="00F76BE5" w:rsidP="00F76BE5">
      <w:pPr>
        <w:rPr>
          <w:rFonts w:ascii="Times New Roman" w:hAnsi="Times New Roman" w:cs="Times New Roman"/>
          <w:sz w:val="24"/>
          <w:szCs w:val="24"/>
        </w:rPr>
      </w:pPr>
      <w:r w:rsidRPr="009B00F8">
        <w:rPr>
          <w:rFonts w:ascii="Times New Roman" w:hAnsi="Times New Roman" w:cs="Times New Roman"/>
          <w:sz w:val="24"/>
          <w:szCs w:val="24"/>
        </w:rPr>
        <w:t xml:space="preserve">Lezioni elementari sulle macchine a vapore </w:t>
      </w:r>
    </w:p>
    <w:p w:rsidR="00F76BE5" w:rsidRPr="009B00F8" w:rsidRDefault="00F76BE5" w:rsidP="00F76BE5">
      <w:pPr>
        <w:rPr>
          <w:rFonts w:ascii="Times New Roman" w:hAnsi="Times New Roman" w:cs="Times New Roman"/>
          <w:sz w:val="24"/>
          <w:szCs w:val="24"/>
        </w:rPr>
      </w:pPr>
      <w:r w:rsidRPr="009B00F8">
        <w:rPr>
          <w:rFonts w:ascii="Times New Roman" w:hAnsi="Times New Roman" w:cs="Times New Roman"/>
          <w:sz w:val="24"/>
          <w:szCs w:val="24"/>
        </w:rPr>
        <w:t>3. ed. rifatta ... [etc.]</w:t>
      </w:r>
    </w:p>
    <w:p w:rsidR="00F76BE5" w:rsidRPr="009B00F8" w:rsidRDefault="00F76BE5" w:rsidP="00F76BE5">
      <w:pPr>
        <w:rPr>
          <w:rFonts w:ascii="Times New Roman" w:hAnsi="Times New Roman" w:cs="Times New Roman"/>
          <w:sz w:val="24"/>
          <w:szCs w:val="24"/>
        </w:rPr>
      </w:pPr>
      <w:r w:rsidRPr="009B00F8">
        <w:rPr>
          <w:rFonts w:ascii="Times New Roman" w:hAnsi="Times New Roman" w:cs="Times New Roman"/>
          <w:sz w:val="24"/>
          <w:szCs w:val="24"/>
        </w:rPr>
        <w:t xml:space="preserve">Palermo ; Torino : </w:t>
      </w:r>
      <w:proofErr w:type="spellStart"/>
      <w:r w:rsidRPr="009B00F8">
        <w:rPr>
          <w:rFonts w:ascii="Times New Roman" w:hAnsi="Times New Roman" w:cs="Times New Roman"/>
          <w:sz w:val="24"/>
          <w:szCs w:val="24"/>
        </w:rPr>
        <w:t>Clausen</w:t>
      </w:r>
      <w:proofErr w:type="spellEnd"/>
      <w:r w:rsidRPr="009B00F8">
        <w:rPr>
          <w:rFonts w:ascii="Times New Roman" w:hAnsi="Times New Roman" w:cs="Times New Roman"/>
          <w:sz w:val="24"/>
          <w:szCs w:val="24"/>
        </w:rPr>
        <w:t>, 1892</w:t>
      </w:r>
    </w:p>
    <w:p w:rsidR="00F76BE5" w:rsidRPr="00F76BE5" w:rsidRDefault="00F76BE5" w:rsidP="00F76BE5">
      <w:pPr>
        <w:rPr>
          <w:rFonts w:ascii="Times New Roman" w:hAnsi="Times New Roman" w:cs="Times New Roman"/>
          <w:sz w:val="24"/>
          <w:szCs w:val="24"/>
          <w:lang w:val="en-US"/>
        </w:rPr>
      </w:pPr>
      <w:r w:rsidRPr="00F76BE5">
        <w:rPr>
          <w:rFonts w:ascii="Times New Roman" w:hAnsi="Times New Roman" w:cs="Times New Roman"/>
          <w:sz w:val="24"/>
          <w:szCs w:val="24"/>
          <w:lang w:val="en-US"/>
        </w:rPr>
        <w:t>XV, 444 p. : ill. ; 24 cm.</w:t>
      </w:r>
    </w:p>
    <w:p w:rsidR="00F76BE5" w:rsidRPr="00F76BE5" w:rsidRDefault="00F76BE5" w:rsidP="00F76BE5">
      <w:pPr>
        <w:rPr>
          <w:rFonts w:ascii="Times New Roman" w:hAnsi="Times New Roman" w:cs="Times New Roman"/>
          <w:sz w:val="24"/>
          <w:szCs w:val="24"/>
          <w:lang w:val="en-US"/>
        </w:rPr>
      </w:pPr>
    </w:p>
    <w:p w:rsidR="00F76BE5" w:rsidRPr="00E45894" w:rsidRDefault="00F76BE5" w:rsidP="00F76BE5">
      <w:pPr>
        <w:rPr>
          <w:rFonts w:ascii="Times New Roman" w:hAnsi="Times New Roman" w:cs="Times New Roman"/>
          <w:sz w:val="24"/>
          <w:szCs w:val="24"/>
          <w:lang w:val="en-US"/>
        </w:rPr>
      </w:pPr>
      <w:r w:rsidRPr="00E45894">
        <w:rPr>
          <w:rFonts w:ascii="Times New Roman" w:hAnsi="Times New Roman" w:cs="Times New Roman"/>
          <w:sz w:val="24"/>
          <w:szCs w:val="24"/>
          <w:lang w:val="en-US"/>
        </w:rPr>
        <w:t>IT\ICCU\CAG\0768209</w:t>
      </w: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F76BE5" w:rsidRDefault="00F76BE5" w:rsidP="00B82578">
      <w:pPr>
        <w:rPr>
          <w:rFonts w:ascii="Times New Roman" w:hAnsi="Times New Roman" w:cs="Times New Roman"/>
          <w:b/>
          <w:sz w:val="24"/>
          <w:szCs w:val="24"/>
          <w:lang w:val="en-US"/>
        </w:rPr>
      </w:pPr>
    </w:p>
    <w:p w:rsidR="00B82578" w:rsidRPr="00B82578" w:rsidRDefault="00B82578" w:rsidP="00B82578">
      <w:pPr>
        <w:rPr>
          <w:rFonts w:ascii="Times New Roman" w:hAnsi="Times New Roman" w:cs="Times New Roman"/>
          <w:b/>
          <w:sz w:val="24"/>
          <w:szCs w:val="24"/>
          <w:lang w:val="en-US"/>
        </w:rPr>
      </w:pPr>
      <w:proofErr w:type="spellStart"/>
      <w:r w:rsidRPr="00B82578">
        <w:rPr>
          <w:rFonts w:ascii="Times New Roman" w:hAnsi="Times New Roman" w:cs="Times New Roman"/>
          <w:b/>
          <w:sz w:val="24"/>
          <w:szCs w:val="24"/>
          <w:lang w:val="en-US"/>
        </w:rPr>
        <w:t>Guepratte</w:t>
      </w:r>
      <w:proofErr w:type="spellEnd"/>
      <w:r w:rsidRPr="00B82578">
        <w:rPr>
          <w:rFonts w:ascii="Times New Roman" w:hAnsi="Times New Roman" w:cs="Times New Roman"/>
          <w:b/>
          <w:sz w:val="24"/>
          <w:szCs w:val="24"/>
          <w:lang w:val="en-US"/>
        </w:rPr>
        <w:t>, Charles</w:t>
      </w:r>
    </w:p>
    <w:p w:rsidR="00B82578" w:rsidRPr="00B82578" w:rsidRDefault="00B82578" w:rsidP="00B82578">
      <w:pPr>
        <w:contextualSpacing/>
        <w:rPr>
          <w:rFonts w:ascii="Times New Roman" w:hAnsi="Times New Roman" w:cs="Times New Roman"/>
          <w:sz w:val="24"/>
          <w:szCs w:val="24"/>
          <w:lang w:val="en-US"/>
        </w:rPr>
      </w:pPr>
      <w:proofErr w:type="spellStart"/>
      <w:r w:rsidRPr="00B82578">
        <w:rPr>
          <w:rFonts w:ascii="Times New Roman" w:hAnsi="Times New Roman" w:cs="Times New Roman"/>
          <w:sz w:val="24"/>
          <w:szCs w:val="24"/>
          <w:lang w:val="en-US"/>
        </w:rPr>
        <w:t>Problêmes</w:t>
      </w:r>
      <w:proofErr w:type="spellEnd"/>
      <w:r w:rsidRPr="00B82578">
        <w:rPr>
          <w:rFonts w:ascii="Times New Roman" w:hAnsi="Times New Roman" w:cs="Times New Roman"/>
          <w:sz w:val="24"/>
          <w:szCs w:val="24"/>
          <w:lang w:val="en-US"/>
        </w:rPr>
        <w:t xml:space="preserve"> </w:t>
      </w:r>
      <w:proofErr w:type="spellStart"/>
      <w:r w:rsidRPr="00B82578">
        <w:rPr>
          <w:rFonts w:ascii="Times New Roman" w:hAnsi="Times New Roman" w:cs="Times New Roman"/>
          <w:sz w:val="24"/>
          <w:szCs w:val="24"/>
          <w:lang w:val="en-US"/>
        </w:rPr>
        <w:t>d'astronomie</w:t>
      </w:r>
      <w:proofErr w:type="spellEnd"/>
      <w:r w:rsidRPr="00B82578">
        <w:rPr>
          <w:rFonts w:ascii="Times New Roman" w:hAnsi="Times New Roman" w:cs="Times New Roman"/>
          <w:sz w:val="24"/>
          <w:szCs w:val="24"/>
          <w:lang w:val="en-US"/>
        </w:rPr>
        <w:t xml:space="preserve"> </w:t>
      </w:r>
      <w:proofErr w:type="spellStart"/>
      <w:r w:rsidRPr="00B82578">
        <w:rPr>
          <w:rFonts w:ascii="Times New Roman" w:hAnsi="Times New Roman" w:cs="Times New Roman"/>
          <w:sz w:val="24"/>
          <w:szCs w:val="24"/>
          <w:lang w:val="en-US"/>
        </w:rPr>
        <w:t>nautique</w:t>
      </w:r>
      <w:proofErr w:type="spellEnd"/>
      <w:r w:rsidRPr="00B82578">
        <w:rPr>
          <w:rFonts w:ascii="Times New Roman" w:hAnsi="Times New Roman" w:cs="Times New Roman"/>
          <w:sz w:val="24"/>
          <w:szCs w:val="24"/>
          <w:lang w:val="en-US"/>
        </w:rPr>
        <w:t xml:space="preserve"> et de navigation, </w:t>
      </w:r>
      <w:proofErr w:type="spellStart"/>
      <w:r w:rsidRPr="00B82578">
        <w:rPr>
          <w:rFonts w:ascii="Times New Roman" w:hAnsi="Times New Roman" w:cs="Times New Roman"/>
          <w:sz w:val="24"/>
          <w:szCs w:val="24"/>
          <w:lang w:val="en-US"/>
        </w:rPr>
        <w:t>précédés</w:t>
      </w:r>
      <w:proofErr w:type="spellEnd"/>
      <w:r w:rsidRPr="00B82578">
        <w:rPr>
          <w:rFonts w:ascii="Times New Roman" w:hAnsi="Times New Roman" w:cs="Times New Roman"/>
          <w:sz w:val="24"/>
          <w:szCs w:val="24"/>
          <w:lang w:val="en-US"/>
        </w:rPr>
        <w:t xml:space="preserve"> de la description et de </w:t>
      </w:r>
      <w:proofErr w:type="spellStart"/>
      <w:r w:rsidRPr="00B82578">
        <w:rPr>
          <w:rFonts w:ascii="Times New Roman" w:hAnsi="Times New Roman" w:cs="Times New Roman"/>
          <w:sz w:val="24"/>
          <w:szCs w:val="24"/>
          <w:lang w:val="en-US"/>
        </w:rPr>
        <w:t>l'usage</w:t>
      </w:r>
      <w:proofErr w:type="spellEnd"/>
      <w:r w:rsidRPr="00B82578">
        <w:rPr>
          <w:rFonts w:ascii="Times New Roman" w:hAnsi="Times New Roman" w:cs="Times New Roman"/>
          <w:sz w:val="24"/>
          <w:szCs w:val="24"/>
          <w:lang w:val="en-US"/>
        </w:rPr>
        <w:t xml:space="preserve"> des </w:t>
      </w:r>
      <w:proofErr w:type="spellStart"/>
      <w:r w:rsidRPr="00B82578">
        <w:rPr>
          <w:rFonts w:ascii="Times New Roman" w:hAnsi="Times New Roman" w:cs="Times New Roman"/>
          <w:sz w:val="24"/>
          <w:szCs w:val="24"/>
          <w:lang w:val="en-US"/>
        </w:rPr>
        <w:t>instrumens</w:t>
      </w:r>
      <w:proofErr w:type="spellEnd"/>
      <w:r w:rsidRPr="00B82578">
        <w:rPr>
          <w:rFonts w:ascii="Times New Roman" w:hAnsi="Times New Roman" w:cs="Times New Roman"/>
          <w:sz w:val="24"/>
          <w:szCs w:val="24"/>
          <w:lang w:val="en-US"/>
        </w:rPr>
        <w:t xml:space="preserve">, et </w:t>
      </w:r>
      <w:proofErr w:type="spellStart"/>
      <w:r w:rsidRPr="00B82578">
        <w:rPr>
          <w:rFonts w:ascii="Times New Roman" w:hAnsi="Times New Roman" w:cs="Times New Roman"/>
          <w:sz w:val="24"/>
          <w:szCs w:val="24"/>
          <w:lang w:val="en-US"/>
        </w:rPr>
        <w:t>suivis</w:t>
      </w:r>
      <w:proofErr w:type="spellEnd"/>
      <w:r w:rsidRPr="00B82578">
        <w:rPr>
          <w:rFonts w:ascii="Times New Roman" w:hAnsi="Times New Roman" w:cs="Times New Roman"/>
          <w:sz w:val="24"/>
          <w:szCs w:val="24"/>
          <w:lang w:val="en-US"/>
        </w:rPr>
        <w:t xml:space="preserve"> d'un </w:t>
      </w:r>
      <w:proofErr w:type="spellStart"/>
      <w:r w:rsidRPr="00B82578">
        <w:rPr>
          <w:rFonts w:ascii="Times New Roman" w:hAnsi="Times New Roman" w:cs="Times New Roman"/>
          <w:sz w:val="24"/>
          <w:szCs w:val="24"/>
          <w:lang w:val="en-US"/>
        </w:rPr>
        <w:t>recueil</w:t>
      </w:r>
      <w:proofErr w:type="spellEnd"/>
      <w:r w:rsidRPr="00B82578">
        <w:rPr>
          <w:rFonts w:ascii="Times New Roman" w:hAnsi="Times New Roman" w:cs="Times New Roman"/>
          <w:sz w:val="24"/>
          <w:szCs w:val="24"/>
          <w:lang w:val="en-US"/>
        </w:rPr>
        <w:t xml:space="preserve"> de tables </w:t>
      </w:r>
      <w:proofErr w:type="spellStart"/>
      <w:r w:rsidRPr="00B82578">
        <w:rPr>
          <w:rFonts w:ascii="Times New Roman" w:hAnsi="Times New Roman" w:cs="Times New Roman"/>
          <w:sz w:val="24"/>
          <w:szCs w:val="24"/>
          <w:lang w:val="en-US"/>
        </w:rPr>
        <w:t>nécessaires</w:t>
      </w:r>
      <w:proofErr w:type="spellEnd"/>
      <w:r w:rsidRPr="00B82578">
        <w:rPr>
          <w:rFonts w:ascii="Times New Roman" w:hAnsi="Times New Roman" w:cs="Times New Roman"/>
          <w:sz w:val="24"/>
          <w:szCs w:val="24"/>
          <w:lang w:val="en-US"/>
        </w:rPr>
        <w:t xml:space="preserve"> a la </w:t>
      </w:r>
      <w:proofErr w:type="spellStart"/>
      <w:r w:rsidRPr="00B82578">
        <w:rPr>
          <w:rFonts w:ascii="Times New Roman" w:hAnsi="Times New Roman" w:cs="Times New Roman"/>
          <w:sz w:val="24"/>
          <w:szCs w:val="24"/>
          <w:lang w:val="en-US"/>
        </w:rPr>
        <w:t>résolution</w:t>
      </w:r>
      <w:proofErr w:type="spellEnd"/>
      <w:r w:rsidRPr="00B82578">
        <w:rPr>
          <w:rFonts w:ascii="Times New Roman" w:hAnsi="Times New Roman" w:cs="Times New Roman"/>
          <w:sz w:val="24"/>
          <w:szCs w:val="24"/>
          <w:lang w:val="en-US"/>
        </w:rPr>
        <w:t xml:space="preserve"> de </w:t>
      </w:r>
      <w:proofErr w:type="spellStart"/>
      <w:r w:rsidRPr="00B82578">
        <w:rPr>
          <w:rFonts w:ascii="Times New Roman" w:hAnsi="Times New Roman" w:cs="Times New Roman"/>
          <w:sz w:val="24"/>
          <w:szCs w:val="24"/>
          <w:lang w:val="en-US"/>
        </w:rPr>
        <w:t>ces</w:t>
      </w:r>
      <w:proofErr w:type="spellEnd"/>
      <w:r w:rsidRPr="00B82578">
        <w:rPr>
          <w:rFonts w:ascii="Times New Roman" w:hAnsi="Times New Roman" w:cs="Times New Roman"/>
          <w:sz w:val="24"/>
          <w:szCs w:val="24"/>
          <w:lang w:val="en-US"/>
        </w:rPr>
        <w:t xml:space="preserve"> </w:t>
      </w:r>
      <w:proofErr w:type="spellStart"/>
      <w:r w:rsidRPr="00B82578">
        <w:rPr>
          <w:rFonts w:ascii="Times New Roman" w:hAnsi="Times New Roman" w:cs="Times New Roman"/>
          <w:sz w:val="24"/>
          <w:szCs w:val="24"/>
          <w:lang w:val="en-US"/>
        </w:rPr>
        <w:t>problêmes</w:t>
      </w:r>
      <w:proofErr w:type="spellEnd"/>
      <w:r w:rsidRPr="00B82578">
        <w:rPr>
          <w:rFonts w:ascii="Times New Roman" w:hAnsi="Times New Roman" w:cs="Times New Roman"/>
          <w:sz w:val="24"/>
          <w:szCs w:val="24"/>
          <w:lang w:val="en-US"/>
        </w:rPr>
        <w:t xml:space="preserve"> </w:t>
      </w:r>
    </w:p>
    <w:p w:rsidR="00B82578" w:rsidRPr="00B82578" w:rsidRDefault="00B82578" w:rsidP="00B82578">
      <w:pPr>
        <w:contextualSpacing/>
        <w:rPr>
          <w:rFonts w:ascii="Times New Roman" w:hAnsi="Times New Roman" w:cs="Times New Roman"/>
          <w:sz w:val="24"/>
          <w:szCs w:val="24"/>
          <w:lang w:val="en-US"/>
        </w:rPr>
      </w:pPr>
    </w:p>
    <w:p w:rsidR="00B82578" w:rsidRPr="00BD02E2" w:rsidRDefault="00B82578" w:rsidP="00B82578">
      <w:pPr>
        <w:rPr>
          <w:rFonts w:ascii="Times New Roman" w:hAnsi="Times New Roman" w:cs="Times New Roman"/>
          <w:sz w:val="24"/>
          <w:szCs w:val="24"/>
          <w:lang w:val="en-US"/>
        </w:rPr>
      </w:pPr>
      <w:r w:rsidRPr="00BD02E2">
        <w:rPr>
          <w:rFonts w:ascii="Times New Roman" w:hAnsi="Times New Roman" w:cs="Times New Roman"/>
          <w:sz w:val="24"/>
          <w:szCs w:val="24"/>
          <w:lang w:val="en-US"/>
        </w:rPr>
        <w:t xml:space="preserve">A Brest : chez J.-B. </w:t>
      </w:r>
      <w:proofErr w:type="spellStart"/>
      <w:r w:rsidRPr="00BD02E2">
        <w:rPr>
          <w:rFonts w:ascii="Times New Roman" w:hAnsi="Times New Roman" w:cs="Times New Roman"/>
          <w:sz w:val="24"/>
          <w:szCs w:val="24"/>
          <w:lang w:val="en-US"/>
        </w:rPr>
        <w:t>Lefournier</w:t>
      </w:r>
      <w:proofErr w:type="spellEnd"/>
      <w:r w:rsidRPr="00BD02E2">
        <w:rPr>
          <w:rFonts w:ascii="Times New Roman" w:hAnsi="Times New Roman" w:cs="Times New Roman"/>
          <w:sz w:val="24"/>
          <w:szCs w:val="24"/>
          <w:lang w:val="en-US"/>
        </w:rPr>
        <w:t>, 1839</w:t>
      </w:r>
    </w:p>
    <w:p w:rsidR="00B82578" w:rsidRPr="00BD02E2" w:rsidRDefault="00B82578" w:rsidP="00B82578">
      <w:pPr>
        <w:rPr>
          <w:rFonts w:ascii="Times New Roman" w:hAnsi="Times New Roman" w:cs="Times New Roman"/>
          <w:sz w:val="24"/>
          <w:szCs w:val="24"/>
          <w:lang w:val="en-US"/>
        </w:rPr>
      </w:pPr>
      <w:r w:rsidRPr="00BD02E2">
        <w:rPr>
          <w:rFonts w:ascii="Times New Roman" w:hAnsi="Times New Roman" w:cs="Times New Roman"/>
          <w:sz w:val="24"/>
          <w:szCs w:val="24"/>
          <w:lang w:val="en-US"/>
        </w:rPr>
        <w:t>564 p. ; 23 cm</w:t>
      </w:r>
    </w:p>
    <w:p w:rsidR="00B82578" w:rsidRPr="00BD02E2" w:rsidRDefault="00B82578" w:rsidP="00B8257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jc w:val="both"/>
        <w:rPr>
          <w:rFonts w:ascii="Times New Roman" w:hAnsi="Times New Roman" w:cs="Times New Roman"/>
          <w:sz w:val="24"/>
          <w:szCs w:val="24"/>
          <w:lang w:val="en-US"/>
        </w:rPr>
      </w:pPr>
      <w:r w:rsidRPr="00BD02E2">
        <w:rPr>
          <w:rFonts w:ascii="Times New Roman" w:hAnsi="Times New Roman" w:cs="Times New Roman"/>
          <w:sz w:val="24"/>
          <w:szCs w:val="24"/>
          <w:lang w:val="en-US"/>
        </w:rPr>
        <w:t>IT\ICCU\NAP\0560894</w:t>
      </w: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Default="00B82578" w:rsidP="004633F4">
      <w:pPr>
        <w:rPr>
          <w:rFonts w:ascii="Times New Roman" w:hAnsi="Times New Roman" w:cs="Times New Roman"/>
          <w:sz w:val="24"/>
          <w:szCs w:val="24"/>
          <w:lang w:val="en-US"/>
        </w:rPr>
      </w:pPr>
    </w:p>
    <w:p w:rsidR="00B82578" w:rsidRPr="00E45894" w:rsidRDefault="00B82578" w:rsidP="004633F4">
      <w:pPr>
        <w:rPr>
          <w:rFonts w:ascii="Times New Roman" w:hAnsi="Times New Roman" w:cs="Times New Roman"/>
          <w:sz w:val="24"/>
          <w:szCs w:val="24"/>
          <w:lang w:val="en-US"/>
        </w:rPr>
      </w:pPr>
    </w:p>
    <w:p w:rsidR="004A5E6C" w:rsidRPr="00E45894" w:rsidRDefault="004A5E6C" w:rsidP="004633F4">
      <w:pPr>
        <w:rPr>
          <w:rFonts w:ascii="Times New Roman" w:hAnsi="Times New Roman" w:cs="Times New Roman"/>
          <w:sz w:val="24"/>
          <w:szCs w:val="24"/>
          <w:lang w:val="en-US"/>
        </w:rPr>
      </w:pPr>
    </w:p>
    <w:p w:rsidR="0001701D" w:rsidRPr="000038C9" w:rsidRDefault="0001701D" w:rsidP="0001701D">
      <w:pPr>
        <w:rPr>
          <w:rFonts w:ascii="Times New Roman" w:hAnsi="Times New Roman" w:cs="Times New Roman"/>
          <w:sz w:val="24"/>
          <w:szCs w:val="24"/>
          <w:lang w:val="en-US"/>
        </w:rPr>
      </w:pPr>
    </w:p>
    <w:p w:rsidR="00F76BE5" w:rsidRPr="00EC32DD"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lang w:val="en-US"/>
        </w:rPr>
      </w:pPr>
      <w:proofErr w:type="spellStart"/>
      <w:r w:rsidRPr="00EC32DD">
        <w:rPr>
          <w:rFonts w:ascii="Times New Roman" w:hAnsi="Times New Roman" w:cs="Times New Roman"/>
          <w:b/>
          <w:sz w:val="24"/>
          <w:szCs w:val="24"/>
          <w:lang w:val="en-US"/>
        </w:rPr>
        <w:t>Henriet</w:t>
      </w:r>
      <w:proofErr w:type="spellEnd"/>
      <w:r w:rsidRPr="00EC32DD">
        <w:rPr>
          <w:rFonts w:ascii="Times New Roman" w:hAnsi="Times New Roman" w:cs="Times New Roman"/>
          <w:b/>
          <w:sz w:val="24"/>
          <w:szCs w:val="24"/>
          <w:lang w:val="en-US"/>
        </w:rPr>
        <w:t>, L. : De</w:t>
      </w:r>
    </w:p>
    <w:p w:rsidR="00F76BE5" w:rsidRDefault="00F76BE5" w:rsidP="00F76BE5">
      <w:pPr>
        <w:tabs>
          <w:tab w:val="left" w:pos="708"/>
          <w:tab w:val="left" w:pos="1416"/>
          <w:tab w:val="left" w:pos="2124"/>
          <w:tab w:val="left" w:pos="2832"/>
          <w:tab w:val="left" w:pos="3540"/>
          <w:tab w:val="left" w:pos="4248"/>
          <w:tab w:val="left" w:pos="4956"/>
          <w:tab w:val="left" w:pos="5664"/>
          <w:tab w:val="left" w:pos="7140"/>
          <w:tab w:val="right" w:pos="7937"/>
        </w:tabs>
        <w:contextualSpacing/>
        <w:rPr>
          <w:rFonts w:ascii="Times New Roman" w:hAnsi="Times New Roman" w:cs="Times New Roman"/>
          <w:sz w:val="24"/>
          <w:szCs w:val="24"/>
          <w:lang w:val="en-US"/>
        </w:rPr>
      </w:pPr>
      <w:proofErr w:type="spellStart"/>
      <w:r w:rsidRPr="00BC4A94">
        <w:rPr>
          <w:rFonts w:ascii="Times New Roman" w:hAnsi="Times New Roman" w:cs="Times New Roman"/>
          <w:sz w:val="24"/>
          <w:szCs w:val="24"/>
          <w:lang w:val="en-US"/>
        </w:rPr>
        <w:t>Cours</w:t>
      </w:r>
      <w:proofErr w:type="spellEnd"/>
      <w:r w:rsidRPr="00BC4A94">
        <w:rPr>
          <w:rFonts w:ascii="Times New Roman" w:hAnsi="Times New Roman" w:cs="Times New Roman"/>
          <w:sz w:val="24"/>
          <w:szCs w:val="24"/>
          <w:lang w:val="en-US"/>
        </w:rPr>
        <w:t xml:space="preserve"> </w:t>
      </w:r>
      <w:proofErr w:type="spellStart"/>
      <w:r w:rsidRPr="00BC4A94">
        <w:rPr>
          <w:rFonts w:ascii="Times New Roman" w:hAnsi="Times New Roman" w:cs="Times New Roman"/>
          <w:sz w:val="24"/>
          <w:szCs w:val="24"/>
          <w:lang w:val="en-US"/>
        </w:rPr>
        <w:t>rationnel</w:t>
      </w:r>
      <w:proofErr w:type="spellEnd"/>
      <w:r w:rsidRPr="00BC4A94">
        <w:rPr>
          <w:rFonts w:ascii="Times New Roman" w:hAnsi="Times New Roman" w:cs="Times New Roman"/>
          <w:sz w:val="24"/>
          <w:szCs w:val="24"/>
          <w:lang w:val="en-US"/>
        </w:rPr>
        <w:t xml:space="preserve"> de </w:t>
      </w:r>
      <w:proofErr w:type="spellStart"/>
      <w:r w:rsidRPr="00BC4A94">
        <w:rPr>
          <w:rFonts w:ascii="Times New Roman" w:hAnsi="Times New Roman" w:cs="Times New Roman"/>
          <w:sz w:val="24"/>
          <w:szCs w:val="24"/>
          <w:lang w:val="en-US"/>
        </w:rPr>
        <w:t>dessin</w:t>
      </w:r>
      <w:proofErr w:type="spellEnd"/>
      <w:r w:rsidRPr="00BC4A94">
        <w:rPr>
          <w:rFonts w:ascii="Times New Roman" w:hAnsi="Times New Roman" w:cs="Times New Roman"/>
          <w:sz w:val="24"/>
          <w:szCs w:val="24"/>
          <w:lang w:val="en-US"/>
        </w:rPr>
        <w:t xml:space="preserve"> a </w:t>
      </w:r>
      <w:proofErr w:type="spellStart"/>
      <w:r w:rsidRPr="00BC4A94">
        <w:rPr>
          <w:rFonts w:ascii="Times New Roman" w:hAnsi="Times New Roman" w:cs="Times New Roman"/>
          <w:sz w:val="24"/>
          <w:szCs w:val="24"/>
          <w:lang w:val="en-US"/>
        </w:rPr>
        <w:t>l'usage</w:t>
      </w:r>
      <w:proofErr w:type="spellEnd"/>
      <w:r w:rsidRPr="00BC4A94">
        <w:rPr>
          <w:rFonts w:ascii="Times New Roman" w:hAnsi="Times New Roman" w:cs="Times New Roman"/>
          <w:sz w:val="24"/>
          <w:szCs w:val="24"/>
          <w:lang w:val="en-US"/>
        </w:rPr>
        <w:t xml:space="preserve"> des </w:t>
      </w:r>
      <w:proofErr w:type="spellStart"/>
      <w:r w:rsidRPr="00BC4A94">
        <w:rPr>
          <w:rFonts w:ascii="Times New Roman" w:hAnsi="Times New Roman" w:cs="Times New Roman"/>
          <w:sz w:val="24"/>
          <w:szCs w:val="24"/>
          <w:lang w:val="en-US"/>
        </w:rPr>
        <w:t>ecoles</w:t>
      </w:r>
      <w:proofErr w:type="spellEnd"/>
      <w:r w:rsidRPr="00BC4A94">
        <w:rPr>
          <w:rFonts w:ascii="Times New Roman" w:hAnsi="Times New Roman" w:cs="Times New Roman"/>
          <w:sz w:val="24"/>
          <w:szCs w:val="24"/>
          <w:lang w:val="en-US"/>
        </w:rPr>
        <w:t xml:space="preserve"> </w:t>
      </w:r>
      <w:proofErr w:type="spellStart"/>
      <w:r w:rsidRPr="00BC4A94">
        <w:rPr>
          <w:rFonts w:ascii="Times New Roman" w:hAnsi="Times New Roman" w:cs="Times New Roman"/>
          <w:sz w:val="24"/>
          <w:szCs w:val="24"/>
          <w:lang w:val="en-US"/>
        </w:rPr>
        <w:t>elementaires</w:t>
      </w:r>
      <w:proofErr w:type="spellEnd"/>
      <w:r w:rsidRPr="00BC4A94">
        <w:rPr>
          <w:rFonts w:ascii="Times New Roman" w:hAnsi="Times New Roman" w:cs="Times New Roman"/>
          <w:sz w:val="24"/>
          <w:szCs w:val="24"/>
          <w:lang w:val="en-US"/>
        </w:rPr>
        <w:tab/>
      </w:r>
    </w:p>
    <w:p w:rsidR="00F76BE5" w:rsidRPr="00BC4A94" w:rsidRDefault="00F76BE5" w:rsidP="00F76BE5">
      <w:pPr>
        <w:tabs>
          <w:tab w:val="left" w:pos="708"/>
          <w:tab w:val="left" w:pos="1416"/>
          <w:tab w:val="left" w:pos="2124"/>
          <w:tab w:val="left" w:pos="2832"/>
          <w:tab w:val="left" w:pos="3540"/>
          <w:tab w:val="left" w:pos="4248"/>
          <w:tab w:val="left" w:pos="4956"/>
          <w:tab w:val="left" w:pos="5664"/>
          <w:tab w:val="left" w:pos="7140"/>
          <w:tab w:val="right" w:pos="7937"/>
        </w:tabs>
        <w:contextualSpacing/>
        <w:rPr>
          <w:rFonts w:ascii="Times New Roman" w:hAnsi="Times New Roman" w:cs="Times New Roman"/>
          <w:sz w:val="24"/>
          <w:szCs w:val="24"/>
          <w:lang w:val="en-US"/>
        </w:rPr>
      </w:pPr>
    </w:p>
    <w:p w:rsidR="00B427E3"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E45894">
        <w:rPr>
          <w:rFonts w:ascii="Times New Roman" w:hAnsi="Times New Roman" w:cs="Times New Roman"/>
          <w:sz w:val="24"/>
          <w:szCs w:val="24"/>
          <w:lang w:val="en-US"/>
        </w:rPr>
        <w:t>Paris : Hachette</w:t>
      </w:r>
      <w:r w:rsidR="00BD3F7D">
        <w:rPr>
          <w:rFonts w:ascii="Times New Roman" w:hAnsi="Times New Roman" w:cs="Times New Roman"/>
          <w:sz w:val="24"/>
          <w:szCs w:val="24"/>
          <w:lang w:val="en-US"/>
        </w:rPr>
        <w:t>, 1878</w:t>
      </w:r>
    </w:p>
    <w:p w:rsidR="00F76BE5" w:rsidRPr="00E45894" w:rsidRDefault="00BD3F7D"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lang w:val="en-US"/>
        </w:rPr>
      </w:pPr>
      <w:r w:rsidRPr="005C6C70">
        <w:rPr>
          <w:rFonts w:ascii="Times New Roman" w:hAnsi="Times New Roman" w:cs="Times New Roman"/>
          <w:sz w:val="24"/>
          <w:szCs w:val="24"/>
          <w:lang w:val="en-US"/>
        </w:rPr>
        <w:t>200 p. : ill. ; 28 cm.</w:t>
      </w: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E45894">
        <w:rPr>
          <w:rFonts w:ascii="Times New Roman" w:hAnsi="Times New Roman" w:cs="Times New Roman"/>
          <w:sz w:val="24"/>
          <w:szCs w:val="24"/>
          <w:lang w:val="en-US"/>
        </w:rPr>
        <w:t>IT\ICCU\UBO\3301251</w:t>
      </w: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F76BE5" w:rsidRPr="00E45894" w:rsidRDefault="00F76BE5" w:rsidP="00F76BE5">
      <w:pPr>
        <w:rPr>
          <w:rFonts w:ascii="Times New Roman" w:hAnsi="Times New Roman" w:cs="Times New Roman"/>
          <w:sz w:val="24"/>
          <w:szCs w:val="24"/>
          <w:lang w:val="en-US"/>
        </w:rPr>
      </w:pPr>
      <w:r w:rsidRPr="00E45894">
        <w:rPr>
          <w:rFonts w:ascii="Times New Roman" w:hAnsi="Times New Roman" w:cs="Times New Roman"/>
          <w:sz w:val="24"/>
          <w:szCs w:val="24"/>
          <w:lang w:val="en-US"/>
        </w:rPr>
        <w:tab/>
      </w:r>
      <w:r w:rsidRPr="00E45894">
        <w:rPr>
          <w:rFonts w:ascii="Times New Roman" w:hAnsi="Times New Roman" w:cs="Times New Roman"/>
          <w:sz w:val="24"/>
          <w:szCs w:val="24"/>
          <w:lang w:val="en-US"/>
        </w:rPr>
        <w:tab/>
      </w:r>
      <w:r w:rsidRPr="00E45894">
        <w:rPr>
          <w:rFonts w:ascii="Times New Roman" w:hAnsi="Times New Roman" w:cs="Times New Roman"/>
          <w:sz w:val="24"/>
          <w:szCs w:val="24"/>
          <w:lang w:val="en-US"/>
        </w:rPr>
        <w:tab/>
      </w:r>
      <w:r w:rsidRPr="00E45894">
        <w:rPr>
          <w:rFonts w:ascii="Times New Roman" w:hAnsi="Times New Roman" w:cs="Times New Roman"/>
          <w:sz w:val="24"/>
          <w:szCs w:val="24"/>
          <w:lang w:val="en-US"/>
        </w:rPr>
        <w:tab/>
      </w:r>
      <w:r w:rsidRPr="00E45894">
        <w:rPr>
          <w:rFonts w:ascii="Times New Roman" w:hAnsi="Times New Roman" w:cs="Times New Roman"/>
          <w:sz w:val="24"/>
          <w:szCs w:val="24"/>
          <w:lang w:val="en-US"/>
        </w:rPr>
        <w:tab/>
      </w:r>
    </w:p>
    <w:p w:rsidR="00F76BE5" w:rsidRPr="00E45894" w:rsidRDefault="00F76BE5" w:rsidP="00F76BE5">
      <w:pPr>
        <w:rPr>
          <w:rFonts w:ascii="Times New Roman" w:hAnsi="Times New Roman" w:cs="Times New Roman"/>
          <w:sz w:val="24"/>
          <w:szCs w:val="24"/>
          <w:lang w:val="en-US"/>
        </w:rPr>
      </w:pPr>
    </w:p>
    <w:p w:rsidR="00F76BE5" w:rsidRPr="00E45894" w:rsidRDefault="00F76BE5" w:rsidP="00F76BE5">
      <w:pPr>
        <w:rPr>
          <w:rFonts w:ascii="Times New Roman" w:hAnsi="Times New Roman" w:cs="Times New Roman"/>
          <w:sz w:val="24"/>
          <w:szCs w:val="24"/>
          <w:lang w:val="en-US"/>
        </w:rPr>
      </w:pPr>
    </w:p>
    <w:p w:rsidR="00F76BE5" w:rsidRPr="00E45894" w:rsidRDefault="00F76BE5" w:rsidP="00F76BE5">
      <w:pPr>
        <w:rPr>
          <w:rFonts w:ascii="Times New Roman" w:hAnsi="Times New Roman" w:cs="Times New Roman"/>
          <w:sz w:val="24"/>
          <w:szCs w:val="24"/>
          <w:lang w:val="en-US"/>
        </w:rPr>
      </w:pPr>
    </w:p>
    <w:p w:rsidR="00F76BE5" w:rsidRDefault="00F76BE5" w:rsidP="00F76BE5">
      <w:pPr>
        <w:rPr>
          <w:rFonts w:ascii="Times New Roman" w:hAnsi="Times New Roman" w:cs="Times New Roman"/>
          <w:sz w:val="24"/>
          <w:szCs w:val="24"/>
          <w:lang w:val="en-US"/>
        </w:rPr>
      </w:pPr>
    </w:p>
    <w:p w:rsidR="00BD3F7D" w:rsidRDefault="00BD3F7D" w:rsidP="00F76BE5">
      <w:pPr>
        <w:rPr>
          <w:rFonts w:ascii="Times New Roman" w:hAnsi="Times New Roman" w:cs="Times New Roman"/>
          <w:sz w:val="24"/>
          <w:szCs w:val="24"/>
          <w:lang w:val="en-US"/>
        </w:rPr>
      </w:pPr>
    </w:p>
    <w:p w:rsidR="00BD3F7D" w:rsidRDefault="00BD3F7D" w:rsidP="00F76BE5">
      <w:pPr>
        <w:rPr>
          <w:rFonts w:ascii="Times New Roman" w:hAnsi="Times New Roman" w:cs="Times New Roman"/>
          <w:sz w:val="24"/>
          <w:szCs w:val="24"/>
          <w:lang w:val="en-US"/>
        </w:rPr>
      </w:pPr>
    </w:p>
    <w:p w:rsidR="00BD3F7D" w:rsidRDefault="00BD3F7D" w:rsidP="00F76BE5">
      <w:pPr>
        <w:rPr>
          <w:rFonts w:ascii="Times New Roman" w:hAnsi="Times New Roman" w:cs="Times New Roman"/>
          <w:sz w:val="24"/>
          <w:szCs w:val="24"/>
          <w:lang w:val="en-US"/>
        </w:rPr>
      </w:pPr>
    </w:p>
    <w:p w:rsidR="00BD3F7D" w:rsidRDefault="00BD3F7D" w:rsidP="00F76BE5">
      <w:pPr>
        <w:rPr>
          <w:rFonts w:ascii="Times New Roman" w:hAnsi="Times New Roman" w:cs="Times New Roman"/>
          <w:sz w:val="24"/>
          <w:szCs w:val="24"/>
          <w:lang w:val="en-US"/>
        </w:rPr>
      </w:pPr>
    </w:p>
    <w:p w:rsidR="00BD3F7D" w:rsidRDefault="00BD3F7D" w:rsidP="00F76BE5">
      <w:pPr>
        <w:rPr>
          <w:rFonts w:ascii="Times New Roman" w:hAnsi="Times New Roman" w:cs="Times New Roman"/>
          <w:sz w:val="24"/>
          <w:szCs w:val="24"/>
          <w:lang w:val="en-US"/>
        </w:rPr>
      </w:pPr>
    </w:p>
    <w:p w:rsidR="00BD3F7D" w:rsidRPr="00E45894" w:rsidRDefault="00BD3F7D" w:rsidP="00F76BE5">
      <w:pPr>
        <w:rPr>
          <w:rFonts w:ascii="Times New Roman" w:hAnsi="Times New Roman" w:cs="Times New Roman"/>
          <w:sz w:val="24"/>
          <w:szCs w:val="24"/>
          <w:lang w:val="en-US"/>
        </w:rPr>
      </w:pPr>
    </w:p>
    <w:p w:rsidR="00F76BE5" w:rsidRPr="00E45894" w:rsidRDefault="00F76BE5" w:rsidP="00F76BE5">
      <w:pPr>
        <w:rPr>
          <w:rFonts w:ascii="Times New Roman" w:hAnsi="Times New Roman" w:cs="Times New Roman"/>
          <w:sz w:val="24"/>
          <w:szCs w:val="24"/>
          <w:lang w:val="en-US"/>
        </w:rPr>
      </w:pPr>
    </w:p>
    <w:p w:rsidR="00F76BE5" w:rsidRPr="00EC32DD" w:rsidRDefault="00F76BE5" w:rsidP="00F76BE5">
      <w:pPr>
        <w:rPr>
          <w:rFonts w:ascii="Times New Roman" w:hAnsi="Times New Roman" w:cs="Times New Roman"/>
          <w:b/>
          <w:sz w:val="24"/>
          <w:szCs w:val="24"/>
        </w:rPr>
      </w:pPr>
      <w:r w:rsidRPr="00EC32DD">
        <w:rPr>
          <w:rFonts w:ascii="Times New Roman" w:hAnsi="Times New Roman" w:cs="Times New Roman"/>
          <w:b/>
          <w:sz w:val="24"/>
          <w:szCs w:val="24"/>
        </w:rPr>
        <w:t>Imperato, Fortunato</w:t>
      </w:r>
    </w:p>
    <w:p w:rsidR="00F76BE5" w:rsidRDefault="00F76BE5" w:rsidP="00F76BE5">
      <w:pPr>
        <w:contextualSpacing/>
        <w:rPr>
          <w:rFonts w:ascii="Times New Roman" w:hAnsi="Times New Roman" w:cs="Times New Roman"/>
          <w:sz w:val="24"/>
          <w:szCs w:val="24"/>
        </w:rPr>
      </w:pPr>
      <w:r w:rsidRPr="00A15516">
        <w:rPr>
          <w:rFonts w:ascii="Times New Roman" w:hAnsi="Times New Roman" w:cs="Times New Roman"/>
          <w:sz w:val="24"/>
          <w:szCs w:val="24"/>
        </w:rPr>
        <w:t xml:space="preserve">Attrezzatura, manovra delle navi e segnalazioni marittime </w:t>
      </w:r>
    </w:p>
    <w:p w:rsidR="00F76BE5" w:rsidRPr="00A15516" w:rsidRDefault="00F76BE5" w:rsidP="00F76BE5">
      <w:pPr>
        <w:contextualSpacing/>
        <w:rPr>
          <w:rFonts w:ascii="Times New Roman" w:hAnsi="Times New Roman" w:cs="Times New Roman"/>
          <w:sz w:val="24"/>
          <w:szCs w:val="24"/>
        </w:rPr>
      </w:pPr>
    </w:p>
    <w:p w:rsidR="00F76BE5" w:rsidRDefault="00F76BE5" w:rsidP="00F76BE5">
      <w:pPr>
        <w:contextualSpacing/>
        <w:rPr>
          <w:rFonts w:ascii="Times New Roman" w:hAnsi="Times New Roman" w:cs="Times New Roman"/>
          <w:sz w:val="24"/>
          <w:szCs w:val="24"/>
        </w:rPr>
      </w:pPr>
      <w:r w:rsidRPr="00A15516">
        <w:rPr>
          <w:rFonts w:ascii="Times New Roman" w:hAnsi="Times New Roman" w:cs="Times New Roman"/>
          <w:sz w:val="24"/>
          <w:szCs w:val="24"/>
        </w:rPr>
        <w:t xml:space="preserve">Milano : Ulrico Hoepli </w:t>
      </w:r>
      <w:proofErr w:type="spellStart"/>
      <w:r w:rsidRPr="00A15516">
        <w:rPr>
          <w:rFonts w:ascii="Times New Roman" w:hAnsi="Times New Roman" w:cs="Times New Roman"/>
          <w:sz w:val="24"/>
          <w:szCs w:val="24"/>
        </w:rPr>
        <w:t>Edit</w:t>
      </w:r>
      <w:proofErr w:type="spellEnd"/>
      <w:r w:rsidRPr="00A15516">
        <w:rPr>
          <w:rFonts w:ascii="Times New Roman" w:hAnsi="Times New Roman" w:cs="Times New Roman"/>
          <w:sz w:val="24"/>
          <w:szCs w:val="24"/>
        </w:rPr>
        <w:t>., 1894 (Tip. Bernardoni di C. Rebeschini e C.)</w:t>
      </w:r>
    </w:p>
    <w:p w:rsidR="00F76BE5" w:rsidRPr="00A15516" w:rsidRDefault="00F76BE5" w:rsidP="00F76BE5">
      <w:pPr>
        <w:contextualSpacing/>
        <w:rPr>
          <w:rFonts w:ascii="Times New Roman" w:hAnsi="Times New Roman" w:cs="Times New Roman"/>
          <w:sz w:val="24"/>
          <w:szCs w:val="24"/>
        </w:rPr>
      </w:pPr>
    </w:p>
    <w:p w:rsidR="00F76BE5" w:rsidRPr="00A15516" w:rsidRDefault="00F76BE5" w:rsidP="00F76BE5">
      <w:pPr>
        <w:rPr>
          <w:rFonts w:ascii="Times New Roman" w:hAnsi="Times New Roman" w:cs="Times New Roman"/>
          <w:sz w:val="24"/>
          <w:szCs w:val="24"/>
        </w:rPr>
      </w:pPr>
      <w:r w:rsidRPr="00A15516">
        <w:rPr>
          <w:rFonts w:ascii="Times New Roman" w:hAnsi="Times New Roman" w:cs="Times New Roman"/>
          <w:sz w:val="24"/>
          <w:szCs w:val="24"/>
        </w:rPr>
        <w:t>XXII, 360 p., XIV c. di tav. : ill. ; 16 cm.</w:t>
      </w:r>
    </w:p>
    <w:p w:rsidR="00F76BE5" w:rsidRDefault="00F76BE5" w:rsidP="00F76BE5">
      <w:pPr>
        <w:rPr>
          <w:rFonts w:ascii="Times New Roman" w:hAnsi="Times New Roman" w:cs="Times New Roman"/>
          <w:sz w:val="24"/>
          <w:szCs w:val="24"/>
        </w:rPr>
      </w:pPr>
      <w:r w:rsidRPr="00A15516">
        <w:rPr>
          <w:rFonts w:ascii="Times New Roman" w:hAnsi="Times New Roman" w:cs="Times New Roman"/>
          <w:sz w:val="24"/>
          <w:szCs w:val="24"/>
        </w:rPr>
        <w:t xml:space="preserve">· Manuali Hoepli </w:t>
      </w:r>
    </w:p>
    <w:p w:rsidR="00F76BE5" w:rsidRPr="00A15516" w:rsidRDefault="00F76BE5" w:rsidP="00F76BE5">
      <w:pPr>
        <w:rPr>
          <w:rFonts w:ascii="Times New Roman" w:hAnsi="Times New Roman" w:cs="Times New Roman"/>
          <w:sz w:val="24"/>
          <w:szCs w:val="24"/>
        </w:rPr>
      </w:pPr>
    </w:p>
    <w:p w:rsidR="00F76BE5" w:rsidRPr="00A15516" w:rsidRDefault="00F76BE5" w:rsidP="00F76BE5">
      <w:pPr>
        <w:rPr>
          <w:rFonts w:ascii="Times New Roman" w:hAnsi="Times New Roman" w:cs="Times New Roman"/>
          <w:sz w:val="24"/>
          <w:szCs w:val="24"/>
        </w:rPr>
      </w:pPr>
      <w:r w:rsidRPr="00A15516">
        <w:rPr>
          <w:rFonts w:ascii="Times New Roman" w:hAnsi="Times New Roman" w:cs="Times New Roman"/>
          <w:sz w:val="24"/>
          <w:szCs w:val="24"/>
        </w:rPr>
        <w:t>· [CUBI] 299927</w:t>
      </w:r>
    </w:p>
    <w:p w:rsidR="00F76BE5" w:rsidRPr="00A15516" w:rsidRDefault="00F76BE5" w:rsidP="00F76BE5">
      <w:pPr>
        <w:rPr>
          <w:rFonts w:ascii="Times New Roman" w:hAnsi="Times New Roman" w:cs="Times New Roman"/>
          <w:sz w:val="24"/>
          <w:szCs w:val="24"/>
        </w:rPr>
      </w:pPr>
      <w:r w:rsidRPr="00A15516">
        <w:rPr>
          <w:rFonts w:ascii="Times New Roman" w:hAnsi="Times New Roman" w:cs="Times New Roman"/>
          <w:sz w:val="24"/>
          <w:szCs w:val="24"/>
        </w:rPr>
        <w:t>· [BNI] 1894 1120</w:t>
      </w: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r w:rsidRPr="00A15516">
        <w:rPr>
          <w:rFonts w:ascii="Times New Roman" w:hAnsi="Times New Roman" w:cs="Times New Roman"/>
          <w:sz w:val="24"/>
          <w:szCs w:val="24"/>
        </w:rPr>
        <w:t>IT\ICCU\CUB\0340379</w:t>
      </w: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F76BE5">
      <w:pPr>
        <w:rPr>
          <w:rFonts w:ascii="Times New Roman" w:hAnsi="Times New Roman" w:cs="Times New Roman"/>
          <w:sz w:val="24"/>
          <w:szCs w:val="24"/>
        </w:rPr>
      </w:pPr>
    </w:p>
    <w:p w:rsidR="00F76BE5" w:rsidRDefault="00F76BE5" w:rsidP="009B00F8">
      <w:pPr>
        <w:rPr>
          <w:rFonts w:ascii="Times New Roman" w:hAnsi="Times New Roman" w:cs="Times New Roman"/>
          <w:b/>
          <w:sz w:val="24"/>
          <w:szCs w:val="24"/>
        </w:rPr>
      </w:pPr>
    </w:p>
    <w:p w:rsidR="009B00F8" w:rsidRPr="00A62592" w:rsidRDefault="009B00F8" w:rsidP="009B00F8">
      <w:pPr>
        <w:rPr>
          <w:rFonts w:ascii="Times New Roman" w:hAnsi="Times New Roman" w:cs="Times New Roman"/>
          <w:b/>
          <w:sz w:val="24"/>
          <w:szCs w:val="24"/>
        </w:rPr>
      </w:pPr>
      <w:r w:rsidRPr="00A62592">
        <w:rPr>
          <w:rFonts w:ascii="Times New Roman" w:hAnsi="Times New Roman" w:cs="Times New Roman"/>
          <w:b/>
          <w:sz w:val="24"/>
          <w:szCs w:val="24"/>
        </w:rPr>
        <w:t>Italia : Commissione parlamentare per la marina mercantile</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Inchiesta parlamentare sulla marina mercantile : 1881-1882</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Roma : Tip. Erede Botta, 1882-1883</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7 v. in 3 ; 30 cm.</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 1-2</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 3-4</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 5-7</w:t>
      </w: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D15CE0"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r w:rsidRPr="009B00F8">
        <w:rPr>
          <w:rFonts w:ascii="Times New Roman" w:hAnsi="Times New Roman" w:cs="Times New Roman"/>
          <w:sz w:val="24"/>
          <w:szCs w:val="24"/>
        </w:rPr>
        <w:t>IT\ICCU\MIL\0294838</w:t>
      </w: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9B00F8"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BC4A94"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p w:rsidR="00A62592" w:rsidRPr="00A62592" w:rsidRDefault="00A62592" w:rsidP="00A62592">
      <w:pPr>
        <w:rPr>
          <w:rFonts w:ascii="Times New Roman" w:hAnsi="Times New Roman" w:cs="Times New Roman"/>
          <w:b/>
          <w:sz w:val="24"/>
          <w:szCs w:val="24"/>
        </w:rPr>
      </w:pPr>
      <w:r w:rsidRPr="00A62592">
        <w:rPr>
          <w:rFonts w:ascii="Times New Roman" w:hAnsi="Times New Roman" w:cs="Times New Roman"/>
          <w:b/>
          <w:sz w:val="24"/>
          <w:szCs w:val="24"/>
        </w:rPr>
        <w:t>Italia : Commissione parlamentare per la marina mercantile</w:t>
      </w:r>
    </w:p>
    <w:p w:rsidR="00BC4A94" w:rsidRDefault="00BC4A94" w:rsidP="009B00F8">
      <w:pPr>
        <w:contextualSpacing/>
        <w:rPr>
          <w:rFonts w:ascii="Times New Roman" w:hAnsi="Times New Roman" w:cs="Times New Roman"/>
          <w:sz w:val="24"/>
          <w:szCs w:val="24"/>
        </w:rPr>
      </w:pPr>
      <w:r w:rsidRPr="009B00F8">
        <w:rPr>
          <w:rFonts w:ascii="Times New Roman" w:hAnsi="Times New Roman" w:cs="Times New Roman"/>
          <w:sz w:val="24"/>
          <w:szCs w:val="24"/>
        </w:rPr>
        <w:t>Inchiesta parlamentare sulla marina m</w:t>
      </w:r>
      <w:r>
        <w:rPr>
          <w:rFonts w:ascii="Times New Roman" w:hAnsi="Times New Roman" w:cs="Times New Roman"/>
          <w:sz w:val="24"/>
          <w:szCs w:val="24"/>
        </w:rPr>
        <w:t xml:space="preserve">ercantile : 1881-1882 | Italia </w:t>
      </w:r>
      <w:r w:rsidRPr="009B00F8">
        <w:rPr>
          <w:rFonts w:ascii="Times New Roman" w:hAnsi="Times New Roman" w:cs="Times New Roman"/>
          <w:sz w:val="24"/>
          <w:szCs w:val="24"/>
        </w:rPr>
        <w:t>: Commissione parlamentare per la marina mercantile</w:t>
      </w:r>
      <w:r>
        <w:rPr>
          <w:rFonts w:ascii="Times New Roman" w:hAnsi="Times New Roman" w:cs="Times New Roman"/>
          <w:sz w:val="24"/>
          <w:szCs w:val="24"/>
        </w:rPr>
        <w:t xml:space="preserve"> </w:t>
      </w:r>
      <w:r w:rsidR="009B00F8" w:rsidRPr="009B00F8">
        <w:rPr>
          <w:rFonts w:ascii="Times New Roman" w:hAnsi="Times New Roman" w:cs="Times New Roman"/>
          <w:sz w:val="24"/>
          <w:szCs w:val="24"/>
        </w:rPr>
        <w:t>5: Aggiunte e correzioni ai riassunti dell'inchiesta orale e scritta : notizie e memorie speciali</w:t>
      </w:r>
    </w:p>
    <w:p w:rsidR="00BC4A94" w:rsidRDefault="00BC4A94" w:rsidP="009B00F8">
      <w:pPr>
        <w:contextualSpacing/>
        <w:rPr>
          <w:rFonts w:ascii="Times New Roman" w:hAnsi="Times New Roman" w:cs="Times New Roman"/>
          <w:sz w:val="24"/>
          <w:szCs w:val="24"/>
        </w:rPr>
      </w:pPr>
    </w:p>
    <w:p w:rsidR="009B00F8" w:rsidRDefault="009B00F8" w:rsidP="009B00F8">
      <w:pPr>
        <w:contextualSpacing/>
        <w:rPr>
          <w:rFonts w:ascii="Times New Roman" w:hAnsi="Times New Roman" w:cs="Times New Roman"/>
          <w:sz w:val="24"/>
          <w:szCs w:val="24"/>
        </w:rPr>
      </w:pPr>
      <w:r w:rsidRPr="009B00F8">
        <w:rPr>
          <w:rFonts w:ascii="Times New Roman" w:hAnsi="Times New Roman" w:cs="Times New Roman"/>
          <w:sz w:val="24"/>
          <w:szCs w:val="24"/>
        </w:rPr>
        <w:t>Roma : Tip. eredi Botta, 1882</w:t>
      </w:r>
    </w:p>
    <w:p w:rsidR="00BC4A94" w:rsidRPr="009B00F8" w:rsidRDefault="00BC4A94" w:rsidP="009B00F8">
      <w:pPr>
        <w:contextualSpacing/>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CCCXIII, 250 p. ; 29 cm.</w:t>
      </w:r>
    </w:p>
    <w:p w:rsidR="00BC4A94" w:rsidRDefault="00BC4A94"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IT\ICCU\TES\0019313</w:t>
      </w: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p>
    <w:p w:rsidR="009B00F8" w:rsidRDefault="009B00F8" w:rsidP="009B00F8">
      <w:pPr>
        <w:rPr>
          <w:rFonts w:ascii="Times New Roman" w:hAnsi="Times New Roman" w:cs="Times New Roman"/>
          <w:sz w:val="24"/>
          <w:szCs w:val="24"/>
        </w:rPr>
      </w:pPr>
    </w:p>
    <w:p w:rsidR="00BC4A94" w:rsidRDefault="00BC4A94" w:rsidP="009B00F8">
      <w:pPr>
        <w:rPr>
          <w:rFonts w:ascii="Times New Roman" w:hAnsi="Times New Roman" w:cs="Times New Roman"/>
          <w:sz w:val="24"/>
          <w:szCs w:val="24"/>
        </w:rPr>
      </w:pPr>
    </w:p>
    <w:p w:rsidR="00BC4A94" w:rsidRDefault="00BC4A94" w:rsidP="009B00F8">
      <w:pPr>
        <w:rPr>
          <w:rFonts w:ascii="Times New Roman" w:hAnsi="Times New Roman" w:cs="Times New Roman"/>
          <w:sz w:val="24"/>
          <w:szCs w:val="24"/>
        </w:rPr>
      </w:pPr>
    </w:p>
    <w:p w:rsidR="00A62592" w:rsidRPr="00A62592" w:rsidRDefault="00A62592" w:rsidP="00A62592">
      <w:pPr>
        <w:rPr>
          <w:rFonts w:ascii="Times New Roman" w:hAnsi="Times New Roman" w:cs="Times New Roman"/>
          <w:b/>
          <w:sz w:val="24"/>
          <w:szCs w:val="24"/>
        </w:rPr>
      </w:pPr>
      <w:r w:rsidRPr="00A62592">
        <w:rPr>
          <w:rFonts w:ascii="Times New Roman" w:hAnsi="Times New Roman" w:cs="Times New Roman"/>
          <w:b/>
          <w:sz w:val="24"/>
          <w:szCs w:val="24"/>
        </w:rPr>
        <w:t>Italia : Commissione parlamentare per la marina mercantile</w:t>
      </w:r>
    </w:p>
    <w:p w:rsidR="009B00F8" w:rsidRDefault="00BC4A94" w:rsidP="009B00F8">
      <w:pPr>
        <w:contextualSpacing/>
        <w:rPr>
          <w:rFonts w:ascii="Times New Roman" w:hAnsi="Times New Roman" w:cs="Times New Roman"/>
          <w:sz w:val="24"/>
          <w:szCs w:val="24"/>
        </w:rPr>
      </w:pPr>
      <w:r w:rsidRPr="009B00F8">
        <w:rPr>
          <w:rFonts w:ascii="Times New Roman" w:hAnsi="Times New Roman" w:cs="Times New Roman"/>
          <w:sz w:val="24"/>
          <w:szCs w:val="24"/>
        </w:rPr>
        <w:t>Inchiesta parlamentare sulla marina m</w:t>
      </w:r>
      <w:r>
        <w:rPr>
          <w:rFonts w:ascii="Times New Roman" w:hAnsi="Times New Roman" w:cs="Times New Roman"/>
          <w:sz w:val="24"/>
          <w:szCs w:val="24"/>
        </w:rPr>
        <w:t xml:space="preserve">ercantile : 1881-1882 | Italia </w:t>
      </w:r>
      <w:r w:rsidRPr="009B00F8">
        <w:rPr>
          <w:rFonts w:ascii="Times New Roman" w:hAnsi="Times New Roman" w:cs="Times New Roman"/>
          <w:sz w:val="24"/>
          <w:szCs w:val="24"/>
        </w:rPr>
        <w:t>: Commissione parlamentare per la marina mercantile</w:t>
      </w:r>
      <w:r>
        <w:rPr>
          <w:rFonts w:ascii="Times New Roman" w:hAnsi="Times New Roman" w:cs="Times New Roman"/>
          <w:sz w:val="24"/>
          <w:szCs w:val="24"/>
        </w:rPr>
        <w:t xml:space="preserve"> </w:t>
      </w:r>
      <w:r w:rsidR="009B00F8" w:rsidRPr="009B00F8">
        <w:rPr>
          <w:rFonts w:ascii="Times New Roman" w:hAnsi="Times New Roman" w:cs="Times New Roman"/>
          <w:sz w:val="24"/>
          <w:szCs w:val="24"/>
        </w:rPr>
        <w:t xml:space="preserve">6: Verbali delle adunanze della </w:t>
      </w:r>
      <w:r>
        <w:rPr>
          <w:rFonts w:ascii="Times New Roman" w:hAnsi="Times New Roman" w:cs="Times New Roman"/>
          <w:sz w:val="24"/>
          <w:szCs w:val="24"/>
        </w:rPr>
        <w:t>c</w:t>
      </w:r>
      <w:r w:rsidR="009B00F8" w:rsidRPr="009B00F8">
        <w:rPr>
          <w:rFonts w:ascii="Times New Roman" w:hAnsi="Times New Roman" w:cs="Times New Roman"/>
          <w:sz w:val="24"/>
          <w:szCs w:val="24"/>
        </w:rPr>
        <w:t>ommissione d'inchiesta</w:t>
      </w:r>
    </w:p>
    <w:p w:rsidR="00BC4A94" w:rsidRPr="009B00F8" w:rsidRDefault="00BC4A94" w:rsidP="009B00F8">
      <w:pPr>
        <w:contextualSpacing/>
        <w:rPr>
          <w:rFonts w:ascii="Times New Roman" w:hAnsi="Times New Roman" w:cs="Times New Roman"/>
          <w:sz w:val="24"/>
          <w:szCs w:val="24"/>
        </w:rPr>
      </w:pP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Roma : Tip. eredi Botta, 1882</w:t>
      </w:r>
    </w:p>
    <w:p w:rsidR="009B00F8" w:rsidRPr="009B00F8" w:rsidRDefault="009B00F8" w:rsidP="009B00F8">
      <w:pPr>
        <w:rPr>
          <w:rFonts w:ascii="Times New Roman" w:hAnsi="Times New Roman" w:cs="Times New Roman"/>
          <w:sz w:val="24"/>
          <w:szCs w:val="24"/>
        </w:rPr>
      </w:pPr>
      <w:r w:rsidRPr="009B00F8">
        <w:rPr>
          <w:rFonts w:ascii="Times New Roman" w:hAnsi="Times New Roman" w:cs="Times New Roman"/>
          <w:sz w:val="24"/>
          <w:szCs w:val="24"/>
        </w:rPr>
        <w:t>574 p. ; 29 cm.</w:t>
      </w:r>
    </w:p>
    <w:p w:rsidR="00BC4A94" w:rsidRDefault="00BC4A94" w:rsidP="009B00F8">
      <w:pPr>
        <w:rPr>
          <w:rFonts w:ascii="Times New Roman" w:hAnsi="Times New Roman" w:cs="Times New Roman"/>
          <w:sz w:val="24"/>
          <w:szCs w:val="24"/>
        </w:rPr>
      </w:pPr>
    </w:p>
    <w:p w:rsidR="009B00F8" w:rsidRPr="000038C9" w:rsidRDefault="009B00F8" w:rsidP="009B00F8">
      <w:pPr>
        <w:rPr>
          <w:rFonts w:ascii="Times New Roman" w:hAnsi="Times New Roman" w:cs="Times New Roman"/>
          <w:sz w:val="24"/>
          <w:szCs w:val="24"/>
          <w:lang w:val="en-US"/>
        </w:rPr>
      </w:pPr>
      <w:r w:rsidRPr="000038C9">
        <w:rPr>
          <w:rFonts w:ascii="Times New Roman" w:hAnsi="Times New Roman" w:cs="Times New Roman"/>
          <w:sz w:val="24"/>
          <w:szCs w:val="24"/>
          <w:lang w:val="en-US"/>
        </w:rPr>
        <w:t>IT\ICCU\TES\0019318</w:t>
      </w: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0038C9"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BC4A94" w:rsidRPr="000038C9"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BC4A94" w:rsidRPr="000038C9" w:rsidRDefault="00BC4A94"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9B00F8" w:rsidRPr="00E45894" w:rsidRDefault="009B00F8" w:rsidP="009B00F8">
      <w:pPr>
        <w:rPr>
          <w:rFonts w:ascii="Times New Roman" w:hAnsi="Times New Roman" w:cs="Times New Roman"/>
          <w:sz w:val="24"/>
          <w:szCs w:val="24"/>
          <w:lang w:val="en-US"/>
        </w:rPr>
      </w:pPr>
    </w:p>
    <w:p w:rsidR="004657CC" w:rsidRPr="00EC32DD" w:rsidRDefault="004657CC" w:rsidP="00567307">
      <w:pPr>
        <w:rPr>
          <w:rFonts w:ascii="Times New Roman" w:hAnsi="Times New Roman" w:cs="Times New Roman"/>
          <w:b/>
          <w:sz w:val="24"/>
          <w:szCs w:val="24"/>
          <w:lang w:val="en-US"/>
        </w:rPr>
      </w:pPr>
      <w:proofErr w:type="spellStart"/>
      <w:r w:rsidRPr="00EC32DD">
        <w:rPr>
          <w:rFonts w:ascii="Times New Roman" w:hAnsi="Times New Roman" w:cs="Times New Roman"/>
          <w:b/>
          <w:sz w:val="24"/>
          <w:szCs w:val="24"/>
          <w:lang w:val="en-US"/>
        </w:rPr>
        <w:t>Ledieu</w:t>
      </w:r>
      <w:proofErr w:type="spellEnd"/>
      <w:r w:rsidRPr="00EC32DD">
        <w:rPr>
          <w:rFonts w:ascii="Times New Roman" w:hAnsi="Times New Roman" w:cs="Times New Roman"/>
          <w:b/>
          <w:sz w:val="24"/>
          <w:szCs w:val="24"/>
          <w:lang w:val="en-US"/>
        </w:rPr>
        <w:t xml:space="preserve">, Alfred </w:t>
      </w:r>
    </w:p>
    <w:p w:rsidR="004657CC" w:rsidRPr="00567307" w:rsidRDefault="004657CC" w:rsidP="004657CC">
      <w:pPr>
        <w:contextualSpacing/>
        <w:rPr>
          <w:rFonts w:ascii="Times New Roman" w:hAnsi="Times New Roman" w:cs="Times New Roman"/>
          <w:sz w:val="24"/>
          <w:szCs w:val="24"/>
          <w:lang w:val="en-US"/>
        </w:rPr>
      </w:pPr>
      <w:r w:rsidRPr="00567307">
        <w:rPr>
          <w:rFonts w:ascii="Times New Roman" w:hAnsi="Times New Roman" w:cs="Times New Roman"/>
          <w:sz w:val="24"/>
          <w:szCs w:val="24"/>
          <w:lang w:val="en-US"/>
        </w:rPr>
        <w:t xml:space="preserve">Les </w:t>
      </w:r>
      <w:proofErr w:type="spellStart"/>
      <w:r w:rsidRPr="00567307">
        <w:rPr>
          <w:rFonts w:ascii="Times New Roman" w:hAnsi="Times New Roman" w:cs="Times New Roman"/>
          <w:sz w:val="24"/>
          <w:szCs w:val="24"/>
          <w:lang w:val="en-US"/>
        </w:rPr>
        <w:t>nouvelles</w:t>
      </w:r>
      <w:proofErr w:type="spellEnd"/>
      <w:r w:rsidRPr="00567307">
        <w:rPr>
          <w:rFonts w:ascii="Times New Roman" w:hAnsi="Times New Roman" w:cs="Times New Roman"/>
          <w:sz w:val="24"/>
          <w:szCs w:val="24"/>
          <w:lang w:val="en-US"/>
        </w:rPr>
        <w:t xml:space="preserve"> machines mari</w:t>
      </w:r>
      <w:r>
        <w:rPr>
          <w:rFonts w:ascii="Times New Roman" w:hAnsi="Times New Roman" w:cs="Times New Roman"/>
          <w:sz w:val="24"/>
          <w:szCs w:val="24"/>
          <w:lang w:val="en-US"/>
        </w:rPr>
        <w:t xml:space="preserve">nes : supplement au </w:t>
      </w:r>
      <w:proofErr w:type="spellStart"/>
      <w:r>
        <w:rPr>
          <w:rFonts w:ascii="Times New Roman" w:hAnsi="Times New Roman" w:cs="Times New Roman"/>
          <w:sz w:val="24"/>
          <w:szCs w:val="24"/>
          <w:lang w:val="en-US"/>
        </w:rPr>
        <w:t>traite</w:t>
      </w:r>
      <w:proofErr w:type="spellEnd"/>
      <w:r>
        <w:rPr>
          <w:rFonts w:ascii="Times New Roman" w:hAnsi="Times New Roman" w:cs="Times New Roman"/>
          <w:sz w:val="24"/>
          <w:szCs w:val="24"/>
          <w:lang w:val="en-US"/>
        </w:rPr>
        <w:t xml:space="preserve"> des </w:t>
      </w:r>
      <w:proofErr w:type="spellStart"/>
      <w:r w:rsidRPr="00567307">
        <w:rPr>
          <w:rFonts w:ascii="Times New Roman" w:hAnsi="Times New Roman" w:cs="Times New Roman"/>
          <w:sz w:val="24"/>
          <w:szCs w:val="24"/>
          <w:lang w:val="en-US"/>
        </w:rPr>
        <w:t>appareils</w:t>
      </w:r>
      <w:proofErr w:type="spellEnd"/>
      <w:r w:rsidRPr="00567307">
        <w:rPr>
          <w:rFonts w:ascii="Times New Roman" w:hAnsi="Times New Roman" w:cs="Times New Roman"/>
          <w:sz w:val="24"/>
          <w:szCs w:val="24"/>
          <w:lang w:val="en-US"/>
        </w:rPr>
        <w:t xml:space="preserve"> a </w:t>
      </w:r>
      <w:proofErr w:type="spellStart"/>
      <w:r w:rsidRPr="00567307">
        <w:rPr>
          <w:rFonts w:ascii="Times New Roman" w:hAnsi="Times New Roman" w:cs="Times New Roman"/>
          <w:sz w:val="24"/>
          <w:szCs w:val="24"/>
          <w:lang w:val="en-US"/>
        </w:rPr>
        <w:t>vapeur</w:t>
      </w:r>
      <w:proofErr w:type="spellEnd"/>
      <w:r w:rsidRPr="00567307">
        <w:rPr>
          <w:rFonts w:ascii="Times New Roman" w:hAnsi="Times New Roman" w:cs="Times New Roman"/>
          <w:sz w:val="24"/>
          <w:szCs w:val="24"/>
          <w:lang w:val="en-US"/>
        </w:rPr>
        <w:t xml:space="preserve"> de navigation </w:t>
      </w:r>
      <w:proofErr w:type="spellStart"/>
      <w:r w:rsidRPr="00567307">
        <w:rPr>
          <w:rFonts w:ascii="Times New Roman" w:hAnsi="Times New Roman" w:cs="Times New Roman"/>
          <w:sz w:val="24"/>
          <w:szCs w:val="24"/>
          <w:lang w:val="en-US"/>
        </w:rPr>
        <w:t>mis</w:t>
      </w:r>
      <w:proofErr w:type="spellEnd"/>
      <w:r w:rsidRPr="00567307">
        <w:rPr>
          <w:rFonts w:ascii="Times New Roman" w:hAnsi="Times New Roman" w:cs="Times New Roman"/>
          <w:sz w:val="24"/>
          <w:szCs w:val="24"/>
          <w:lang w:val="en-US"/>
        </w:rPr>
        <w:t xml:space="preserve"> en </w:t>
      </w:r>
      <w:proofErr w:type="spellStart"/>
      <w:r w:rsidRPr="00567307">
        <w:rPr>
          <w:rFonts w:ascii="Times New Roman" w:hAnsi="Times New Roman" w:cs="Times New Roman"/>
          <w:sz w:val="24"/>
          <w:szCs w:val="24"/>
          <w:lang w:val="en-US"/>
        </w:rPr>
        <w:t>harmonie</w:t>
      </w:r>
      <w:proofErr w:type="spellEnd"/>
      <w:r w:rsidRPr="00567307">
        <w:rPr>
          <w:rFonts w:ascii="Times New Roman" w:hAnsi="Times New Roman" w:cs="Times New Roman"/>
          <w:sz w:val="24"/>
          <w:szCs w:val="24"/>
          <w:lang w:val="en-US"/>
        </w:rPr>
        <w:t xml:space="preserve"> avec la </w:t>
      </w:r>
      <w:proofErr w:type="spellStart"/>
      <w:r w:rsidRPr="00567307">
        <w:rPr>
          <w:rFonts w:ascii="Times New Roman" w:hAnsi="Times New Roman" w:cs="Times New Roman"/>
          <w:sz w:val="24"/>
          <w:szCs w:val="24"/>
          <w:lang w:val="en-US"/>
        </w:rPr>
        <w:t>theorie</w:t>
      </w:r>
      <w:proofErr w:type="spellEnd"/>
      <w:r w:rsidRPr="00567307">
        <w:rPr>
          <w:rFonts w:ascii="Times New Roman" w:hAnsi="Times New Roman" w:cs="Times New Roman"/>
          <w:sz w:val="24"/>
          <w:szCs w:val="24"/>
          <w:lang w:val="en-US"/>
        </w:rPr>
        <w:t xml:space="preserve"> </w:t>
      </w:r>
      <w:proofErr w:type="spellStart"/>
      <w:r w:rsidRPr="00567307">
        <w:rPr>
          <w:rFonts w:ascii="Times New Roman" w:hAnsi="Times New Roman" w:cs="Times New Roman"/>
          <w:sz w:val="24"/>
          <w:szCs w:val="24"/>
          <w:lang w:val="en-US"/>
        </w:rPr>
        <w:t>mecanique</w:t>
      </w:r>
      <w:proofErr w:type="spellEnd"/>
      <w:r w:rsidRPr="00567307">
        <w:rPr>
          <w:rFonts w:ascii="Times New Roman" w:hAnsi="Times New Roman" w:cs="Times New Roman"/>
          <w:sz w:val="24"/>
          <w:szCs w:val="24"/>
          <w:lang w:val="en-US"/>
        </w:rPr>
        <w:t xml:space="preserve"> de la </w:t>
      </w:r>
      <w:proofErr w:type="spellStart"/>
      <w:r w:rsidRPr="00567307">
        <w:rPr>
          <w:rFonts w:ascii="Times New Roman" w:hAnsi="Times New Roman" w:cs="Times New Roman"/>
          <w:sz w:val="24"/>
          <w:szCs w:val="24"/>
          <w:lang w:val="en-US"/>
        </w:rPr>
        <w:t>chaleur</w:t>
      </w:r>
      <w:proofErr w:type="spellEnd"/>
      <w:r w:rsidRPr="00567307">
        <w:rPr>
          <w:rFonts w:ascii="Times New Roman" w:hAnsi="Times New Roman" w:cs="Times New Roman"/>
          <w:sz w:val="24"/>
          <w:szCs w:val="24"/>
          <w:lang w:val="en-US"/>
        </w:rPr>
        <w:t xml:space="preserve"> / par A. </w:t>
      </w:r>
      <w:proofErr w:type="spellStart"/>
      <w:r w:rsidRPr="00567307">
        <w:rPr>
          <w:rFonts w:ascii="Times New Roman" w:hAnsi="Times New Roman" w:cs="Times New Roman"/>
          <w:sz w:val="24"/>
          <w:szCs w:val="24"/>
          <w:lang w:val="en-US"/>
        </w:rPr>
        <w:t>Ledieu</w:t>
      </w:r>
      <w:proofErr w:type="spellEnd"/>
      <w:r w:rsidRPr="00567307">
        <w:rPr>
          <w:rFonts w:ascii="Times New Roman" w:hAnsi="Times New Roman" w:cs="Times New Roman"/>
          <w:sz w:val="24"/>
          <w:szCs w:val="24"/>
          <w:lang w:val="en-US"/>
        </w:rPr>
        <w:t xml:space="preserve"> ; </w:t>
      </w:r>
      <w:proofErr w:type="spellStart"/>
      <w:r w:rsidRPr="00567307">
        <w:rPr>
          <w:rFonts w:ascii="Times New Roman" w:hAnsi="Times New Roman" w:cs="Times New Roman"/>
          <w:sz w:val="24"/>
          <w:szCs w:val="24"/>
          <w:lang w:val="en-US"/>
        </w:rPr>
        <w:t>ouvrage</w:t>
      </w:r>
      <w:proofErr w:type="spellEnd"/>
      <w:r w:rsidRPr="00567307">
        <w:rPr>
          <w:rFonts w:ascii="Times New Roman" w:hAnsi="Times New Roman" w:cs="Times New Roman"/>
          <w:sz w:val="24"/>
          <w:szCs w:val="24"/>
          <w:lang w:val="en-US"/>
        </w:rPr>
        <w:t xml:space="preserve"> </w:t>
      </w:r>
      <w:proofErr w:type="spellStart"/>
      <w:r w:rsidRPr="00567307">
        <w:rPr>
          <w:rFonts w:ascii="Times New Roman" w:hAnsi="Times New Roman" w:cs="Times New Roman"/>
          <w:sz w:val="24"/>
          <w:szCs w:val="24"/>
          <w:lang w:val="en-US"/>
        </w:rPr>
        <w:t>redige</w:t>
      </w:r>
      <w:proofErr w:type="spellEnd"/>
      <w:r w:rsidRPr="00567307">
        <w:rPr>
          <w:rFonts w:ascii="Times New Roman" w:hAnsi="Times New Roman" w:cs="Times New Roman"/>
          <w:sz w:val="24"/>
          <w:szCs w:val="24"/>
          <w:lang w:val="en-US"/>
        </w:rPr>
        <w:t xml:space="preserve"> pour </w:t>
      </w:r>
      <w:proofErr w:type="spellStart"/>
      <w:r w:rsidRPr="00567307">
        <w:rPr>
          <w:rFonts w:ascii="Times New Roman" w:hAnsi="Times New Roman" w:cs="Times New Roman"/>
          <w:sz w:val="24"/>
          <w:szCs w:val="24"/>
          <w:lang w:val="en-US"/>
        </w:rPr>
        <w:t>l'introduction</w:t>
      </w:r>
      <w:proofErr w:type="spellEnd"/>
      <w:r w:rsidRPr="00567307">
        <w:rPr>
          <w:rFonts w:ascii="Times New Roman" w:hAnsi="Times New Roman" w:cs="Times New Roman"/>
          <w:sz w:val="24"/>
          <w:szCs w:val="24"/>
          <w:lang w:val="en-US"/>
        </w:rPr>
        <w:t xml:space="preserve"> avec la collaboration de </w:t>
      </w:r>
      <w:proofErr w:type="spellStart"/>
      <w:r w:rsidRPr="00567307">
        <w:rPr>
          <w:rFonts w:ascii="Times New Roman" w:hAnsi="Times New Roman" w:cs="Times New Roman"/>
          <w:sz w:val="24"/>
          <w:szCs w:val="24"/>
          <w:lang w:val="en-US"/>
        </w:rPr>
        <w:t>Bertin</w:t>
      </w:r>
      <w:proofErr w:type="spellEnd"/>
      <w:r w:rsidRPr="00567307">
        <w:rPr>
          <w:rFonts w:ascii="Times New Roman" w:hAnsi="Times New Roman" w:cs="Times New Roman"/>
          <w:sz w:val="24"/>
          <w:szCs w:val="24"/>
          <w:lang w:val="en-US"/>
        </w:rPr>
        <w:t xml:space="preserve"> et </w:t>
      </w:r>
    </w:p>
    <w:p w:rsidR="00567307" w:rsidRDefault="004657CC" w:rsidP="00567307">
      <w:pPr>
        <w:contextualSpacing/>
        <w:rPr>
          <w:rFonts w:ascii="Times New Roman" w:hAnsi="Times New Roman" w:cs="Times New Roman"/>
          <w:sz w:val="24"/>
          <w:szCs w:val="24"/>
          <w:lang w:val="en-US"/>
        </w:rPr>
      </w:pPr>
      <w:r w:rsidRPr="004657CC">
        <w:rPr>
          <w:rFonts w:ascii="Times New Roman" w:hAnsi="Times New Roman" w:cs="Times New Roman"/>
          <w:sz w:val="24"/>
          <w:szCs w:val="24"/>
          <w:lang w:val="en-US"/>
        </w:rPr>
        <w:t xml:space="preserve">pour la </w:t>
      </w:r>
      <w:proofErr w:type="spellStart"/>
      <w:r w:rsidRPr="004657CC">
        <w:rPr>
          <w:rFonts w:ascii="Times New Roman" w:hAnsi="Times New Roman" w:cs="Times New Roman"/>
          <w:sz w:val="24"/>
          <w:szCs w:val="24"/>
          <w:lang w:val="en-US"/>
        </w:rPr>
        <w:t>partie</w:t>
      </w:r>
      <w:proofErr w:type="spellEnd"/>
      <w:r w:rsidRPr="004657CC">
        <w:rPr>
          <w:rFonts w:ascii="Times New Roman" w:hAnsi="Times New Roman" w:cs="Times New Roman"/>
          <w:sz w:val="24"/>
          <w:szCs w:val="24"/>
          <w:lang w:val="en-US"/>
        </w:rPr>
        <w:t xml:space="preserve"> technique</w:t>
      </w:r>
      <w:r>
        <w:rPr>
          <w:rFonts w:ascii="Times New Roman" w:hAnsi="Times New Roman" w:cs="Times New Roman"/>
          <w:sz w:val="24"/>
          <w:szCs w:val="24"/>
          <w:lang w:val="en-US"/>
        </w:rPr>
        <w:t xml:space="preserve"> avec le </w:t>
      </w:r>
      <w:proofErr w:type="spellStart"/>
      <w:r>
        <w:rPr>
          <w:rFonts w:ascii="Times New Roman" w:hAnsi="Times New Roman" w:cs="Times New Roman"/>
          <w:sz w:val="24"/>
          <w:szCs w:val="24"/>
          <w:lang w:val="en-US"/>
        </w:rPr>
        <w:t>concours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Hubac</w:t>
      </w:r>
      <w:proofErr w:type="spellEnd"/>
      <w:r>
        <w:rPr>
          <w:rFonts w:ascii="Times New Roman" w:hAnsi="Times New Roman" w:cs="Times New Roman"/>
          <w:sz w:val="24"/>
          <w:szCs w:val="24"/>
          <w:lang w:val="en-US"/>
        </w:rPr>
        <w:t xml:space="preserve"> et </w:t>
      </w:r>
      <w:r w:rsidRPr="004657CC">
        <w:rPr>
          <w:rFonts w:ascii="Times New Roman" w:hAnsi="Times New Roman" w:cs="Times New Roman"/>
          <w:sz w:val="24"/>
          <w:szCs w:val="24"/>
          <w:lang w:val="en-US"/>
        </w:rPr>
        <w:t>Gilbert</w:t>
      </w:r>
      <w:r>
        <w:rPr>
          <w:rFonts w:ascii="Times New Roman" w:hAnsi="Times New Roman" w:cs="Times New Roman"/>
          <w:sz w:val="24"/>
          <w:szCs w:val="24"/>
          <w:lang w:val="en-US"/>
        </w:rPr>
        <w:t xml:space="preserve"> </w:t>
      </w:r>
      <w:r w:rsidR="00567307" w:rsidRPr="004657CC">
        <w:rPr>
          <w:rFonts w:ascii="Times New Roman" w:hAnsi="Times New Roman" w:cs="Times New Roman"/>
          <w:sz w:val="24"/>
          <w:szCs w:val="24"/>
          <w:lang w:val="en-US"/>
        </w:rPr>
        <w:t xml:space="preserve">1 / par A. </w:t>
      </w:r>
      <w:proofErr w:type="spellStart"/>
      <w:r w:rsidR="00567307" w:rsidRPr="004657CC">
        <w:rPr>
          <w:rFonts w:ascii="Times New Roman" w:hAnsi="Times New Roman" w:cs="Times New Roman"/>
          <w:sz w:val="24"/>
          <w:szCs w:val="24"/>
          <w:lang w:val="en-US"/>
        </w:rPr>
        <w:t>Ledieu</w:t>
      </w:r>
      <w:proofErr w:type="spellEnd"/>
    </w:p>
    <w:p w:rsidR="004657CC" w:rsidRPr="004657CC" w:rsidRDefault="004657CC" w:rsidP="00567307">
      <w:pPr>
        <w:contextualSpacing/>
        <w:rPr>
          <w:rFonts w:ascii="Times New Roman" w:hAnsi="Times New Roman" w:cs="Times New Roman"/>
          <w:sz w:val="24"/>
          <w:szCs w:val="24"/>
          <w:lang w:val="en-US"/>
        </w:rPr>
      </w:pPr>
    </w:p>
    <w:p w:rsidR="00567307" w:rsidRPr="004657CC" w:rsidRDefault="00567307" w:rsidP="00567307">
      <w:pPr>
        <w:rPr>
          <w:rFonts w:ascii="Times New Roman" w:hAnsi="Times New Roman" w:cs="Times New Roman"/>
          <w:sz w:val="24"/>
          <w:szCs w:val="24"/>
          <w:lang w:val="en-US"/>
        </w:rPr>
      </w:pPr>
      <w:r w:rsidRPr="004657CC">
        <w:rPr>
          <w:rFonts w:ascii="Times New Roman" w:hAnsi="Times New Roman" w:cs="Times New Roman"/>
          <w:sz w:val="24"/>
          <w:szCs w:val="24"/>
          <w:lang w:val="en-US"/>
        </w:rPr>
        <w:t xml:space="preserve">Paris : </w:t>
      </w:r>
      <w:proofErr w:type="spellStart"/>
      <w:r w:rsidRPr="004657CC">
        <w:rPr>
          <w:rFonts w:ascii="Times New Roman" w:hAnsi="Times New Roman" w:cs="Times New Roman"/>
          <w:sz w:val="24"/>
          <w:szCs w:val="24"/>
          <w:lang w:val="en-US"/>
        </w:rPr>
        <w:t>Dunod</w:t>
      </w:r>
      <w:proofErr w:type="spellEnd"/>
      <w:r w:rsidRPr="004657CC">
        <w:rPr>
          <w:rFonts w:ascii="Times New Roman" w:hAnsi="Times New Roman" w:cs="Times New Roman"/>
          <w:sz w:val="24"/>
          <w:szCs w:val="24"/>
          <w:lang w:val="en-US"/>
        </w:rPr>
        <w:t>, 1876</w:t>
      </w:r>
    </w:p>
    <w:p w:rsidR="00567307" w:rsidRPr="004657CC" w:rsidRDefault="00567307" w:rsidP="00567307">
      <w:pPr>
        <w:rPr>
          <w:rFonts w:ascii="Times New Roman" w:hAnsi="Times New Roman" w:cs="Times New Roman"/>
          <w:sz w:val="24"/>
          <w:szCs w:val="24"/>
          <w:lang w:val="en-US"/>
        </w:rPr>
      </w:pPr>
      <w:r w:rsidRPr="004657CC">
        <w:rPr>
          <w:rFonts w:ascii="Times New Roman" w:hAnsi="Times New Roman" w:cs="Times New Roman"/>
          <w:sz w:val="24"/>
          <w:szCs w:val="24"/>
          <w:lang w:val="en-US"/>
        </w:rPr>
        <w:t>CLXV, 368 p. : ill. ; 25 cm</w:t>
      </w:r>
    </w:p>
    <w:p w:rsidR="00567307" w:rsidRPr="004657CC" w:rsidRDefault="00567307" w:rsidP="004657CC">
      <w:pPr>
        <w:contextualSpacing/>
        <w:rPr>
          <w:rFonts w:ascii="Times New Roman" w:hAnsi="Times New Roman" w:cs="Times New Roman"/>
          <w:sz w:val="24"/>
          <w:szCs w:val="24"/>
          <w:lang w:val="en-US"/>
        </w:rPr>
      </w:pPr>
    </w:p>
    <w:p w:rsid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IT\ICCU\RMS\0155561</w:t>
      </w: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Pr="00F76BE5" w:rsidRDefault="00567307" w:rsidP="00567307">
      <w:pPr>
        <w:rPr>
          <w:rFonts w:ascii="Times New Roman" w:hAnsi="Times New Roman" w:cs="Times New Roman"/>
          <w:b/>
          <w:sz w:val="24"/>
          <w:szCs w:val="24"/>
        </w:rPr>
      </w:pPr>
      <w:r w:rsidRPr="00F76BE5">
        <w:rPr>
          <w:rFonts w:ascii="Times New Roman" w:hAnsi="Times New Roman" w:cs="Times New Roman"/>
          <w:b/>
          <w:sz w:val="24"/>
          <w:szCs w:val="24"/>
        </w:rPr>
        <w:t>Manasse, Settimio</w:t>
      </w:r>
    </w:p>
    <w:p w:rsidR="00567307" w:rsidRDefault="00567307" w:rsidP="00567307">
      <w:pPr>
        <w:contextualSpacing/>
        <w:rPr>
          <w:rFonts w:ascii="Times New Roman" w:hAnsi="Times New Roman" w:cs="Times New Roman"/>
          <w:sz w:val="24"/>
          <w:szCs w:val="24"/>
        </w:rPr>
      </w:pPr>
      <w:r w:rsidRPr="00567307">
        <w:rPr>
          <w:rFonts w:ascii="Times New Roman" w:hAnsi="Times New Roman" w:cs="Times New Roman"/>
          <w:sz w:val="24"/>
          <w:szCs w:val="24"/>
        </w:rPr>
        <w:t xml:space="preserve">Elementi di teoria della nave : ad uso delle scuole di costruzione navale </w:t>
      </w:r>
    </w:p>
    <w:p w:rsidR="004657CC" w:rsidRPr="00567307" w:rsidRDefault="004657CC" w:rsidP="00567307">
      <w:pPr>
        <w:contextualSpacing/>
        <w:rPr>
          <w:rFonts w:ascii="Times New Roman" w:hAnsi="Times New Roman" w:cs="Times New Roman"/>
          <w:sz w:val="24"/>
          <w:szCs w:val="24"/>
        </w:rPr>
      </w:pP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Livorno : Giusti, 1885</w:t>
      </w: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 xml:space="preserve">371 p. : 27 c. di tav. anche </w:t>
      </w:r>
      <w:proofErr w:type="spellStart"/>
      <w:r w:rsidRPr="00567307">
        <w:rPr>
          <w:rFonts w:ascii="Times New Roman" w:hAnsi="Times New Roman" w:cs="Times New Roman"/>
          <w:sz w:val="24"/>
          <w:szCs w:val="24"/>
        </w:rPr>
        <w:t>ripieg</w:t>
      </w:r>
      <w:proofErr w:type="spellEnd"/>
      <w:r w:rsidRPr="00567307">
        <w:rPr>
          <w:rFonts w:ascii="Times New Roman" w:hAnsi="Times New Roman" w:cs="Times New Roman"/>
          <w:sz w:val="24"/>
          <w:szCs w:val="24"/>
        </w:rPr>
        <w:t xml:space="preserve"> ; 24 cm.</w:t>
      </w:r>
    </w:p>
    <w:p w:rsidR="004657CC" w:rsidRDefault="004657CC"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IT\ICCU\LIA\0001248</w:t>
      </w: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B34D01" w:rsidRDefault="00B34D01"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p>
    <w:p w:rsidR="00567307" w:rsidRPr="00B34D01" w:rsidRDefault="00567307" w:rsidP="00567307">
      <w:pPr>
        <w:rPr>
          <w:rFonts w:ascii="Times New Roman" w:hAnsi="Times New Roman" w:cs="Times New Roman"/>
          <w:b/>
          <w:sz w:val="24"/>
          <w:szCs w:val="24"/>
        </w:rPr>
      </w:pPr>
      <w:r w:rsidRPr="00B34D01">
        <w:rPr>
          <w:rFonts w:ascii="Times New Roman" w:hAnsi="Times New Roman" w:cs="Times New Roman"/>
          <w:b/>
          <w:sz w:val="24"/>
          <w:szCs w:val="24"/>
        </w:rPr>
        <w:t>Manfroni, Camillo</w:t>
      </w:r>
    </w:p>
    <w:p w:rsidR="00567307" w:rsidRDefault="00567307" w:rsidP="00567307">
      <w:pPr>
        <w:contextualSpacing/>
        <w:rPr>
          <w:rFonts w:ascii="Times New Roman" w:hAnsi="Times New Roman" w:cs="Times New Roman"/>
          <w:sz w:val="24"/>
          <w:szCs w:val="24"/>
        </w:rPr>
      </w:pPr>
      <w:r w:rsidRPr="00567307">
        <w:rPr>
          <w:rFonts w:ascii="Times New Roman" w:hAnsi="Times New Roman" w:cs="Times New Roman"/>
          <w:sz w:val="24"/>
          <w:szCs w:val="24"/>
        </w:rPr>
        <w:t>Storia della Marina italiana dalla caduta di Costantinop</w:t>
      </w:r>
      <w:r w:rsidR="00B34D01">
        <w:rPr>
          <w:rFonts w:ascii="Times New Roman" w:hAnsi="Times New Roman" w:cs="Times New Roman"/>
          <w:sz w:val="24"/>
          <w:szCs w:val="24"/>
        </w:rPr>
        <w:t xml:space="preserve">oli alla battaglia di Lepanto </w:t>
      </w:r>
    </w:p>
    <w:p w:rsidR="004657CC" w:rsidRPr="00567307" w:rsidRDefault="004657CC" w:rsidP="00567307">
      <w:pPr>
        <w:contextualSpacing/>
        <w:rPr>
          <w:rFonts w:ascii="Times New Roman" w:hAnsi="Times New Roman" w:cs="Times New Roman"/>
          <w:sz w:val="24"/>
          <w:szCs w:val="24"/>
        </w:rPr>
      </w:pP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 xml:space="preserve">Roma : </w:t>
      </w:r>
      <w:proofErr w:type="spellStart"/>
      <w:r w:rsidRPr="00567307">
        <w:rPr>
          <w:rFonts w:ascii="Times New Roman" w:hAnsi="Times New Roman" w:cs="Times New Roman"/>
          <w:sz w:val="24"/>
          <w:szCs w:val="24"/>
        </w:rPr>
        <w:t>Forzani</w:t>
      </w:r>
      <w:proofErr w:type="spellEnd"/>
      <w:r w:rsidRPr="00567307">
        <w:rPr>
          <w:rFonts w:ascii="Times New Roman" w:hAnsi="Times New Roman" w:cs="Times New Roman"/>
          <w:sz w:val="24"/>
          <w:szCs w:val="24"/>
        </w:rPr>
        <w:t xml:space="preserve"> e C. tipografi del Senato, 1897</w:t>
      </w:r>
    </w:p>
    <w:p w:rsidR="00567307" w:rsidRPr="00E45894" w:rsidRDefault="00567307" w:rsidP="00567307">
      <w:pPr>
        <w:rPr>
          <w:rFonts w:ascii="Times New Roman" w:hAnsi="Times New Roman" w:cs="Times New Roman"/>
          <w:sz w:val="24"/>
          <w:szCs w:val="24"/>
          <w:lang w:val="en-US"/>
        </w:rPr>
      </w:pPr>
      <w:r w:rsidRPr="00E45894">
        <w:rPr>
          <w:rFonts w:ascii="Times New Roman" w:hAnsi="Times New Roman" w:cs="Times New Roman"/>
          <w:sz w:val="24"/>
          <w:szCs w:val="24"/>
          <w:lang w:val="en-US"/>
        </w:rPr>
        <w:t>XVII, 534 p. ; 23 cm.</w:t>
      </w:r>
    </w:p>
    <w:p w:rsidR="004657CC" w:rsidRPr="00E45894" w:rsidRDefault="004657CC"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r w:rsidRPr="00E45894">
        <w:rPr>
          <w:rFonts w:ascii="Times New Roman" w:hAnsi="Times New Roman" w:cs="Times New Roman"/>
          <w:sz w:val="24"/>
          <w:szCs w:val="24"/>
          <w:lang w:val="en-US"/>
        </w:rPr>
        <w:t>IT\ICCU\VEA\0110233</w:t>
      </w: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4657CC" w:rsidRPr="00E45894" w:rsidRDefault="004657CC" w:rsidP="00567307">
      <w:pPr>
        <w:rPr>
          <w:rFonts w:ascii="Times New Roman" w:hAnsi="Times New Roman" w:cs="Times New Roman"/>
          <w:sz w:val="24"/>
          <w:szCs w:val="24"/>
          <w:lang w:val="en-US"/>
        </w:rPr>
      </w:pPr>
    </w:p>
    <w:p w:rsidR="004657CC" w:rsidRPr="00E45894" w:rsidRDefault="004657CC" w:rsidP="00567307">
      <w:pPr>
        <w:rPr>
          <w:rFonts w:ascii="Times New Roman" w:hAnsi="Times New Roman" w:cs="Times New Roman"/>
          <w:sz w:val="24"/>
          <w:szCs w:val="24"/>
          <w:lang w:val="en-US"/>
        </w:rPr>
      </w:pPr>
    </w:p>
    <w:p w:rsidR="004657CC" w:rsidRPr="00E45894" w:rsidRDefault="004657CC" w:rsidP="00567307">
      <w:pPr>
        <w:rPr>
          <w:rFonts w:ascii="Times New Roman" w:hAnsi="Times New Roman" w:cs="Times New Roman"/>
          <w:sz w:val="24"/>
          <w:szCs w:val="24"/>
          <w:lang w:val="en-US"/>
        </w:rPr>
      </w:pPr>
    </w:p>
    <w:p w:rsidR="004657CC" w:rsidRPr="00E45894" w:rsidRDefault="004657CC"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4"/>
          <w:szCs w:val="24"/>
          <w:lang w:val="en-US"/>
        </w:rPr>
      </w:pPr>
    </w:p>
    <w:p w:rsidR="00567307" w:rsidRPr="00B34D01" w:rsidRDefault="00B34D01" w:rsidP="00567307">
      <w:pPr>
        <w:rPr>
          <w:rFonts w:ascii="Times New Roman" w:hAnsi="Times New Roman" w:cs="Times New Roman"/>
          <w:b/>
          <w:sz w:val="24"/>
          <w:szCs w:val="24"/>
        </w:rPr>
      </w:pPr>
      <w:r w:rsidRPr="00B34D01">
        <w:rPr>
          <w:rFonts w:ascii="Times New Roman" w:hAnsi="Times New Roman" w:cs="Times New Roman"/>
          <w:b/>
          <w:sz w:val="24"/>
          <w:szCs w:val="24"/>
        </w:rPr>
        <w:t xml:space="preserve">Milani, Giovanni Battista </w:t>
      </w:r>
    </w:p>
    <w:p w:rsidR="00567307" w:rsidRDefault="004657CC" w:rsidP="00567307">
      <w:pPr>
        <w:contextualSpacing/>
        <w:rPr>
          <w:rFonts w:ascii="Times New Roman" w:hAnsi="Times New Roman" w:cs="Times New Roman"/>
          <w:sz w:val="24"/>
          <w:szCs w:val="24"/>
        </w:rPr>
      </w:pPr>
      <w:r w:rsidRPr="00567307">
        <w:rPr>
          <w:rFonts w:ascii="Times New Roman" w:hAnsi="Times New Roman" w:cs="Times New Roman"/>
          <w:sz w:val="24"/>
          <w:szCs w:val="24"/>
        </w:rPr>
        <w:t>L' ossatura murale : studio s</w:t>
      </w:r>
      <w:r>
        <w:rPr>
          <w:rFonts w:ascii="Times New Roman" w:hAnsi="Times New Roman" w:cs="Times New Roman"/>
          <w:sz w:val="24"/>
          <w:szCs w:val="24"/>
        </w:rPr>
        <w:t>tatico-costruttivo ed estetico-</w:t>
      </w:r>
      <w:r w:rsidRPr="00567307">
        <w:rPr>
          <w:rFonts w:ascii="Times New Roman" w:hAnsi="Times New Roman" w:cs="Times New Roman"/>
          <w:sz w:val="24"/>
          <w:szCs w:val="24"/>
        </w:rPr>
        <w:t>proporzionale degli organismi architettonici, con speciale riferimento alle struttu</w:t>
      </w:r>
      <w:r>
        <w:rPr>
          <w:rFonts w:ascii="Times New Roman" w:hAnsi="Times New Roman" w:cs="Times New Roman"/>
          <w:sz w:val="24"/>
          <w:szCs w:val="24"/>
        </w:rPr>
        <w:t xml:space="preserve">re elastiche nelle loro varie e </w:t>
      </w:r>
      <w:r w:rsidRPr="00567307">
        <w:rPr>
          <w:rFonts w:ascii="Times New Roman" w:hAnsi="Times New Roman" w:cs="Times New Roman"/>
          <w:sz w:val="24"/>
          <w:szCs w:val="24"/>
        </w:rPr>
        <w:t xml:space="preserve">moderne applicazioni pratiche </w:t>
      </w:r>
      <w:r w:rsidR="00567307" w:rsidRPr="00567307">
        <w:rPr>
          <w:rFonts w:ascii="Times New Roman" w:hAnsi="Times New Roman" w:cs="Times New Roman"/>
          <w:sz w:val="24"/>
          <w:szCs w:val="24"/>
        </w:rPr>
        <w:t xml:space="preserve">3: La costruzione : la pratica </w:t>
      </w:r>
      <w:r>
        <w:rPr>
          <w:rFonts w:ascii="Times New Roman" w:hAnsi="Times New Roman" w:cs="Times New Roman"/>
          <w:sz w:val="24"/>
          <w:szCs w:val="24"/>
        </w:rPr>
        <w:t>d</w:t>
      </w:r>
      <w:r w:rsidR="00567307" w:rsidRPr="00567307">
        <w:rPr>
          <w:rFonts w:ascii="Times New Roman" w:hAnsi="Times New Roman" w:cs="Times New Roman"/>
          <w:sz w:val="24"/>
          <w:szCs w:val="24"/>
        </w:rPr>
        <w:t xml:space="preserve">ell'esecuzione con i </w:t>
      </w:r>
      <w:proofErr w:type="spellStart"/>
      <w:r w:rsidR="00567307" w:rsidRPr="00567307">
        <w:rPr>
          <w:rFonts w:ascii="Times New Roman" w:hAnsi="Times New Roman" w:cs="Times New Roman"/>
          <w:sz w:val="24"/>
          <w:szCs w:val="24"/>
        </w:rPr>
        <w:t>varii</w:t>
      </w:r>
      <w:proofErr w:type="spellEnd"/>
      <w:r>
        <w:rPr>
          <w:rFonts w:ascii="Times New Roman" w:hAnsi="Times New Roman" w:cs="Times New Roman"/>
          <w:sz w:val="24"/>
          <w:szCs w:val="24"/>
        </w:rPr>
        <w:t xml:space="preserve"> </w:t>
      </w:r>
      <w:r w:rsidR="00567307" w:rsidRPr="00567307">
        <w:rPr>
          <w:rFonts w:ascii="Times New Roman" w:hAnsi="Times New Roman" w:cs="Times New Roman"/>
          <w:sz w:val="24"/>
          <w:szCs w:val="24"/>
        </w:rPr>
        <w:t xml:space="preserve">materiali e mezzo d'opera delle strutture resistenti </w:t>
      </w:r>
    </w:p>
    <w:p w:rsidR="004657CC" w:rsidRPr="00567307" w:rsidRDefault="004657CC" w:rsidP="00567307">
      <w:pPr>
        <w:contextualSpacing/>
        <w:rPr>
          <w:rFonts w:ascii="Times New Roman" w:hAnsi="Times New Roman" w:cs="Times New Roman"/>
          <w:sz w:val="24"/>
          <w:szCs w:val="24"/>
        </w:rPr>
      </w:pPr>
    </w:p>
    <w:p w:rsidR="00B34D01" w:rsidRDefault="00B34D01" w:rsidP="00567307">
      <w:pPr>
        <w:rPr>
          <w:rFonts w:ascii="Times New Roman" w:hAnsi="Times New Roman" w:cs="Times New Roman"/>
          <w:sz w:val="24"/>
          <w:szCs w:val="24"/>
        </w:rPr>
      </w:pPr>
      <w:r w:rsidRPr="00B34D01">
        <w:rPr>
          <w:rFonts w:ascii="Times New Roman" w:hAnsi="Times New Roman" w:cs="Times New Roman"/>
          <w:sz w:val="24"/>
          <w:szCs w:val="24"/>
        </w:rPr>
        <w:t>Torino : Soc. Italiana di Edizioni Artistiche, C. Crudo e C., 1923</w:t>
      </w: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1 cartella (VI, 96 p., 92 c. sciolte di tav. : ill.) ; 39 cm.</w:t>
      </w:r>
    </w:p>
    <w:p w:rsidR="004657CC" w:rsidRDefault="004657CC" w:rsidP="00567307">
      <w:pPr>
        <w:rPr>
          <w:rFonts w:ascii="Times New Roman" w:hAnsi="Times New Roman" w:cs="Times New Roman"/>
          <w:sz w:val="24"/>
          <w:szCs w:val="24"/>
        </w:rPr>
      </w:pPr>
    </w:p>
    <w:p w:rsidR="00567307" w:rsidRPr="00E45894" w:rsidRDefault="00567307" w:rsidP="00567307">
      <w:pPr>
        <w:rPr>
          <w:rFonts w:ascii="Times New Roman" w:hAnsi="Times New Roman" w:cs="Times New Roman"/>
          <w:sz w:val="24"/>
          <w:szCs w:val="24"/>
          <w:lang w:val="en-US"/>
        </w:rPr>
      </w:pPr>
      <w:r w:rsidRPr="00E45894">
        <w:rPr>
          <w:rFonts w:ascii="Times New Roman" w:hAnsi="Times New Roman" w:cs="Times New Roman"/>
          <w:sz w:val="24"/>
          <w:szCs w:val="24"/>
          <w:lang w:val="en-US"/>
        </w:rPr>
        <w:t>IT\ICCU\RAV\0076340</w:t>
      </w:r>
    </w:p>
    <w:p w:rsidR="00567307" w:rsidRPr="00E45894" w:rsidRDefault="00567307" w:rsidP="00567307">
      <w:pPr>
        <w:rPr>
          <w:rFonts w:ascii="Times New Roman" w:hAnsi="Times New Roman" w:cs="Times New Roman"/>
          <w:sz w:val="24"/>
          <w:szCs w:val="24"/>
          <w:lang w:val="en-US"/>
        </w:rPr>
      </w:pPr>
    </w:p>
    <w:p w:rsidR="00567307" w:rsidRPr="00E45894" w:rsidRDefault="00567307" w:rsidP="00567307">
      <w:pPr>
        <w:rPr>
          <w:rFonts w:ascii="Times New Roman" w:hAnsi="Times New Roman" w:cs="Times New Roman"/>
          <w:sz w:val="28"/>
          <w:szCs w:val="28"/>
          <w:lang w:val="en-US"/>
        </w:rPr>
      </w:pPr>
    </w:p>
    <w:p w:rsidR="00567307" w:rsidRPr="00E45894" w:rsidRDefault="00567307" w:rsidP="00567307">
      <w:pPr>
        <w:rPr>
          <w:rFonts w:ascii="Times New Roman" w:hAnsi="Times New Roman" w:cs="Times New Roman"/>
          <w:sz w:val="28"/>
          <w:szCs w:val="28"/>
          <w:lang w:val="en-US"/>
        </w:rPr>
      </w:pPr>
    </w:p>
    <w:p w:rsidR="00567307" w:rsidRPr="00E45894" w:rsidRDefault="00567307" w:rsidP="006902F0">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9B00F8" w:rsidRPr="00E45894" w:rsidRDefault="009B00F8" w:rsidP="009B00F8">
      <w:pPr>
        <w:rPr>
          <w:rFonts w:ascii="Times New Roman" w:hAnsi="Times New Roman" w:cs="Times New Roman"/>
          <w:sz w:val="24"/>
          <w:szCs w:val="24"/>
          <w:lang w:val="en-US"/>
        </w:rPr>
      </w:pPr>
    </w:p>
    <w:p w:rsidR="00567307" w:rsidRPr="00E45894" w:rsidRDefault="00567307" w:rsidP="009B00F8">
      <w:pPr>
        <w:rPr>
          <w:rFonts w:ascii="Times New Roman" w:hAnsi="Times New Roman" w:cs="Times New Roman"/>
          <w:sz w:val="24"/>
          <w:szCs w:val="24"/>
          <w:lang w:val="en-US"/>
        </w:rPr>
      </w:pPr>
    </w:p>
    <w:p w:rsidR="00567307" w:rsidRPr="00E45894" w:rsidRDefault="00567307" w:rsidP="009B00F8">
      <w:pPr>
        <w:rPr>
          <w:rFonts w:ascii="Times New Roman" w:hAnsi="Times New Roman" w:cs="Times New Roman"/>
          <w:sz w:val="24"/>
          <w:szCs w:val="24"/>
          <w:lang w:val="en-US"/>
        </w:rPr>
      </w:pPr>
    </w:p>
    <w:p w:rsidR="00567307" w:rsidRPr="00E45894" w:rsidRDefault="00567307" w:rsidP="009B00F8">
      <w:pPr>
        <w:rPr>
          <w:rFonts w:ascii="Times New Roman" w:hAnsi="Times New Roman" w:cs="Times New Roman"/>
          <w:sz w:val="24"/>
          <w:szCs w:val="24"/>
          <w:lang w:val="en-US"/>
        </w:rPr>
      </w:pPr>
    </w:p>
    <w:p w:rsidR="00567307" w:rsidRPr="00E45894" w:rsidRDefault="00567307"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4657CC" w:rsidRPr="00E45894" w:rsidRDefault="004657CC" w:rsidP="009B00F8">
      <w:pPr>
        <w:rPr>
          <w:rFonts w:ascii="Times New Roman" w:hAnsi="Times New Roman" w:cs="Times New Roman"/>
          <w:sz w:val="24"/>
          <w:szCs w:val="24"/>
          <w:lang w:val="en-US"/>
        </w:rPr>
      </w:pPr>
    </w:p>
    <w:p w:rsidR="00567307" w:rsidRPr="00B34D01" w:rsidRDefault="00567307"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b/>
          <w:sz w:val="24"/>
          <w:szCs w:val="24"/>
          <w:lang w:val="en-US"/>
        </w:rPr>
      </w:pPr>
      <w:proofErr w:type="spellStart"/>
      <w:r w:rsidRPr="00B34D01">
        <w:rPr>
          <w:rFonts w:ascii="Times New Roman" w:hAnsi="Times New Roman" w:cs="Times New Roman"/>
          <w:b/>
          <w:sz w:val="24"/>
          <w:szCs w:val="24"/>
          <w:lang w:val="en-US"/>
        </w:rPr>
        <w:t>Minard</w:t>
      </w:r>
      <w:proofErr w:type="spellEnd"/>
      <w:r w:rsidRPr="00B34D01">
        <w:rPr>
          <w:rFonts w:ascii="Times New Roman" w:hAnsi="Times New Roman" w:cs="Times New Roman"/>
          <w:b/>
          <w:sz w:val="24"/>
          <w:szCs w:val="24"/>
          <w:lang w:val="en-US"/>
        </w:rPr>
        <w:t>, Charles Joseph</w:t>
      </w:r>
    </w:p>
    <w:p w:rsidR="00567307" w:rsidRDefault="00567307" w:rsidP="00567307">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lang w:val="en-US"/>
        </w:rPr>
      </w:pPr>
      <w:proofErr w:type="spellStart"/>
      <w:r w:rsidRPr="00567307">
        <w:rPr>
          <w:rFonts w:ascii="Times New Roman" w:hAnsi="Times New Roman" w:cs="Times New Roman"/>
          <w:sz w:val="24"/>
          <w:szCs w:val="24"/>
          <w:lang w:val="en-US"/>
        </w:rPr>
        <w:t>Cours</w:t>
      </w:r>
      <w:proofErr w:type="spellEnd"/>
      <w:r w:rsidRPr="00567307">
        <w:rPr>
          <w:rFonts w:ascii="Times New Roman" w:hAnsi="Times New Roman" w:cs="Times New Roman"/>
          <w:sz w:val="24"/>
          <w:szCs w:val="24"/>
          <w:lang w:val="en-US"/>
        </w:rPr>
        <w:t xml:space="preserve"> de construction des </w:t>
      </w:r>
      <w:proofErr w:type="spellStart"/>
      <w:r w:rsidRPr="00567307">
        <w:rPr>
          <w:rFonts w:ascii="Times New Roman" w:hAnsi="Times New Roman" w:cs="Times New Roman"/>
          <w:sz w:val="24"/>
          <w:szCs w:val="24"/>
          <w:lang w:val="en-US"/>
        </w:rPr>
        <w:t>ouvrages</w:t>
      </w:r>
      <w:proofErr w:type="spellEnd"/>
      <w:r w:rsidRPr="00567307">
        <w:rPr>
          <w:rFonts w:ascii="Times New Roman" w:hAnsi="Times New Roman" w:cs="Times New Roman"/>
          <w:sz w:val="24"/>
          <w:szCs w:val="24"/>
          <w:lang w:val="en-US"/>
        </w:rPr>
        <w:t xml:space="preserve"> qui </w:t>
      </w:r>
      <w:proofErr w:type="spellStart"/>
      <w:r w:rsidRPr="00567307">
        <w:rPr>
          <w:rFonts w:ascii="Times New Roman" w:hAnsi="Times New Roman" w:cs="Times New Roman"/>
          <w:sz w:val="24"/>
          <w:szCs w:val="24"/>
          <w:lang w:val="en-US"/>
        </w:rPr>
        <w:t>établissent</w:t>
      </w:r>
      <w:proofErr w:type="spellEnd"/>
      <w:r w:rsidRPr="00567307">
        <w:rPr>
          <w:rFonts w:ascii="Times New Roman" w:hAnsi="Times New Roman" w:cs="Times New Roman"/>
          <w:sz w:val="24"/>
          <w:szCs w:val="24"/>
          <w:lang w:val="en-US"/>
        </w:rPr>
        <w:t xml:space="preserve"> la navigation des </w:t>
      </w:r>
      <w:proofErr w:type="spellStart"/>
      <w:r w:rsidRPr="00567307">
        <w:rPr>
          <w:rFonts w:ascii="Times New Roman" w:hAnsi="Times New Roman" w:cs="Times New Roman"/>
          <w:sz w:val="24"/>
          <w:szCs w:val="24"/>
          <w:lang w:val="en-US"/>
        </w:rPr>
        <w:t>rivières</w:t>
      </w:r>
      <w:proofErr w:type="spellEnd"/>
      <w:r w:rsidRPr="00567307">
        <w:rPr>
          <w:rFonts w:ascii="Times New Roman" w:hAnsi="Times New Roman" w:cs="Times New Roman"/>
          <w:sz w:val="24"/>
          <w:szCs w:val="24"/>
          <w:lang w:val="en-US"/>
        </w:rPr>
        <w:t xml:space="preserve"> et des </w:t>
      </w:r>
      <w:proofErr w:type="spellStart"/>
      <w:r w:rsidRPr="00567307">
        <w:rPr>
          <w:rFonts w:ascii="Times New Roman" w:hAnsi="Times New Roman" w:cs="Times New Roman"/>
          <w:sz w:val="24"/>
          <w:szCs w:val="24"/>
          <w:lang w:val="en-US"/>
        </w:rPr>
        <w:t>canaux</w:t>
      </w:r>
      <w:proofErr w:type="spellEnd"/>
      <w:r w:rsidRPr="00567307">
        <w:rPr>
          <w:rFonts w:ascii="Times New Roman" w:hAnsi="Times New Roman" w:cs="Times New Roman"/>
          <w:sz w:val="24"/>
          <w:szCs w:val="24"/>
          <w:lang w:val="en-US"/>
        </w:rPr>
        <w:t xml:space="preserve"> </w:t>
      </w:r>
    </w:p>
    <w:p w:rsidR="004657CC" w:rsidRPr="00567307" w:rsidRDefault="004657CC" w:rsidP="00567307">
      <w:pPr>
        <w:tabs>
          <w:tab w:val="left" w:pos="708"/>
          <w:tab w:val="left" w:pos="1416"/>
          <w:tab w:val="left" w:pos="2124"/>
          <w:tab w:val="left" w:pos="2832"/>
          <w:tab w:val="left" w:pos="3540"/>
          <w:tab w:val="left" w:pos="4248"/>
          <w:tab w:val="left" w:pos="4956"/>
          <w:tab w:val="left" w:pos="5664"/>
          <w:tab w:val="left" w:pos="7140"/>
        </w:tabs>
        <w:contextualSpacing/>
        <w:rPr>
          <w:rFonts w:ascii="Times New Roman" w:hAnsi="Times New Roman" w:cs="Times New Roman"/>
          <w:sz w:val="24"/>
          <w:szCs w:val="24"/>
          <w:lang w:val="en-US"/>
        </w:rPr>
      </w:pPr>
    </w:p>
    <w:p w:rsidR="00B34D01" w:rsidRPr="00B34D01" w:rsidRDefault="00B34D01"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B34D01">
        <w:rPr>
          <w:rFonts w:ascii="Times New Roman" w:hAnsi="Times New Roman" w:cs="Times New Roman"/>
          <w:sz w:val="24"/>
          <w:szCs w:val="24"/>
          <w:lang w:val="en-US"/>
        </w:rPr>
        <w:t xml:space="preserve">Paris : </w:t>
      </w:r>
      <w:proofErr w:type="spellStart"/>
      <w:r w:rsidRPr="00B34D01">
        <w:rPr>
          <w:rFonts w:ascii="Times New Roman" w:hAnsi="Times New Roman" w:cs="Times New Roman"/>
          <w:sz w:val="24"/>
          <w:szCs w:val="24"/>
          <w:lang w:val="en-US"/>
        </w:rPr>
        <w:t>Carillian-Goeury</w:t>
      </w:r>
      <w:proofErr w:type="spellEnd"/>
      <w:r w:rsidRPr="00B34D01">
        <w:rPr>
          <w:rFonts w:ascii="Times New Roman" w:hAnsi="Times New Roman" w:cs="Times New Roman"/>
          <w:sz w:val="24"/>
          <w:szCs w:val="24"/>
          <w:lang w:val="en-US"/>
        </w:rPr>
        <w:t xml:space="preserve"> et </w:t>
      </w:r>
      <w:proofErr w:type="spellStart"/>
      <w:r w:rsidRPr="00B34D01">
        <w:rPr>
          <w:rFonts w:ascii="Times New Roman" w:hAnsi="Times New Roman" w:cs="Times New Roman"/>
          <w:sz w:val="24"/>
          <w:szCs w:val="24"/>
          <w:lang w:val="en-US"/>
        </w:rPr>
        <w:t>Dalmont</w:t>
      </w:r>
      <w:proofErr w:type="spellEnd"/>
      <w:r w:rsidRPr="00B34D01">
        <w:rPr>
          <w:rFonts w:ascii="Times New Roman" w:hAnsi="Times New Roman" w:cs="Times New Roman"/>
          <w:sz w:val="24"/>
          <w:szCs w:val="24"/>
          <w:lang w:val="en-US"/>
        </w:rPr>
        <w:t>, 1841</w:t>
      </w:r>
    </w:p>
    <w:p w:rsidR="00567307" w:rsidRPr="004657CC" w:rsidRDefault="00567307"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4657CC">
        <w:rPr>
          <w:rFonts w:ascii="Times New Roman" w:hAnsi="Times New Roman" w:cs="Times New Roman"/>
          <w:sz w:val="24"/>
          <w:szCs w:val="24"/>
          <w:lang w:val="en-US"/>
        </w:rPr>
        <w:t>v. ; 28 cm.</w:t>
      </w:r>
    </w:p>
    <w:p w:rsidR="00567307" w:rsidRPr="00567307" w:rsidRDefault="00567307"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567307">
        <w:rPr>
          <w:rFonts w:ascii="Times New Roman" w:hAnsi="Times New Roman" w:cs="Times New Roman"/>
          <w:sz w:val="24"/>
          <w:szCs w:val="24"/>
          <w:lang w:val="en-US"/>
        </w:rPr>
        <w:t xml:space="preserve">· \1!: </w:t>
      </w:r>
      <w:proofErr w:type="spellStart"/>
      <w:r w:rsidRPr="00567307">
        <w:rPr>
          <w:rFonts w:ascii="Times New Roman" w:hAnsi="Times New Roman" w:cs="Times New Roman"/>
          <w:sz w:val="24"/>
          <w:szCs w:val="24"/>
          <w:lang w:val="en-US"/>
        </w:rPr>
        <w:t>Texte</w:t>
      </w:r>
      <w:proofErr w:type="spellEnd"/>
      <w:r w:rsidRPr="00567307">
        <w:rPr>
          <w:rFonts w:ascii="Times New Roman" w:hAnsi="Times New Roman" w:cs="Times New Roman"/>
          <w:sz w:val="24"/>
          <w:szCs w:val="24"/>
          <w:lang w:val="en-US"/>
        </w:rPr>
        <w:t xml:space="preserve"> / par </w:t>
      </w:r>
      <w:proofErr w:type="spellStart"/>
      <w:r w:rsidRPr="00567307">
        <w:rPr>
          <w:rFonts w:ascii="Times New Roman" w:hAnsi="Times New Roman" w:cs="Times New Roman"/>
          <w:sz w:val="24"/>
          <w:szCs w:val="24"/>
          <w:lang w:val="en-US"/>
        </w:rPr>
        <w:t>Minard</w:t>
      </w:r>
      <w:proofErr w:type="spellEnd"/>
    </w:p>
    <w:p w:rsidR="00567307" w:rsidRPr="00567307" w:rsidRDefault="00567307"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r w:rsidRPr="00567307">
        <w:rPr>
          <w:rFonts w:ascii="Times New Roman" w:hAnsi="Times New Roman" w:cs="Times New Roman"/>
          <w:sz w:val="24"/>
          <w:szCs w:val="24"/>
          <w:lang w:val="en-US"/>
        </w:rPr>
        <w:t xml:space="preserve">· \2!: Planches / par </w:t>
      </w:r>
      <w:proofErr w:type="spellStart"/>
      <w:r w:rsidRPr="00567307">
        <w:rPr>
          <w:rFonts w:ascii="Times New Roman" w:hAnsi="Times New Roman" w:cs="Times New Roman"/>
          <w:sz w:val="24"/>
          <w:szCs w:val="24"/>
          <w:lang w:val="en-US"/>
        </w:rPr>
        <w:t>Minard</w:t>
      </w:r>
      <w:proofErr w:type="spellEnd"/>
    </w:p>
    <w:p w:rsidR="004657CC" w:rsidRPr="00E45894" w:rsidRDefault="004657CC"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4"/>
          <w:szCs w:val="24"/>
          <w:lang w:val="en-US"/>
        </w:rPr>
      </w:pPr>
    </w:p>
    <w:p w:rsidR="00567307" w:rsidRDefault="00567307" w:rsidP="00567307">
      <w:pPr>
        <w:tabs>
          <w:tab w:val="left" w:pos="708"/>
          <w:tab w:val="left" w:pos="1416"/>
          <w:tab w:val="left" w:pos="2124"/>
          <w:tab w:val="left" w:pos="2832"/>
          <w:tab w:val="left" w:pos="3540"/>
          <w:tab w:val="left" w:pos="4248"/>
          <w:tab w:val="left" w:pos="4956"/>
          <w:tab w:val="left" w:pos="5664"/>
          <w:tab w:val="left" w:pos="7140"/>
        </w:tabs>
        <w:rPr>
          <w:rFonts w:ascii="Times New Roman" w:hAnsi="Times New Roman" w:cs="Times New Roman"/>
          <w:sz w:val="28"/>
          <w:szCs w:val="28"/>
        </w:rPr>
      </w:pPr>
      <w:r w:rsidRPr="00567307">
        <w:rPr>
          <w:rFonts w:ascii="Times New Roman" w:hAnsi="Times New Roman" w:cs="Times New Roman"/>
          <w:sz w:val="24"/>
          <w:szCs w:val="24"/>
        </w:rPr>
        <w:t>IT\ICCU\LO1\0474596</w:t>
      </w: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567307" w:rsidRDefault="00567307" w:rsidP="004657CC">
      <w:pPr>
        <w:jc w:val="center"/>
        <w:rPr>
          <w:rFonts w:ascii="Times New Roman" w:hAnsi="Times New Roman" w:cs="Times New Roman"/>
          <w:sz w:val="24"/>
          <w:szCs w:val="24"/>
        </w:rPr>
      </w:pPr>
    </w:p>
    <w:p w:rsidR="004657CC" w:rsidRDefault="004657CC" w:rsidP="004657CC">
      <w:pPr>
        <w:jc w:val="center"/>
        <w:rPr>
          <w:rFonts w:ascii="Times New Roman" w:hAnsi="Times New Roman" w:cs="Times New Roman"/>
          <w:sz w:val="24"/>
          <w:szCs w:val="24"/>
        </w:rPr>
      </w:pPr>
    </w:p>
    <w:p w:rsidR="004657CC" w:rsidRDefault="004657CC" w:rsidP="004657CC">
      <w:pPr>
        <w:jc w:val="center"/>
        <w:rPr>
          <w:rFonts w:ascii="Times New Roman" w:hAnsi="Times New Roman" w:cs="Times New Roman"/>
          <w:sz w:val="24"/>
          <w:szCs w:val="24"/>
        </w:rPr>
      </w:pPr>
    </w:p>
    <w:p w:rsidR="004657CC" w:rsidRDefault="004657CC" w:rsidP="004657CC">
      <w:pPr>
        <w:jc w:val="center"/>
        <w:rPr>
          <w:rFonts w:ascii="Times New Roman" w:hAnsi="Times New Roman" w:cs="Times New Roman"/>
          <w:sz w:val="24"/>
          <w:szCs w:val="24"/>
        </w:rPr>
      </w:pPr>
    </w:p>
    <w:p w:rsidR="004657CC" w:rsidRDefault="004657CC" w:rsidP="004657CC">
      <w:pPr>
        <w:jc w:val="center"/>
        <w:rPr>
          <w:rFonts w:ascii="Times New Roman" w:hAnsi="Times New Roman" w:cs="Times New Roman"/>
          <w:sz w:val="24"/>
          <w:szCs w:val="24"/>
        </w:rPr>
      </w:pPr>
    </w:p>
    <w:p w:rsidR="004657CC" w:rsidRDefault="004657CC" w:rsidP="004657CC">
      <w:pPr>
        <w:jc w:val="center"/>
        <w:rPr>
          <w:rFonts w:ascii="Times New Roman" w:hAnsi="Times New Roman" w:cs="Times New Roman"/>
          <w:sz w:val="24"/>
          <w:szCs w:val="24"/>
        </w:rPr>
      </w:pPr>
    </w:p>
    <w:p w:rsidR="00B34D01" w:rsidRPr="00B34D01" w:rsidRDefault="00B34D01" w:rsidP="00567307">
      <w:pPr>
        <w:contextualSpacing/>
        <w:rPr>
          <w:rFonts w:ascii="Times New Roman" w:hAnsi="Times New Roman" w:cs="Times New Roman"/>
          <w:b/>
          <w:sz w:val="24"/>
          <w:szCs w:val="24"/>
        </w:rPr>
      </w:pPr>
      <w:r w:rsidRPr="00B34D01">
        <w:rPr>
          <w:rFonts w:ascii="Times New Roman" w:hAnsi="Times New Roman" w:cs="Times New Roman"/>
          <w:b/>
          <w:sz w:val="24"/>
          <w:szCs w:val="24"/>
        </w:rPr>
        <w:t>Ministero dell'educazione nazionale</w:t>
      </w:r>
    </w:p>
    <w:p w:rsidR="00B34D01" w:rsidRDefault="00B34D01" w:rsidP="00567307">
      <w:pPr>
        <w:contextualSpacing/>
        <w:rPr>
          <w:rFonts w:ascii="Times New Roman" w:hAnsi="Times New Roman" w:cs="Times New Roman"/>
          <w:sz w:val="24"/>
          <w:szCs w:val="24"/>
        </w:rPr>
      </w:pPr>
    </w:p>
    <w:p w:rsidR="00567307" w:rsidRDefault="00567307" w:rsidP="00567307">
      <w:pPr>
        <w:contextualSpacing/>
        <w:rPr>
          <w:rFonts w:ascii="Times New Roman" w:hAnsi="Times New Roman" w:cs="Times New Roman"/>
          <w:sz w:val="24"/>
          <w:szCs w:val="24"/>
        </w:rPr>
      </w:pPr>
      <w:r w:rsidRPr="00567307">
        <w:rPr>
          <w:rFonts w:ascii="Times New Roman" w:hAnsi="Times New Roman" w:cs="Times New Roman"/>
          <w:sz w:val="24"/>
          <w:szCs w:val="24"/>
        </w:rPr>
        <w:t xml:space="preserve">Supplemento al Bollettino ufficiale n. 23 : leggi, regolamenti </w:t>
      </w:r>
      <w:r w:rsidR="00B34D01">
        <w:rPr>
          <w:rFonts w:ascii="Times New Roman" w:hAnsi="Times New Roman" w:cs="Times New Roman"/>
          <w:sz w:val="24"/>
          <w:szCs w:val="24"/>
        </w:rPr>
        <w:t xml:space="preserve">e altre disposizioni generali </w:t>
      </w:r>
    </w:p>
    <w:p w:rsidR="004657CC" w:rsidRPr="00567307" w:rsidRDefault="004657CC" w:rsidP="00567307">
      <w:pPr>
        <w:contextualSpacing/>
        <w:rPr>
          <w:rFonts w:ascii="Times New Roman" w:hAnsi="Times New Roman" w:cs="Times New Roman"/>
          <w:sz w:val="24"/>
          <w:szCs w:val="24"/>
        </w:rPr>
      </w:pP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[Roma] : Libreria dello Stato, stampa 1933</w:t>
      </w:r>
    </w:p>
    <w:p w:rsidR="00567307" w:rsidRP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834 p. ; 23 cm</w:t>
      </w:r>
    </w:p>
    <w:p w:rsidR="00567307" w:rsidRPr="00567307" w:rsidRDefault="00567307" w:rsidP="00567307">
      <w:pPr>
        <w:contextualSpacing/>
        <w:rPr>
          <w:rFonts w:ascii="Times New Roman" w:hAnsi="Times New Roman" w:cs="Times New Roman"/>
          <w:sz w:val="24"/>
          <w:szCs w:val="24"/>
        </w:rPr>
      </w:pPr>
      <w:r w:rsidRPr="00567307">
        <w:rPr>
          <w:rFonts w:ascii="Times New Roman" w:hAnsi="Times New Roman" w:cs="Times New Roman"/>
          <w:sz w:val="24"/>
          <w:szCs w:val="24"/>
        </w:rPr>
        <w:t>· Supplemento del Bollettino Ufficiale del Ministero dell'educazione nazionale.</w:t>
      </w:r>
    </w:p>
    <w:p w:rsidR="004657CC" w:rsidRDefault="004657CC" w:rsidP="00567307">
      <w:pPr>
        <w:rPr>
          <w:rFonts w:ascii="Times New Roman" w:hAnsi="Times New Roman" w:cs="Times New Roman"/>
          <w:sz w:val="24"/>
          <w:szCs w:val="24"/>
        </w:rPr>
      </w:pPr>
    </w:p>
    <w:p w:rsidR="00567307" w:rsidRDefault="00567307" w:rsidP="00567307">
      <w:pPr>
        <w:rPr>
          <w:rFonts w:ascii="Times New Roman" w:hAnsi="Times New Roman" w:cs="Times New Roman"/>
          <w:sz w:val="24"/>
          <w:szCs w:val="24"/>
        </w:rPr>
      </w:pPr>
      <w:r w:rsidRPr="00567307">
        <w:rPr>
          <w:rFonts w:ascii="Times New Roman" w:hAnsi="Times New Roman" w:cs="Times New Roman"/>
          <w:sz w:val="24"/>
          <w:szCs w:val="24"/>
        </w:rPr>
        <w:t>IT\ICCU\VIA\0162425</w:t>
      </w: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01701D" w:rsidRDefault="0001701D"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4657CC" w:rsidRDefault="004657CC" w:rsidP="00567307">
      <w:pPr>
        <w:rPr>
          <w:rFonts w:ascii="Times New Roman" w:hAnsi="Times New Roman" w:cs="Times New Roman"/>
          <w:sz w:val="24"/>
          <w:szCs w:val="24"/>
        </w:rPr>
      </w:pPr>
    </w:p>
    <w:p w:rsidR="00A15516" w:rsidRPr="00B34D01" w:rsidRDefault="00A15516" w:rsidP="00A15516">
      <w:pPr>
        <w:rPr>
          <w:rFonts w:ascii="Times New Roman" w:hAnsi="Times New Roman" w:cs="Times New Roman"/>
          <w:b/>
          <w:sz w:val="24"/>
          <w:szCs w:val="24"/>
        </w:rPr>
      </w:pPr>
      <w:r w:rsidRPr="00B34D01">
        <w:rPr>
          <w:rFonts w:ascii="Times New Roman" w:hAnsi="Times New Roman" w:cs="Times New Roman"/>
          <w:b/>
          <w:sz w:val="24"/>
          <w:szCs w:val="24"/>
        </w:rPr>
        <w:t>Olivari, Giuseppe</w:t>
      </w:r>
    </w:p>
    <w:p w:rsidR="00A15516" w:rsidRDefault="00A15516" w:rsidP="00A15516">
      <w:pPr>
        <w:contextualSpacing/>
        <w:rPr>
          <w:rFonts w:ascii="Times New Roman" w:hAnsi="Times New Roman" w:cs="Times New Roman"/>
          <w:sz w:val="24"/>
          <w:szCs w:val="24"/>
        </w:rPr>
      </w:pPr>
      <w:r w:rsidRPr="00A15516">
        <w:rPr>
          <w:rFonts w:ascii="Times New Roman" w:hAnsi="Times New Roman" w:cs="Times New Roman"/>
          <w:sz w:val="24"/>
          <w:szCs w:val="24"/>
        </w:rPr>
        <w:t xml:space="preserve">Il </w:t>
      </w:r>
      <w:proofErr w:type="spellStart"/>
      <w:r w:rsidRPr="00A15516">
        <w:rPr>
          <w:rFonts w:ascii="Times New Roman" w:hAnsi="Times New Roman" w:cs="Times New Roman"/>
          <w:sz w:val="24"/>
          <w:szCs w:val="24"/>
        </w:rPr>
        <w:t>filonauta</w:t>
      </w:r>
      <w:proofErr w:type="spellEnd"/>
      <w:r w:rsidRPr="00A15516">
        <w:rPr>
          <w:rFonts w:ascii="Times New Roman" w:hAnsi="Times New Roman" w:cs="Times New Roman"/>
          <w:sz w:val="24"/>
          <w:szCs w:val="24"/>
        </w:rPr>
        <w:t xml:space="preserve"> : quadro generale di navigazione da dipo</w:t>
      </w:r>
      <w:r w:rsidR="00B34D01">
        <w:rPr>
          <w:rFonts w:ascii="Times New Roman" w:hAnsi="Times New Roman" w:cs="Times New Roman"/>
          <w:sz w:val="24"/>
          <w:szCs w:val="24"/>
        </w:rPr>
        <w:t xml:space="preserve">rto e consigli ai principianti </w:t>
      </w:r>
    </w:p>
    <w:p w:rsidR="004657CC" w:rsidRPr="00A15516" w:rsidRDefault="004657CC" w:rsidP="00A15516">
      <w:pPr>
        <w:contextualSpacing/>
        <w:rPr>
          <w:rFonts w:ascii="Times New Roman" w:hAnsi="Times New Roman" w:cs="Times New Roman"/>
          <w:sz w:val="24"/>
          <w:szCs w:val="24"/>
        </w:rPr>
      </w:pPr>
    </w:p>
    <w:p w:rsidR="00A15516" w:rsidRP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Milano : U. Hoepli, 1894</w:t>
      </w:r>
    </w:p>
    <w:p w:rsidR="00A15516" w:rsidRP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XVI, 286 p. ; 16 cm.</w:t>
      </w:r>
    </w:p>
    <w:p w:rsid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 xml:space="preserve">· Manuali Hoepli </w:t>
      </w:r>
    </w:p>
    <w:p w:rsidR="004657CC" w:rsidRPr="00A15516" w:rsidRDefault="004657CC" w:rsidP="00A15516">
      <w:pPr>
        <w:rPr>
          <w:rFonts w:ascii="Times New Roman" w:hAnsi="Times New Roman" w:cs="Times New Roman"/>
          <w:sz w:val="24"/>
          <w:szCs w:val="24"/>
        </w:rPr>
      </w:pPr>
    </w:p>
    <w:p w:rsidR="00A15516" w:rsidRP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 [CUBI] 420945</w:t>
      </w:r>
    </w:p>
    <w:p w:rsid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 [BNI] 1894 5706</w:t>
      </w:r>
    </w:p>
    <w:p w:rsidR="004657CC" w:rsidRPr="00A15516" w:rsidRDefault="004657CC" w:rsidP="00A15516">
      <w:pPr>
        <w:rPr>
          <w:rFonts w:ascii="Times New Roman" w:hAnsi="Times New Roman" w:cs="Times New Roman"/>
          <w:sz w:val="24"/>
          <w:szCs w:val="24"/>
        </w:rPr>
      </w:pPr>
    </w:p>
    <w:p w:rsidR="00A15516" w:rsidRPr="00A15516" w:rsidRDefault="00A15516" w:rsidP="00A15516">
      <w:pPr>
        <w:rPr>
          <w:rFonts w:ascii="Times New Roman" w:hAnsi="Times New Roman" w:cs="Times New Roman"/>
          <w:sz w:val="24"/>
          <w:szCs w:val="24"/>
        </w:rPr>
      </w:pPr>
      <w:r w:rsidRPr="00A15516">
        <w:rPr>
          <w:rFonts w:ascii="Times New Roman" w:hAnsi="Times New Roman" w:cs="Times New Roman"/>
          <w:sz w:val="24"/>
          <w:szCs w:val="24"/>
        </w:rPr>
        <w:t>· NAVIGAZIONE - Guide pratiche - Sec. 19.</w:t>
      </w:r>
    </w:p>
    <w:p w:rsidR="004657CC" w:rsidRDefault="004657CC" w:rsidP="00A15516">
      <w:pPr>
        <w:rPr>
          <w:rFonts w:ascii="Times New Roman" w:hAnsi="Times New Roman" w:cs="Times New Roman"/>
          <w:sz w:val="24"/>
          <w:szCs w:val="24"/>
        </w:rPr>
      </w:pPr>
    </w:p>
    <w:p w:rsidR="00A15516" w:rsidRPr="00E45894" w:rsidRDefault="00A15516" w:rsidP="00A15516">
      <w:pPr>
        <w:rPr>
          <w:rFonts w:ascii="Times New Roman" w:hAnsi="Times New Roman" w:cs="Times New Roman"/>
          <w:sz w:val="24"/>
          <w:szCs w:val="24"/>
          <w:lang w:val="en-US"/>
        </w:rPr>
      </w:pPr>
      <w:r w:rsidRPr="00E45894">
        <w:rPr>
          <w:rFonts w:ascii="Times New Roman" w:hAnsi="Times New Roman" w:cs="Times New Roman"/>
          <w:sz w:val="24"/>
          <w:szCs w:val="24"/>
          <w:lang w:val="en-US"/>
        </w:rPr>
        <w:lastRenderedPageBreak/>
        <w:t>IT\ICCU\NAP\0231343</w:t>
      </w: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Pr="00E45894" w:rsidRDefault="00A15516" w:rsidP="0001701D">
      <w:pPr>
        <w:rPr>
          <w:rFonts w:ascii="Times New Roman" w:hAnsi="Times New Roman" w:cs="Times New Roman"/>
          <w:b/>
          <w:sz w:val="24"/>
          <w:szCs w:val="24"/>
          <w:lang w:val="en-US"/>
        </w:rPr>
      </w:pPr>
    </w:p>
    <w:p w:rsidR="00A15516" w:rsidRDefault="00A15516" w:rsidP="0001701D">
      <w:pPr>
        <w:rPr>
          <w:rFonts w:ascii="Times New Roman" w:hAnsi="Times New Roman" w:cs="Times New Roman"/>
          <w:b/>
          <w:sz w:val="24"/>
          <w:szCs w:val="24"/>
          <w:lang w:val="en-US"/>
        </w:rPr>
      </w:pPr>
    </w:p>
    <w:p w:rsidR="00B34D01" w:rsidRPr="00E45894" w:rsidRDefault="00B34D01" w:rsidP="0001701D">
      <w:pPr>
        <w:rPr>
          <w:rFonts w:ascii="Times New Roman" w:hAnsi="Times New Roman" w:cs="Times New Roman"/>
          <w:b/>
          <w:sz w:val="24"/>
          <w:szCs w:val="24"/>
          <w:lang w:val="en-US"/>
        </w:rPr>
      </w:pPr>
    </w:p>
    <w:p w:rsidR="004657CC" w:rsidRPr="00E45894" w:rsidRDefault="004657CC" w:rsidP="0001701D">
      <w:pPr>
        <w:rPr>
          <w:rFonts w:ascii="Times New Roman" w:hAnsi="Times New Roman" w:cs="Times New Roman"/>
          <w:b/>
          <w:sz w:val="24"/>
          <w:szCs w:val="24"/>
          <w:lang w:val="en-US"/>
        </w:rPr>
      </w:pPr>
    </w:p>
    <w:p w:rsidR="004657CC" w:rsidRPr="00E45894" w:rsidRDefault="004657CC" w:rsidP="0001701D">
      <w:pPr>
        <w:rPr>
          <w:rFonts w:ascii="Times New Roman" w:hAnsi="Times New Roman" w:cs="Times New Roman"/>
          <w:b/>
          <w:sz w:val="24"/>
          <w:szCs w:val="24"/>
          <w:lang w:val="en-US"/>
        </w:rPr>
      </w:pPr>
    </w:p>
    <w:p w:rsidR="0001701D" w:rsidRPr="00B34D01" w:rsidRDefault="0001701D" w:rsidP="0001701D">
      <w:pPr>
        <w:rPr>
          <w:rFonts w:ascii="Times New Roman" w:hAnsi="Times New Roman" w:cs="Times New Roman"/>
          <w:b/>
          <w:sz w:val="24"/>
          <w:szCs w:val="24"/>
          <w:lang w:val="en-US"/>
        </w:rPr>
      </w:pPr>
      <w:r w:rsidRPr="00B34D01">
        <w:rPr>
          <w:rFonts w:ascii="Times New Roman" w:hAnsi="Times New Roman" w:cs="Times New Roman"/>
          <w:b/>
          <w:sz w:val="24"/>
          <w:szCs w:val="24"/>
          <w:lang w:val="en-US"/>
        </w:rPr>
        <w:t>Paris, Edmond</w:t>
      </w:r>
    </w:p>
    <w:p w:rsidR="0001701D" w:rsidRDefault="0001701D" w:rsidP="0001701D">
      <w:pPr>
        <w:contextualSpacing/>
        <w:rPr>
          <w:rFonts w:ascii="Times New Roman" w:hAnsi="Times New Roman" w:cs="Times New Roman"/>
          <w:sz w:val="24"/>
          <w:szCs w:val="24"/>
          <w:lang w:val="en-US"/>
        </w:rPr>
      </w:pPr>
      <w:r w:rsidRPr="0001701D">
        <w:rPr>
          <w:rFonts w:ascii="Times New Roman" w:hAnsi="Times New Roman" w:cs="Times New Roman"/>
          <w:sz w:val="24"/>
          <w:szCs w:val="24"/>
          <w:lang w:val="en-US"/>
        </w:rPr>
        <w:t xml:space="preserve">L' art naval a </w:t>
      </w:r>
      <w:proofErr w:type="spellStart"/>
      <w:r w:rsidRPr="0001701D">
        <w:rPr>
          <w:rFonts w:ascii="Times New Roman" w:hAnsi="Times New Roman" w:cs="Times New Roman"/>
          <w:sz w:val="24"/>
          <w:szCs w:val="24"/>
          <w:lang w:val="en-US"/>
        </w:rPr>
        <w:t>l'Exposition</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universelle</w:t>
      </w:r>
      <w:proofErr w:type="spellEnd"/>
      <w:r w:rsidRPr="0001701D">
        <w:rPr>
          <w:rFonts w:ascii="Times New Roman" w:hAnsi="Times New Roman" w:cs="Times New Roman"/>
          <w:sz w:val="24"/>
          <w:szCs w:val="24"/>
          <w:lang w:val="en-US"/>
        </w:rPr>
        <w:t xml:space="preserve"> de </w:t>
      </w:r>
      <w:proofErr w:type="spellStart"/>
      <w:r w:rsidRPr="0001701D">
        <w:rPr>
          <w:rFonts w:ascii="Times New Roman" w:hAnsi="Times New Roman" w:cs="Times New Roman"/>
          <w:sz w:val="24"/>
          <w:szCs w:val="24"/>
          <w:lang w:val="en-US"/>
        </w:rPr>
        <w:t>Londres</w:t>
      </w:r>
      <w:proofErr w:type="spellEnd"/>
      <w:r w:rsidRPr="0001701D">
        <w:rPr>
          <w:rFonts w:ascii="Times New Roman" w:hAnsi="Times New Roman" w:cs="Times New Roman"/>
          <w:sz w:val="24"/>
          <w:szCs w:val="24"/>
          <w:lang w:val="en-US"/>
        </w:rPr>
        <w:t xml:space="preserve"> de 1862 :</w:t>
      </w:r>
      <w:r w:rsidR="007A10B7">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navires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cuirassés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blindages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paquebots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embarcations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voilures</w:t>
      </w:r>
      <w:proofErr w:type="spellEnd"/>
      <w:r w:rsidRPr="0001701D">
        <w:rPr>
          <w:rFonts w:ascii="Times New Roman" w:hAnsi="Times New Roman" w:cs="Times New Roman"/>
          <w:sz w:val="24"/>
          <w:szCs w:val="24"/>
          <w:lang w:val="en-US"/>
        </w:rPr>
        <w:t xml:space="preserve">, </w:t>
      </w:r>
      <w:proofErr w:type="spellStart"/>
      <w:r w:rsidRPr="0001701D">
        <w:rPr>
          <w:rFonts w:ascii="Times New Roman" w:hAnsi="Times New Roman" w:cs="Times New Roman"/>
          <w:sz w:val="24"/>
          <w:szCs w:val="24"/>
          <w:lang w:val="en-US"/>
        </w:rPr>
        <w:t>détails</w:t>
      </w:r>
      <w:proofErr w:type="spellEnd"/>
      <w:r w:rsidRPr="0001701D">
        <w:rPr>
          <w:rFonts w:ascii="Times New Roman" w:hAnsi="Times New Roman" w:cs="Times New Roman"/>
          <w:sz w:val="24"/>
          <w:szCs w:val="24"/>
          <w:lang w:val="en-US"/>
        </w:rPr>
        <w:t xml:space="preserve"> dives, docks, machines marines, </w:t>
      </w:r>
      <w:proofErr w:type="spellStart"/>
      <w:r w:rsidR="00B34D01">
        <w:rPr>
          <w:rFonts w:ascii="Times New Roman" w:hAnsi="Times New Roman" w:cs="Times New Roman"/>
          <w:sz w:val="24"/>
          <w:szCs w:val="24"/>
          <w:lang w:val="en-US"/>
        </w:rPr>
        <w:t>propulseurs</w:t>
      </w:r>
      <w:proofErr w:type="spellEnd"/>
      <w:r w:rsidR="00B34D01">
        <w:rPr>
          <w:rFonts w:ascii="Times New Roman" w:hAnsi="Times New Roman" w:cs="Times New Roman"/>
          <w:sz w:val="24"/>
          <w:szCs w:val="24"/>
          <w:lang w:val="en-US"/>
        </w:rPr>
        <w:t xml:space="preserve"> </w:t>
      </w:r>
    </w:p>
    <w:p w:rsidR="007A10B7" w:rsidRPr="007A10B7" w:rsidRDefault="007A10B7" w:rsidP="0001701D">
      <w:pPr>
        <w:contextualSpacing/>
        <w:rPr>
          <w:rFonts w:ascii="Times New Roman" w:hAnsi="Times New Roman" w:cs="Times New Roman"/>
          <w:sz w:val="24"/>
          <w:szCs w:val="24"/>
          <w:lang w:val="en-US"/>
        </w:rPr>
      </w:pP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Paris : A. Bertrand, [1863?]</w:t>
      </w:r>
    </w:p>
    <w:p w:rsidR="0001701D" w:rsidRPr="0001701D" w:rsidRDefault="0001701D" w:rsidP="0001701D">
      <w:pPr>
        <w:contextualSpacing/>
        <w:rPr>
          <w:rFonts w:ascii="Times New Roman" w:hAnsi="Times New Roman" w:cs="Times New Roman"/>
          <w:sz w:val="24"/>
          <w:szCs w:val="24"/>
        </w:rPr>
      </w:pPr>
      <w:r w:rsidRPr="0001701D">
        <w:rPr>
          <w:rFonts w:ascii="Times New Roman" w:hAnsi="Times New Roman" w:cs="Times New Roman"/>
          <w:sz w:val="24"/>
          <w:szCs w:val="24"/>
        </w:rPr>
        <w:t>VIII, 384 p., [1] c. di tav. : ill. ; 27 cm + 1 atlante (20 c. di tav. : ill. ; 29 cm).</w:t>
      </w:r>
    </w:p>
    <w:p w:rsidR="007A10B7" w:rsidRDefault="007A10B7" w:rsidP="0001701D">
      <w:pPr>
        <w:rPr>
          <w:rFonts w:ascii="Times New Roman" w:hAnsi="Times New Roman" w:cs="Times New Roman"/>
          <w:sz w:val="24"/>
          <w:szCs w:val="24"/>
        </w:rPr>
      </w:pP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 NAUTICA - Esposizioni - Londra - 1862</w:t>
      </w:r>
    </w:p>
    <w:p w:rsidR="007A10B7" w:rsidRDefault="007A10B7"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IT\ICCU\VEA\0183312</w:t>
      </w: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01701D" w:rsidRDefault="0001701D" w:rsidP="0001701D">
      <w:pPr>
        <w:rPr>
          <w:rFonts w:ascii="Times New Roman" w:hAnsi="Times New Roman" w:cs="Times New Roman"/>
          <w:sz w:val="24"/>
          <w:szCs w:val="24"/>
        </w:rPr>
      </w:pPr>
    </w:p>
    <w:p w:rsidR="007A10B7" w:rsidRDefault="007A10B7" w:rsidP="0001701D">
      <w:pPr>
        <w:rPr>
          <w:rFonts w:ascii="Times New Roman" w:hAnsi="Times New Roman" w:cs="Times New Roman"/>
          <w:sz w:val="24"/>
          <w:szCs w:val="24"/>
        </w:rPr>
      </w:pPr>
    </w:p>
    <w:p w:rsidR="007A10B7" w:rsidRDefault="007A10B7" w:rsidP="0001701D">
      <w:pPr>
        <w:rPr>
          <w:rFonts w:ascii="Times New Roman" w:hAnsi="Times New Roman" w:cs="Times New Roman"/>
          <w:sz w:val="24"/>
          <w:szCs w:val="24"/>
        </w:rPr>
      </w:pPr>
    </w:p>
    <w:p w:rsidR="007A10B7" w:rsidRDefault="007A10B7" w:rsidP="0001701D">
      <w:pPr>
        <w:rPr>
          <w:rFonts w:ascii="Times New Roman" w:hAnsi="Times New Roman" w:cs="Times New Roman"/>
          <w:sz w:val="24"/>
          <w:szCs w:val="24"/>
        </w:rPr>
      </w:pPr>
    </w:p>
    <w:p w:rsidR="007A10B7" w:rsidRDefault="007A10B7" w:rsidP="0001701D">
      <w:pPr>
        <w:rPr>
          <w:rFonts w:ascii="Times New Roman" w:hAnsi="Times New Roman" w:cs="Times New Roman"/>
          <w:sz w:val="24"/>
          <w:szCs w:val="24"/>
        </w:rPr>
      </w:pPr>
    </w:p>
    <w:p w:rsidR="007A10B7" w:rsidRDefault="007A10B7" w:rsidP="0001701D">
      <w:pPr>
        <w:rPr>
          <w:rFonts w:ascii="Times New Roman" w:hAnsi="Times New Roman" w:cs="Times New Roman"/>
          <w:sz w:val="24"/>
          <w:szCs w:val="24"/>
        </w:rPr>
      </w:pPr>
    </w:p>
    <w:p w:rsidR="0001701D" w:rsidRPr="00960415" w:rsidRDefault="0001701D" w:rsidP="0001701D">
      <w:pPr>
        <w:rPr>
          <w:rFonts w:ascii="Times New Roman" w:hAnsi="Times New Roman" w:cs="Times New Roman"/>
          <w:b/>
          <w:sz w:val="24"/>
          <w:szCs w:val="24"/>
        </w:rPr>
      </w:pPr>
      <w:r w:rsidRPr="00960415">
        <w:rPr>
          <w:rFonts w:ascii="Times New Roman" w:hAnsi="Times New Roman" w:cs="Times New Roman"/>
          <w:b/>
          <w:sz w:val="24"/>
          <w:szCs w:val="24"/>
        </w:rPr>
        <w:t>Rossi, Luigi Vittorio</w:t>
      </w:r>
    </w:p>
    <w:p w:rsidR="0001701D" w:rsidRDefault="007A10B7" w:rsidP="007A10B7">
      <w:pPr>
        <w:contextualSpacing/>
        <w:rPr>
          <w:rFonts w:ascii="Times New Roman" w:hAnsi="Times New Roman" w:cs="Times New Roman"/>
          <w:sz w:val="24"/>
          <w:szCs w:val="24"/>
        </w:rPr>
      </w:pPr>
      <w:r w:rsidRPr="0001701D">
        <w:rPr>
          <w:rFonts w:ascii="Times New Roman" w:hAnsi="Times New Roman" w:cs="Times New Roman"/>
          <w:sz w:val="24"/>
          <w:szCs w:val="24"/>
        </w:rPr>
        <w:t xml:space="preserve">Caldaie e macchine a vapore : teoria, descrizione, costruzione, </w:t>
      </w:r>
      <w:proofErr w:type="spellStart"/>
      <w:r w:rsidRPr="0001701D">
        <w:rPr>
          <w:rFonts w:ascii="Times New Roman" w:hAnsi="Times New Roman" w:cs="Times New Roman"/>
          <w:sz w:val="24"/>
          <w:szCs w:val="24"/>
        </w:rPr>
        <w:t>sercizio</w:t>
      </w:r>
      <w:proofErr w:type="spellEnd"/>
      <w:r w:rsidRPr="0001701D">
        <w:rPr>
          <w:rFonts w:ascii="Times New Roman" w:hAnsi="Times New Roman" w:cs="Times New Roman"/>
          <w:sz w:val="24"/>
          <w:szCs w:val="24"/>
        </w:rPr>
        <w:t xml:space="preserve"> : Breve corso elementare, teorico-pratico ... </w:t>
      </w:r>
      <w:r>
        <w:rPr>
          <w:rFonts w:ascii="Times New Roman" w:hAnsi="Times New Roman" w:cs="Times New Roman"/>
          <w:sz w:val="24"/>
          <w:szCs w:val="24"/>
        </w:rPr>
        <w:t xml:space="preserve">  </w:t>
      </w:r>
      <w:proofErr w:type="spellStart"/>
      <w:r w:rsidR="0001701D" w:rsidRPr="0001701D">
        <w:rPr>
          <w:rFonts w:ascii="Times New Roman" w:hAnsi="Times New Roman" w:cs="Times New Roman"/>
          <w:sz w:val="24"/>
          <w:szCs w:val="24"/>
        </w:rPr>
        <w:t>Pt</w:t>
      </w:r>
      <w:proofErr w:type="spellEnd"/>
      <w:r w:rsidR="0001701D" w:rsidRPr="0001701D">
        <w:rPr>
          <w:rFonts w:ascii="Times New Roman" w:hAnsi="Times New Roman" w:cs="Times New Roman"/>
          <w:sz w:val="24"/>
          <w:szCs w:val="24"/>
        </w:rPr>
        <w:t xml:space="preserve">. 1.: Caldaie </w:t>
      </w:r>
    </w:p>
    <w:p w:rsidR="007A10B7" w:rsidRPr="0001701D" w:rsidRDefault="007A10B7" w:rsidP="007A10B7">
      <w:pPr>
        <w:contextualSpacing/>
        <w:rPr>
          <w:rFonts w:ascii="Times New Roman" w:hAnsi="Times New Roman" w:cs="Times New Roman"/>
          <w:sz w:val="24"/>
          <w:szCs w:val="24"/>
        </w:rPr>
      </w:pP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Padova : Angelo Draghi, 1895</w:t>
      </w:r>
    </w:p>
    <w:p w:rsid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XI, 407 p. ; 25 cm.</w:t>
      </w:r>
    </w:p>
    <w:p w:rsidR="007A10B7" w:rsidRPr="0001701D" w:rsidRDefault="007A10B7" w:rsidP="0001701D">
      <w:pPr>
        <w:rPr>
          <w:rFonts w:ascii="Times New Roman" w:hAnsi="Times New Roman" w:cs="Times New Roman"/>
          <w:sz w:val="24"/>
          <w:szCs w:val="24"/>
        </w:rPr>
      </w:pP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 Album / Luigi Vittorio Rossi</w:t>
      </w: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 Ingegneria meccanica - Caldaie a vapore</w:t>
      </w:r>
    </w:p>
    <w:p w:rsidR="007A10B7" w:rsidRDefault="007A10B7" w:rsidP="0001701D">
      <w:pPr>
        <w:rPr>
          <w:rFonts w:ascii="Times New Roman" w:hAnsi="Times New Roman" w:cs="Times New Roman"/>
          <w:sz w:val="24"/>
          <w:szCs w:val="24"/>
        </w:rPr>
      </w:pP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IT\ICCU\LO1\0478680</w:t>
      </w:r>
    </w:p>
    <w:p w:rsidR="0001701D" w:rsidRPr="00567307" w:rsidRDefault="0001701D" w:rsidP="00567307">
      <w:pPr>
        <w:rPr>
          <w:rFonts w:ascii="Times New Roman" w:hAnsi="Times New Roman" w:cs="Times New Roman"/>
          <w:sz w:val="24"/>
          <w:szCs w:val="24"/>
        </w:rPr>
      </w:pPr>
    </w:p>
    <w:p w:rsidR="00567307" w:rsidRDefault="00567307"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01701D" w:rsidRDefault="0001701D" w:rsidP="009B00F8">
      <w:pPr>
        <w:rPr>
          <w:rFonts w:ascii="Times New Roman" w:hAnsi="Times New Roman" w:cs="Times New Roman"/>
          <w:sz w:val="24"/>
          <w:szCs w:val="24"/>
        </w:rPr>
      </w:pPr>
    </w:p>
    <w:p w:rsidR="007A10B7" w:rsidRDefault="007A10B7" w:rsidP="009B00F8">
      <w:pPr>
        <w:rPr>
          <w:rFonts w:ascii="Times New Roman" w:hAnsi="Times New Roman" w:cs="Times New Roman"/>
          <w:sz w:val="24"/>
          <w:szCs w:val="24"/>
        </w:rPr>
      </w:pPr>
    </w:p>
    <w:p w:rsidR="007A10B7" w:rsidRDefault="007A10B7" w:rsidP="009B00F8">
      <w:pPr>
        <w:rPr>
          <w:rFonts w:ascii="Times New Roman" w:hAnsi="Times New Roman" w:cs="Times New Roman"/>
          <w:sz w:val="24"/>
          <w:szCs w:val="24"/>
        </w:rPr>
      </w:pPr>
    </w:p>
    <w:p w:rsidR="007A10B7" w:rsidRDefault="007A10B7" w:rsidP="009B00F8">
      <w:pPr>
        <w:rPr>
          <w:rFonts w:ascii="Times New Roman" w:hAnsi="Times New Roman" w:cs="Times New Roman"/>
          <w:sz w:val="24"/>
          <w:szCs w:val="24"/>
        </w:rPr>
      </w:pPr>
    </w:p>
    <w:p w:rsidR="007A10B7" w:rsidRDefault="007A10B7" w:rsidP="009B00F8">
      <w:pPr>
        <w:rPr>
          <w:rFonts w:ascii="Times New Roman" w:hAnsi="Times New Roman" w:cs="Times New Roman"/>
          <w:sz w:val="24"/>
          <w:szCs w:val="24"/>
        </w:rPr>
      </w:pPr>
    </w:p>
    <w:p w:rsidR="0001701D" w:rsidRPr="00960415" w:rsidRDefault="0001701D" w:rsidP="0001701D">
      <w:pPr>
        <w:rPr>
          <w:rFonts w:ascii="Times New Roman" w:hAnsi="Times New Roman" w:cs="Times New Roman"/>
          <w:b/>
          <w:sz w:val="24"/>
          <w:szCs w:val="24"/>
        </w:rPr>
      </w:pPr>
      <w:r w:rsidRPr="00960415">
        <w:rPr>
          <w:rFonts w:ascii="Times New Roman" w:hAnsi="Times New Roman" w:cs="Times New Roman"/>
          <w:b/>
          <w:sz w:val="24"/>
          <w:szCs w:val="24"/>
        </w:rPr>
        <w:t>Salviati, Eduardo</w:t>
      </w: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 xml:space="preserve">Elementi di astronomia nautica </w:t>
      </w:r>
    </w:p>
    <w:p w:rsidR="0001701D" w:rsidRPr="0001701D" w:rsidRDefault="0001701D" w:rsidP="0001701D">
      <w:pPr>
        <w:rPr>
          <w:rFonts w:ascii="Times New Roman" w:hAnsi="Times New Roman" w:cs="Times New Roman"/>
          <w:sz w:val="24"/>
          <w:szCs w:val="24"/>
        </w:rPr>
      </w:pPr>
      <w:r w:rsidRPr="0001701D">
        <w:rPr>
          <w:rFonts w:ascii="Times New Roman" w:hAnsi="Times New Roman" w:cs="Times New Roman"/>
          <w:sz w:val="24"/>
          <w:szCs w:val="24"/>
        </w:rPr>
        <w:t>Genova : Tipografia del R. Istituto Sordo-Muti, 1877</w:t>
      </w:r>
    </w:p>
    <w:p w:rsidR="0001701D" w:rsidRPr="00E45894" w:rsidRDefault="0001701D" w:rsidP="0001701D">
      <w:pPr>
        <w:rPr>
          <w:rFonts w:ascii="Times New Roman" w:hAnsi="Times New Roman" w:cs="Times New Roman"/>
          <w:sz w:val="24"/>
          <w:szCs w:val="24"/>
          <w:lang w:val="en-US"/>
        </w:rPr>
      </w:pPr>
      <w:r w:rsidRPr="00E45894">
        <w:rPr>
          <w:rFonts w:ascii="Times New Roman" w:hAnsi="Times New Roman" w:cs="Times New Roman"/>
          <w:sz w:val="24"/>
          <w:szCs w:val="24"/>
          <w:lang w:val="en-US"/>
        </w:rPr>
        <w:t>372 p. ; 21 cm.</w:t>
      </w:r>
    </w:p>
    <w:p w:rsidR="005A6807" w:rsidRPr="00E45894" w:rsidRDefault="005A6807" w:rsidP="0001701D">
      <w:pPr>
        <w:rPr>
          <w:rFonts w:ascii="Times New Roman" w:hAnsi="Times New Roman" w:cs="Times New Roman"/>
          <w:sz w:val="24"/>
          <w:szCs w:val="24"/>
          <w:lang w:val="en-US"/>
        </w:rPr>
      </w:pPr>
    </w:p>
    <w:p w:rsidR="0001701D" w:rsidRPr="00E45894" w:rsidRDefault="0001701D" w:rsidP="0001701D">
      <w:pPr>
        <w:rPr>
          <w:rFonts w:ascii="Times New Roman" w:hAnsi="Times New Roman" w:cs="Times New Roman"/>
          <w:sz w:val="24"/>
          <w:szCs w:val="24"/>
          <w:lang w:val="en-US"/>
        </w:rPr>
      </w:pPr>
      <w:r w:rsidRPr="00E45894">
        <w:rPr>
          <w:rFonts w:ascii="Times New Roman" w:hAnsi="Times New Roman" w:cs="Times New Roman"/>
          <w:sz w:val="24"/>
          <w:szCs w:val="24"/>
          <w:lang w:val="en-US"/>
        </w:rPr>
        <w:t>IT\ICCU\LIA\0233836</w:t>
      </w:r>
    </w:p>
    <w:p w:rsidR="0001701D" w:rsidRPr="00E45894" w:rsidRDefault="0001701D" w:rsidP="009B00F8">
      <w:pPr>
        <w:rPr>
          <w:rFonts w:ascii="Times New Roman" w:hAnsi="Times New Roman" w:cs="Times New Roman"/>
          <w:sz w:val="24"/>
          <w:szCs w:val="24"/>
          <w:lang w:val="en-US"/>
        </w:rPr>
      </w:pPr>
    </w:p>
    <w:p w:rsidR="009B00F8" w:rsidRPr="00E45894" w:rsidRDefault="009B00F8"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8C5C5E" w:rsidRPr="00E45894"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lang w:val="en-US"/>
        </w:rPr>
      </w:pPr>
    </w:p>
    <w:p w:rsidR="00A50E83" w:rsidRPr="00E45894" w:rsidRDefault="00A50E83" w:rsidP="008C5C5E">
      <w:pPr>
        <w:contextualSpacing/>
        <w:rPr>
          <w:rFonts w:ascii="Times New Roman" w:hAnsi="Times New Roman" w:cs="Times New Roman"/>
          <w:sz w:val="24"/>
          <w:szCs w:val="24"/>
          <w:lang w:val="en-US"/>
        </w:rPr>
      </w:pPr>
    </w:p>
    <w:p w:rsidR="00A50E83" w:rsidRPr="00E45894" w:rsidRDefault="00A50E83" w:rsidP="008C5C5E">
      <w:pPr>
        <w:contextualSpacing/>
        <w:rPr>
          <w:rFonts w:ascii="Times New Roman" w:hAnsi="Times New Roman" w:cs="Times New Roman"/>
          <w:sz w:val="24"/>
          <w:szCs w:val="24"/>
          <w:lang w:val="en-US"/>
        </w:rPr>
      </w:pPr>
    </w:p>
    <w:p w:rsidR="005A6807" w:rsidRPr="00E45894" w:rsidRDefault="005A6807" w:rsidP="008C5C5E">
      <w:pPr>
        <w:contextualSpacing/>
        <w:rPr>
          <w:rFonts w:ascii="Times New Roman" w:hAnsi="Times New Roman" w:cs="Times New Roman"/>
          <w:sz w:val="24"/>
          <w:szCs w:val="24"/>
          <w:lang w:val="en-US"/>
        </w:rPr>
      </w:pPr>
    </w:p>
    <w:p w:rsidR="005A6807" w:rsidRPr="00E45894" w:rsidRDefault="005A6807" w:rsidP="008C5C5E">
      <w:pPr>
        <w:contextualSpacing/>
        <w:rPr>
          <w:rFonts w:ascii="Times New Roman" w:hAnsi="Times New Roman" w:cs="Times New Roman"/>
          <w:sz w:val="24"/>
          <w:szCs w:val="24"/>
          <w:lang w:val="en-US"/>
        </w:rPr>
      </w:pPr>
    </w:p>
    <w:p w:rsidR="005A6807" w:rsidRPr="00E45894" w:rsidRDefault="005A6807" w:rsidP="008C5C5E">
      <w:pPr>
        <w:contextualSpacing/>
        <w:rPr>
          <w:rFonts w:ascii="Times New Roman" w:hAnsi="Times New Roman" w:cs="Times New Roman"/>
          <w:sz w:val="24"/>
          <w:szCs w:val="24"/>
          <w:lang w:val="en-US"/>
        </w:rPr>
      </w:pPr>
    </w:p>
    <w:p w:rsidR="005A6807" w:rsidRPr="00E45894" w:rsidRDefault="005A6807" w:rsidP="008C5C5E">
      <w:pPr>
        <w:contextualSpacing/>
        <w:rPr>
          <w:rFonts w:ascii="Times New Roman" w:hAnsi="Times New Roman" w:cs="Times New Roman"/>
          <w:sz w:val="24"/>
          <w:szCs w:val="24"/>
          <w:lang w:val="en-US"/>
        </w:rPr>
      </w:pPr>
    </w:p>
    <w:p w:rsidR="005A6807" w:rsidRPr="00E45894" w:rsidRDefault="005A6807" w:rsidP="008C5C5E">
      <w:pPr>
        <w:contextualSpacing/>
        <w:rPr>
          <w:rFonts w:ascii="Times New Roman" w:hAnsi="Times New Roman" w:cs="Times New Roman"/>
          <w:sz w:val="24"/>
          <w:szCs w:val="24"/>
          <w:lang w:val="en-US"/>
        </w:rPr>
      </w:pPr>
    </w:p>
    <w:p w:rsidR="00A50E83" w:rsidRPr="00E45894" w:rsidRDefault="00A50E83" w:rsidP="008C5C5E">
      <w:pPr>
        <w:contextualSpacing/>
        <w:rPr>
          <w:rFonts w:ascii="Times New Roman" w:hAnsi="Times New Roman" w:cs="Times New Roman"/>
          <w:sz w:val="24"/>
          <w:szCs w:val="24"/>
          <w:lang w:val="en-US"/>
        </w:rPr>
      </w:pPr>
    </w:p>
    <w:p w:rsidR="008C5C5E" w:rsidRDefault="008C5C5E" w:rsidP="008C5C5E">
      <w:pPr>
        <w:contextualSpacing/>
        <w:rPr>
          <w:rFonts w:ascii="Times New Roman" w:hAnsi="Times New Roman"/>
          <w:b/>
          <w:sz w:val="28"/>
          <w:szCs w:val="28"/>
        </w:rPr>
      </w:pPr>
      <w:r>
        <w:rPr>
          <w:rFonts w:ascii="Times New Roman" w:hAnsi="Times New Roman"/>
          <w:b/>
          <w:sz w:val="28"/>
          <w:szCs w:val="28"/>
        </w:rPr>
        <w:t xml:space="preserve">3.4 </w:t>
      </w:r>
      <w:proofErr w:type="spellStart"/>
      <w:r>
        <w:rPr>
          <w:rFonts w:ascii="Times New Roman" w:hAnsi="Times New Roman"/>
          <w:b/>
          <w:sz w:val="28"/>
          <w:szCs w:val="28"/>
        </w:rPr>
        <w:t>Mission</w:t>
      </w:r>
      <w:proofErr w:type="spellEnd"/>
      <w:r w:rsidR="00974225">
        <w:rPr>
          <w:rFonts w:ascii="Times New Roman" w:hAnsi="Times New Roman"/>
          <w:b/>
          <w:sz w:val="28"/>
          <w:szCs w:val="28"/>
        </w:rPr>
        <w:t xml:space="preserve"> e problematiche </w:t>
      </w:r>
    </w:p>
    <w:p w:rsidR="008C5C5E" w:rsidRPr="002378B2" w:rsidRDefault="008C5C5E" w:rsidP="008C5C5E">
      <w:pPr>
        <w:contextualSpacing/>
        <w:jc w:val="both"/>
        <w:rPr>
          <w:rFonts w:ascii="Times New Roman" w:hAnsi="Times New Roman"/>
          <w:sz w:val="28"/>
          <w:szCs w:val="28"/>
        </w:rPr>
      </w:pPr>
    </w:p>
    <w:p w:rsidR="008C5C5E" w:rsidRDefault="008C5C5E" w:rsidP="008C5C5E">
      <w:pPr>
        <w:contextualSpacing/>
        <w:jc w:val="both"/>
        <w:rPr>
          <w:rFonts w:ascii="Times New Roman" w:hAnsi="Times New Roman"/>
          <w:sz w:val="28"/>
          <w:szCs w:val="28"/>
        </w:rPr>
      </w:pPr>
      <w:r w:rsidRPr="002378B2">
        <w:rPr>
          <w:rFonts w:ascii="Times New Roman" w:hAnsi="Times New Roman"/>
          <w:sz w:val="28"/>
          <w:szCs w:val="28"/>
        </w:rPr>
        <w:t>La presenza di tante biblioteche, così diverse per numero, inquadramento</w:t>
      </w:r>
      <w:r>
        <w:rPr>
          <w:rFonts w:ascii="Times New Roman" w:hAnsi="Times New Roman"/>
          <w:sz w:val="28"/>
          <w:szCs w:val="28"/>
        </w:rPr>
        <w:t xml:space="preserve"> </w:t>
      </w:r>
      <w:r w:rsidRPr="002378B2">
        <w:rPr>
          <w:rFonts w:ascii="Times New Roman" w:hAnsi="Times New Roman"/>
          <w:sz w:val="28"/>
          <w:szCs w:val="28"/>
        </w:rPr>
        <w:t>amministrativo e istituzionale, patrimonio documentario, dimensione fisica</w:t>
      </w:r>
      <w:r>
        <w:rPr>
          <w:rFonts w:ascii="Times New Roman" w:hAnsi="Times New Roman"/>
          <w:sz w:val="28"/>
          <w:szCs w:val="28"/>
        </w:rPr>
        <w:t xml:space="preserve"> </w:t>
      </w:r>
      <w:r w:rsidRPr="002378B2">
        <w:rPr>
          <w:rFonts w:ascii="Times New Roman" w:hAnsi="Times New Roman"/>
          <w:sz w:val="28"/>
          <w:szCs w:val="28"/>
        </w:rPr>
        <w:t>e per i servizi resi, non cancella la natura omogenea della funzione</w:t>
      </w:r>
      <w:r>
        <w:rPr>
          <w:rFonts w:ascii="Times New Roman" w:hAnsi="Times New Roman"/>
          <w:sz w:val="28"/>
          <w:szCs w:val="28"/>
        </w:rPr>
        <w:t xml:space="preserve"> </w:t>
      </w:r>
      <w:r w:rsidRPr="002378B2">
        <w:rPr>
          <w:rFonts w:ascii="Times New Roman" w:hAnsi="Times New Roman"/>
          <w:sz w:val="28"/>
          <w:szCs w:val="28"/>
        </w:rPr>
        <w:t>bibliotecaria. Compito della biblioteca è rendere sociale l’uso del libro,</w:t>
      </w:r>
      <w:r>
        <w:rPr>
          <w:rFonts w:ascii="Times New Roman" w:hAnsi="Times New Roman"/>
          <w:sz w:val="28"/>
          <w:szCs w:val="28"/>
        </w:rPr>
        <w:t xml:space="preserve"> </w:t>
      </w:r>
      <w:r w:rsidRPr="002378B2">
        <w:rPr>
          <w:rFonts w:ascii="Times New Roman" w:hAnsi="Times New Roman"/>
          <w:sz w:val="28"/>
          <w:szCs w:val="28"/>
        </w:rPr>
        <w:t>svolgendo una funzione di mediazione tra la conoscenza che risiede nel</w:t>
      </w:r>
      <w:r>
        <w:rPr>
          <w:rFonts w:ascii="Times New Roman" w:hAnsi="Times New Roman"/>
          <w:sz w:val="28"/>
          <w:szCs w:val="28"/>
        </w:rPr>
        <w:t xml:space="preserve"> </w:t>
      </w:r>
      <w:r w:rsidRPr="002378B2">
        <w:rPr>
          <w:rFonts w:ascii="Times New Roman" w:hAnsi="Times New Roman"/>
          <w:sz w:val="28"/>
          <w:szCs w:val="28"/>
        </w:rPr>
        <w:t>libro e il bisogno di conoscenza del lettore. Così, pur coprendo realtà molto</w:t>
      </w:r>
      <w:r>
        <w:rPr>
          <w:rFonts w:ascii="Times New Roman" w:hAnsi="Times New Roman"/>
          <w:sz w:val="28"/>
          <w:szCs w:val="28"/>
        </w:rPr>
        <w:t xml:space="preserve"> </w:t>
      </w:r>
      <w:r w:rsidRPr="002378B2">
        <w:rPr>
          <w:rFonts w:ascii="Times New Roman" w:hAnsi="Times New Roman"/>
          <w:sz w:val="28"/>
          <w:szCs w:val="28"/>
        </w:rPr>
        <w:t>variegate e segnate da diversità profonde, l’etichetta “biblioteca” riassume</w:t>
      </w:r>
      <w:r>
        <w:rPr>
          <w:rFonts w:ascii="Times New Roman" w:hAnsi="Times New Roman"/>
          <w:sz w:val="28"/>
          <w:szCs w:val="28"/>
        </w:rPr>
        <w:t xml:space="preserve"> </w:t>
      </w:r>
      <w:r w:rsidRPr="002378B2">
        <w:rPr>
          <w:rFonts w:ascii="Times New Roman" w:hAnsi="Times New Roman"/>
          <w:sz w:val="28"/>
          <w:szCs w:val="28"/>
        </w:rPr>
        <w:t>una caratterizzazione omogenea che le unisce, aldilà delle singole</w:t>
      </w:r>
      <w:r>
        <w:rPr>
          <w:rFonts w:ascii="Times New Roman" w:hAnsi="Times New Roman"/>
          <w:sz w:val="28"/>
          <w:szCs w:val="28"/>
        </w:rPr>
        <w:t xml:space="preserve"> </w:t>
      </w:r>
      <w:r w:rsidRPr="002378B2">
        <w:rPr>
          <w:rFonts w:ascii="Times New Roman" w:hAnsi="Times New Roman"/>
          <w:sz w:val="28"/>
          <w:szCs w:val="28"/>
        </w:rPr>
        <w:t>specificità. Acquisizione, organizzazione e servizio costituisco i tratti di</w:t>
      </w:r>
      <w:r>
        <w:rPr>
          <w:rFonts w:ascii="Times New Roman" w:hAnsi="Times New Roman"/>
          <w:sz w:val="28"/>
          <w:szCs w:val="28"/>
        </w:rPr>
        <w:t xml:space="preserve"> </w:t>
      </w:r>
      <w:r w:rsidRPr="002378B2">
        <w:rPr>
          <w:rFonts w:ascii="Times New Roman" w:hAnsi="Times New Roman"/>
          <w:sz w:val="28"/>
          <w:szCs w:val="28"/>
        </w:rPr>
        <w:t>identificazione comune delle singole biblioteche all’interno del concetto di</w:t>
      </w:r>
      <w:r>
        <w:rPr>
          <w:rFonts w:ascii="Times New Roman" w:hAnsi="Times New Roman"/>
          <w:sz w:val="28"/>
          <w:szCs w:val="28"/>
        </w:rPr>
        <w:t xml:space="preserve"> </w:t>
      </w:r>
      <w:r w:rsidRPr="002378B2">
        <w:rPr>
          <w:rFonts w:ascii="Times New Roman" w:hAnsi="Times New Roman"/>
          <w:sz w:val="28"/>
          <w:szCs w:val="28"/>
        </w:rPr>
        <w:t>“biblioteca”, la cui articolazione può essere ricondotta a tre ordini di</w:t>
      </w:r>
      <w:r>
        <w:rPr>
          <w:rFonts w:ascii="Times New Roman" w:hAnsi="Times New Roman"/>
          <w:sz w:val="28"/>
          <w:szCs w:val="28"/>
        </w:rPr>
        <w:t xml:space="preserve"> </w:t>
      </w:r>
      <w:r w:rsidRPr="002378B2">
        <w:rPr>
          <w:rFonts w:ascii="Times New Roman" w:hAnsi="Times New Roman"/>
          <w:sz w:val="28"/>
          <w:szCs w:val="28"/>
        </w:rPr>
        <w:t>funzioni fondamentali:</w:t>
      </w:r>
    </w:p>
    <w:p w:rsidR="008C5C5E" w:rsidRPr="002378B2" w:rsidRDefault="008C5C5E" w:rsidP="008C5C5E">
      <w:pPr>
        <w:contextualSpacing/>
        <w:jc w:val="both"/>
        <w:rPr>
          <w:rFonts w:ascii="Times New Roman" w:hAnsi="Times New Roman"/>
          <w:sz w:val="28"/>
          <w:szCs w:val="28"/>
        </w:rPr>
      </w:pPr>
    </w:p>
    <w:p w:rsidR="008C5C5E" w:rsidRDefault="008C5C5E" w:rsidP="008C5C5E">
      <w:pPr>
        <w:contextualSpacing/>
        <w:jc w:val="both"/>
        <w:rPr>
          <w:rFonts w:ascii="Times New Roman" w:hAnsi="Times New Roman"/>
          <w:sz w:val="28"/>
          <w:szCs w:val="28"/>
        </w:rPr>
      </w:pPr>
      <w:r w:rsidRPr="002378B2">
        <w:rPr>
          <w:rFonts w:ascii="Times New Roman" w:hAnsi="Times New Roman"/>
          <w:sz w:val="28"/>
          <w:szCs w:val="28"/>
        </w:rPr>
        <w:t>1) selezione, sviluppo e conservazione dei documenti, che definisce il</w:t>
      </w:r>
      <w:r>
        <w:rPr>
          <w:rFonts w:ascii="Times New Roman" w:hAnsi="Times New Roman"/>
          <w:sz w:val="28"/>
          <w:szCs w:val="28"/>
        </w:rPr>
        <w:t xml:space="preserve"> </w:t>
      </w:r>
      <w:r w:rsidRPr="002378B2">
        <w:rPr>
          <w:rFonts w:ascii="Times New Roman" w:hAnsi="Times New Roman"/>
          <w:sz w:val="28"/>
          <w:szCs w:val="28"/>
        </w:rPr>
        <w:t>profilo informativo e l’identità stessa della biblioteca;</w:t>
      </w:r>
    </w:p>
    <w:p w:rsidR="008C5C5E" w:rsidRPr="002378B2" w:rsidRDefault="008C5C5E" w:rsidP="008C5C5E">
      <w:pPr>
        <w:contextualSpacing/>
        <w:jc w:val="both"/>
        <w:rPr>
          <w:rFonts w:ascii="Times New Roman" w:hAnsi="Times New Roman"/>
          <w:sz w:val="28"/>
          <w:szCs w:val="28"/>
        </w:rPr>
      </w:pPr>
    </w:p>
    <w:p w:rsidR="008C5C5E" w:rsidRPr="002378B2" w:rsidRDefault="008C5C5E" w:rsidP="008C5C5E">
      <w:pPr>
        <w:contextualSpacing/>
        <w:jc w:val="both"/>
        <w:rPr>
          <w:rFonts w:ascii="Times New Roman" w:hAnsi="Times New Roman"/>
          <w:sz w:val="28"/>
          <w:szCs w:val="28"/>
        </w:rPr>
      </w:pPr>
      <w:r w:rsidRPr="002378B2">
        <w:rPr>
          <w:rFonts w:ascii="Times New Roman" w:hAnsi="Times New Roman"/>
          <w:sz w:val="28"/>
          <w:szCs w:val="28"/>
        </w:rPr>
        <w:t>2) trattamento e mediazione dei documenti, che organizza i documenti</w:t>
      </w:r>
    </w:p>
    <w:p w:rsidR="008C5C5E" w:rsidRDefault="008C5C5E" w:rsidP="008C5C5E">
      <w:pPr>
        <w:contextualSpacing/>
        <w:jc w:val="both"/>
        <w:rPr>
          <w:rFonts w:ascii="Times New Roman" w:hAnsi="Times New Roman"/>
          <w:sz w:val="28"/>
          <w:szCs w:val="28"/>
        </w:rPr>
      </w:pPr>
      <w:r w:rsidRPr="002378B2">
        <w:rPr>
          <w:rFonts w:ascii="Times New Roman" w:hAnsi="Times New Roman"/>
          <w:sz w:val="28"/>
          <w:szCs w:val="28"/>
        </w:rPr>
        <w:t>in prospettiva del loro utilizzo, consentendo l’accesso al loro contenuto per</w:t>
      </w:r>
      <w:r>
        <w:rPr>
          <w:rFonts w:ascii="Times New Roman" w:hAnsi="Times New Roman"/>
          <w:sz w:val="28"/>
          <w:szCs w:val="28"/>
        </w:rPr>
        <w:t xml:space="preserve"> </w:t>
      </w:r>
      <w:r w:rsidRPr="002378B2">
        <w:rPr>
          <w:rFonts w:ascii="Times New Roman" w:hAnsi="Times New Roman"/>
          <w:sz w:val="28"/>
          <w:szCs w:val="28"/>
        </w:rPr>
        <w:t>mezzo della catalogazione;</w:t>
      </w:r>
    </w:p>
    <w:p w:rsidR="008C5C5E" w:rsidRPr="002378B2" w:rsidRDefault="008C5C5E" w:rsidP="008C5C5E">
      <w:pPr>
        <w:contextualSpacing/>
        <w:jc w:val="both"/>
        <w:rPr>
          <w:rFonts w:ascii="Times New Roman" w:hAnsi="Times New Roman"/>
          <w:sz w:val="28"/>
          <w:szCs w:val="28"/>
        </w:rPr>
      </w:pPr>
    </w:p>
    <w:p w:rsidR="008C5C5E" w:rsidRDefault="008C5C5E" w:rsidP="008C5C5E">
      <w:pPr>
        <w:contextualSpacing/>
        <w:jc w:val="both"/>
        <w:rPr>
          <w:rFonts w:ascii="Times New Roman" w:hAnsi="Times New Roman"/>
          <w:sz w:val="28"/>
          <w:szCs w:val="28"/>
        </w:rPr>
      </w:pPr>
      <w:r w:rsidRPr="002378B2">
        <w:rPr>
          <w:rFonts w:ascii="Times New Roman" w:hAnsi="Times New Roman"/>
          <w:sz w:val="28"/>
          <w:szCs w:val="28"/>
        </w:rPr>
        <w:t>3) promozione dell’utilizzo dei documenti mediante la lettura e il</w:t>
      </w:r>
      <w:r>
        <w:rPr>
          <w:rFonts w:ascii="Times New Roman" w:hAnsi="Times New Roman"/>
          <w:sz w:val="28"/>
          <w:szCs w:val="28"/>
        </w:rPr>
        <w:t xml:space="preserve"> </w:t>
      </w:r>
      <w:r w:rsidRPr="002378B2">
        <w:rPr>
          <w:rFonts w:ascii="Times New Roman" w:hAnsi="Times New Roman"/>
          <w:sz w:val="28"/>
          <w:szCs w:val="28"/>
        </w:rPr>
        <w:t>prestito a domicilio; diffusione delle informazioni bibliografiche anche</w:t>
      </w:r>
      <w:r>
        <w:rPr>
          <w:rFonts w:ascii="Times New Roman" w:hAnsi="Times New Roman"/>
          <w:sz w:val="28"/>
          <w:szCs w:val="28"/>
        </w:rPr>
        <w:t xml:space="preserve"> </w:t>
      </w:r>
      <w:r w:rsidRPr="002378B2">
        <w:rPr>
          <w:rFonts w:ascii="Times New Roman" w:hAnsi="Times New Roman"/>
          <w:sz w:val="28"/>
          <w:szCs w:val="28"/>
        </w:rPr>
        <w:t xml:space="preserve">mediante il servizio di </w:t>
      </w:r>
      <w:proofErr w:type="spellStart"/>
      <w:r w:rsidRPr="002378B2">
        <w:rPr>
          <w:rFonts w:ascii="Times New Roman" w:hAnsi="Times New Roman"/>
          <w:i/>
          <w:iCs/>
          <w:sz w:val="28"/>
          <w:szCs w:val="28"/>
        </w:rPr>
        <w:t>reference</w:t>
      </w:r>
      <w:proofErr w:type="spellEnd"/>
      <w:r w:rsidRPr="002378B2">
        <w:rPr>
          <w:rFonts w:ascii="Times New Roman" w:hAnsi="Times New Roman"/>
          <w:i/>
          <w:iCs/>
          <w:sz w:val="28"/>
          <w:szCs w:val="28"/>
        </w:rPr>
        <w:t xml:space="preserve">; </w:t>
      </w:r>
      <w:r w:rsidRPr="002378B2">
        <w:rPr>
          <w:rFonts w:ascii="Times New Roman" w:hAnsi="Times New Roman"/>
          <w:sz w:val="28"/>
          <w:szCs w:val="28"/>
        </w:rPr>
        <w:t>accesso anche ai documenti non presenti</w:t>
      </w:r>
      <w:r>
        <w:rPr>
          <w:rFonts w:ascii="Times New Roman" w:hAnsi="Times New Roman"/>
          <w:sz w:val="28"/>
          <w:szCs w:val="28"/>
        </w:rPr>
        <w:t xml:space="preserve"> </w:t>
      </w:r>
      <w:r w:rsidRPr="002378B2">
        <w:rPr>
          <w:rFonts w:ascii="Times New Roman" w:hAnsi="Times New Roman"/>
          <w:sz w:val="28"/>
          <w:szCs w:val="28"/>
        </w:rPr>
        <w:t>in sede attraverso il servizio di prestito interbibliotecario.</w:t>
      </w:r>
      <w:r>
        <w:rPr>
          <w:rStyle w:val="Rimandonotaapidipagina"/>
          <w:rFonts w:ascii="Times New Roman" w:hAnsi="Times New Roman"/>
          <w:sz w:val="28"/>
          <w:szCs w:val="28"/>
        </w:rPr>
        <w:footnoteReference w:id="19"/>
      </w:r>
    </w:p>
    <w:p w:rsidR="008C5C5E" w:rsidRPr="002378B2" w:rsidRDefault="008C5C5E" w:rsidP="008C5C5E">
      <w:pPr>
        <w:contextualSpacing/>
        <w:jc w:val="both"/>
        <w:rPr>
          <w:rFonts w:ascii="Times New Roman" w:hAnsi="Times New Roman"/>
          <w:sz w:val="28"/>
          <w:szCs w:val="28"/>
        </w:rPr>
      </w:pPr>
    </w:p>
    <w:p w:rsidR="008C5C5E" w:rsidRDefault="008C5C5E" w:rsidP="008C5C5E">
      <w:pPr>
        <w:contextualSpacing/>
        <w:jc w:val="both"/>
        <w:rPr>
          <w:rFonts w:ascii="Times New Roman" w:hAnsi="Times New Roman"/>
          <w:sz w:val="28"/>
          <w:szCs w:val="28"/>
        </w:rPr>
      </w:pPr>
      <w:r w:rsidRPr="002378B2">
        <w:rPr>
          <w:rFonts w:ascii="Times New Roman" w:hAnsi="Times New Roman"/>
          <w:sz w:val="28"/>
          <w:szCs w:val="28"/>
        </w:rPr>
        <w:t>Quindi, nonostante le evidenti difformità e differenze dettate dalle esigenze</w:t>
      </w:r>
      <w:r>
        <w:rPr>
          <w:rFonts w:ascii="Times New Roman" w:hAnsi="Times New Roman"/>
          <w:sz w:val="28"/>
          <w:szCs w:val="28"/>
        </w:rPr>
        <w:t xml:space="preserve"> </w:t>
      </w:r>
      <w:r w:rsidRPr="002378B2">
        <w:rPr>
          <w:rFonts w:ascii="Times New Roman" w:hAnsi="Times New Roman"/>
          <w:sz w:val="28"/>
          <w:szCs w:val="28"/>
        </w:rPr>
        <w:t>delle comunità servite e dal contesto storico-geografico in cui operano, tutte</w:t>
      </w:r>
      <w:r>
        <w:rPr>
          <w:rFonts w:ascii="Times New Roman" w:hAnsi="Times New Roman"/>
          <w:sz w:val="28"/>
          <w:szCs w:val="28"/>
        </w:rPr>
        <w:t xml:space="preserve"> </w:t>
      </w:r>
      <w:r w:rsidRPr="002378B2">
        <w:rPr>
          <w:rFonts w:ascii="Times New Roman" w:hAnsi="Times New Roman"/>
          <w:sz w:val="28"/>
          <w:szCs w:val="28"/>
        </w:rPr>
        <w:t>le biblioteche condividono la comune missione di rendere disponibili ai</w:t>
      </w:r>
      <w:r>
        <w:rPr>
          <w:rFonts w:ascii="Times New Roman" w:hAnsi="Times New Roman"/>
          <w:sz w:val="28"/>
          <w:szCs w:val="28"/>
        </w:rPr>
        <w:t xml:space="preserve"> </w:t>
      </w:r>
      <w:r w:rsidRPr="002378B2">
        <w:rPr>
          <w:rFonts w:ascii="Times New Roman" w:hAnsi="Times New Roman"/>
          <w:sz w:val="28"/>
          <w:szCs w:val="28"/>
        </w:rPr>
        <w:t>loro utenti il proprio patrimonio culturale e i servizi connessi</w:t>
      </w:r>
      <w:r>
        <w:rPr>
          <w:rFonts w:ascii="Times New Roman" w:hAnsi="Times New Roman"/>
          <w:sz w:val="28"/>
          <w:szCs w:val="28"/>
        </w:rPr>
        <w:t xml:space="preserve">. </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 xml:space="preserve">Questo accade per tutte le biblioteche, anche per quelle scolastiche senza nessuna distinzione. Vero è, che una biblioteca scolastica deve necessariamente adoperare per i propri utenti e quindi gli studenti, concentrandosi su quelle che sono le richieste di questi ultimi prevalentemente. La situazione della biblioteca dell’istituto Giovanni Battista Della Porta, è più particolare visto che stiamo parlando di una biblioteca per così dire </w:t>
      </w:r>
      <w:r w:rsidR="00A50E83">
        <w:rPr>
          <w:rFonts w:ascii="Times New Roman" w:hAnsi="Times New Roman"/>
          <w:sz w:val="28"/>
          <w:szCs w:val="28"/>
        </w:rPr>
        <w:t>mista</w:t>
      </w:r>
      <w:r>
        <w:rPr>
          <w:rFonts w:ascii="Times New Roman" w:hAnsi="Times New Roman"/>
          <w:sz w:val="28"/>
          <w:szCs w:val="28"/>
        </w:rPr>
        <w:t xml:space="preserve">, cioè che funge non solo da biblioteca scolastica, ma anche da scientifica, visto il valore e l’importanza dei libri che conserva, quindi, necessariamente la propria </w:t>
      </w:r>
      <w:proofErr w:type="spellStart"/>
      <w:r w:rsidRPr="00763DE4">
        <w:rPr>
          <w:rFonts w:ascii="Times New Roman" w:hAnsi="Times New Roman"/>
          <w:sz w:val="28"/>
          <w:szCs w:val="28"/>
        </w:rPr>
        <w:t>mission</w:t>
      </w:r>
      <w:proofErr w:type="spellEnd"/>
      <w:r>
        <w:rPr>
          <w:rFonts w:ascii="Times New Roman" w:hAnsi="Times New Roman"/>
          <w:sz w:val="28"/>
          <w:szCs w:val="28"/>
        </w:rPr>
        <w:t xml:space="preserve"> non sarà esplicitamente concentrata sui soli studenti, ma dovrebbe abbracciare anche quella parte di studiosi, professori o esperti della materia, che vogliano consultare i vari libri all’interno di essa, con un apposito progetto ben delineato.</w:t>
      </w:r>
    </w:p>
    <w:p w:rsidR="008C5C5E" w:rsidRPr="00763DE4" w:rsidRDefault="008C5C5E" w:rsidP="008C5C5E">
      <w:pPr>
        <w:contextualSpacing/>
        <w:jc w:val="both"/>
        <w:rPr>
          <w:rFonts w:ascii="Times New Roman" w:hAnsi="Times New Roman"/>
          <w:sz w:val="28"/>
          <w:szCs w:val="28"/>
        </w:rPr>
      </w:pPr>
      <w:r w:rsidRPr="00763DE4">
        <w:rPr>
          <w:rFonts w:ascii="Times New Roman" w:hAnsi="Times New Roman"/>
          <w:sz w:val="28"/>
          <w:szCs w:val="28"/>
        </w:rPr>
        <w:lastRenderedPageBreak/>
        <w:t>Una biblioteca scolastica ben fornita, vale a dire sufficientemente aggiornata sulle discipline di possibile interesse dei discenti e dei docenti, con un buon corredo di enciclopedie e strumenti di consultazione, magari multimediali, sarebbe il luogo deputato della ricerca di uno studente.</w:t>
      </w:r>
    </w:p>
    <w:p w:rsidR="008C5C5E" w:rsidRPr="00763DE4" w:rsidRDefault="008C5C5E" w:rsidP="008C5C5E">
      <w:pPr>
        <w:contextualSpacing/>
        <w:jc w:val="both"/>
        <w:rPr>
          <w:rFonts w:ascii="Times New Roman" w:hAnsi="Times New Roman"/>
          <w:sz w:val="28"/>
          <w:szCs w:val="28"/>
        </w:rPr>
      </w:pPr>
      <w:r w:rsidRPr="00763DE4">
        <w:rPr>
          <w:rFonts w:ascii="Times New Roman" w:hAnsi="Times New Roman"/>
          <w:sz w:val="28"/>
          <w:szCs w:val="28"/>
        </w:rPr>
        <w:t>Dal momento che nessuna biblioteca può possedere tutto, il bibliotecario deve saper conoscere i bisogni della sua utenza: la formazione delle raccolte, che in sostanza significa soprattutto operare delle scelte, è quindi fondamentale.</w:t>
      </w:r>
    </w:p>
    <w:p w:rsidR="008C5C5E" w:rsidRDefault="008C5C5E" w:rsidP="008C5C5E">
      <w:pPr>
        <w:contextualSpacing/>
        <w:jc w:val="both"/>
        <w:rPr>
          <w:rFonts w:ascii="Times New Roman" w:hAnsi="Times New Roman"/>
          <w:sz w:val="28"/>
          <w:szCs w:val="28"/>
        </w:rPr>
      </w:pPr>
      <w:r w:rsidRPr="00763DE4">
        <w:rPr>
          <w:rFonts w:ascii="Times New Roman" w:hAnsi="Times New Roman"/>
          <w:sz w:val="28"/>
          <w:szCs w:val="28"/>
        </w:rPr>
        <w:t>Lo sviluppo delle tecnologie e il diffondersi di reti di biblioteche, unitamente alla considerazione che gli spazi non sono infiniti e la cooperazione interbibliotecaria è essenziale per ottimizzare il servizio, hanno proposto negli ultimi anni un modello di biblioteca capace di soddisfare le richieste degli utenti in tempo reale piuttosto che quando serve: non si deve tanto perseguire una crescita delle raccolte a ogni costo, nell’ottica di poter soddisfare sempre e comunque una determinata richiesta, quanto essere in grado di rispondere positivamente, possibilmente in tempi brevissimi, a ogni richiesta nel momento in cui viene avanzata.</w:t>
      </w:r>
      <w:r>
        <w:rPr>
          <w:rStyle w:val="Rimandonotaapidipagina"/>
          <w:rFonts w:ascii="Times New Roman" w:hAnsi="Times New Roman"/>
          <w:sz w:val="28"/>
          <w:szCs w:val="28"/>
        </w:rPr>
        <w:footnoteReference w:id="20"/>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Infatti, la creazione di una biblioteca, la sistemazione dei suoi locali e l’organizzazione delle sue raccolte dovrebbero essere sempre procedute da una fase progettuale seria e rigorosa che tenga presente le diverse necessità sia della futura utenza sia del personale che vi sarà chiamato a lavorare.</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 xml:space="preserve">In questa fase sarebbe sempre bene che il bibliotecario, o la scuola stessa nel caso di biblioteche scolastiche, per determinare il buon successo complessivo della struttura, tenesse presente sia la </w:t>
      </w:r>
      <w:proofErr w:type="spellStart"/>
      <w:r>
        <w:rPr>
          <w:rFonts w:ascii="Times New Roman" w:hAnsi="Times New Roman"/>
          <w:sz w:val="28"/>
          <w:szCs w:val="28"/>
        </w:rPr>
        <w:t>mission</w:t>
      </w:r>
      <w:proofErr w:type="spellEnd"/>
      <w:r>
        <w:rPr>
          <w:rFonts w:ascii="Times New Roman" w:hAnsi="Times New Roman"/>
          <w:sz w:val="28"/>
          <w:szCs w:val="28"/>
        </w:rPr>
        <w:t xml:space="preserve"> della biblioteca, sia l’utenza istituzionale, cioè coloro ai quali principalmente ci si rivolge per soddisfare le esigenze di studio e conoscenza, l’ambiente in cui essa si troverà a operare, che in parte rappresentato dalla propria utenza, ma anche dal contesto sociale e culturale complessivo in cui si inserisce l’istituto bibliotecario e anche </w:t>
      </w:r>
      <w:r>
        <w:rPr>
          <w:rFonts w:ascii="Times New Roman" w:hAnsi="Times New Roman"/>
          <w:sz w:val="28"/>
          <w:szCs w:val="28"/>
        </w:rPr>
        <w:lastRenderedPageBreak/>
        <w:t>gli strumenti e di conseguenza il mercato editoriale di riferimento, che gli consentiranno di arricchire e valorizzare le proprie raccolte.</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È chiaro che in fase progettuale è fondamentale saper prevedere le richieste dell’utenza. Pur vivendo nell’epoca delle pubblicazione elettroniche, ad esempio, il problema dell’accrescimento del materiale libraio è sempre attuale e richiede nel tempo l’adeguamento dei depositi librai o comunque della disposizione dei libri sugli scaffali ad accesso diretto da parte del pubblico per i quali è sempre bene tener presente la possibilità di nuove accessioni senza dover essere costretti a spostare grandi quantità di volumi.</w:t>
      </w:r>
      <w:r>
        <w:rPr>
          <w:rStyle w:val="Rimandonotaapidipagina"/>
          <w:rFonts w:ascii="Times New Roman" w:hAnsi="Times New Roman"/>
          <w:sz w:val="28"/>
          <w:szCs w:val="28"/>
        </w:rPr>
        <w:footnoteReference w:id="21"/>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Questo purtroppo non avviene sempre in tutte le biblioteche, soprattutto in quelle scolastiche per molteplici problemi. Uno su tutti quello economico, poiché non è facile gestire una biblioteca centenaria come quella dell’istituto Giovanni Battista Della Porta, con una capienza di libri massiccia, senza nessun tipo di aiuto economico. È impensabile, ad esempio, riuscire ad acquistare altri libri, o a ristrutturare l’ambiente e renderlo più confortevole e adatto alla propria utenza, senza il minimo aiuto finanziario.</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Particolare cura dovrebbe essere, in ogni caso, destinata all’accoglienza dell’utente, che nell’atrio della biblioteca dovrebbe poter trovare materiale illustrativo che dia le informazioni necessarie per orientarsi tra i servizi, dall’orario di apertura alle modalità di prestito o di riproduzione dei documenti.</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 xml:space="preserve">Nella biblioteca dell’istituto Giovanni Battista Della Porta, all’ingresso della sala di lettura, dove si trovano gli scaffali contenenti i libri, possiamo trovare diversi palchetti dove è stampata la storia dell’istituto, la storia della biblioteca, le piantine del piano e uno schema che ben indirizza i ragazzi a capire che tipo di materiale è presente in ogni singolo scaffale, per poter facilitare la ricerca libera dell’utenza. </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 xml:space="preserve">Purtroppo non è sempre facile riuscire a garantire un’ ottima accessibilità ai servizi bibliotecari agli utenti, soprattutto se una biblioteca deve affrontare diversi tipi di utenza come quella </w:t>
      </w:r>
      <w:r>
        <w:rPr>
          <w:rFonts w:ascii="Times New Roman" w:hAnsi="Times New Roman"/>
          <w:sz w:val="28"/>
          <w:szCs w:val="28"/>
        </w:rPr>
        <w:lastRenderedPageBreak/>
        <w:t xml:space="preserve">dell’istituto Giovanni Battista Della Porta, che al suo interno cerca di soddisfare sia gli studenti che la frequentano, sia altri utenti interessati alla consultazione dei libri antichi al suo interno. </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 xml:space="preserve">È chiaro che facente parte di un istituto, la biblioteca non è facilmente aperta a tutti i visitatori che cercano di fare ricerca e che forse non è appropriatamente pubblicizzata la documentazione, così come i libri antichi e specialistici nell’ambito della nautica ad esempio. Questo altro fattore concilia a deviare sensibilmente quelli che sono gli scopi di una biblioteca del genere, non facilitando l’accessibilità a chi ne vuole conoscere il contenuto dei libri nella biblioteca.   </w:t>
      </w:r>
    </w:p>
    <w:p w:rsidR="008C5C5E" w:rsidRDefault="008C5C5E" w:rsidP="008C5C5E">
      <w:pPr>
        <w:contextualSpacing/>
        <w:jc w:val="both"/>
        <w:rPr>
          <w:rFonts w:ascii="Times New Roman" w:hAnsi="Times New Roman"/>
          <w:sz w:val="28"/>
          <w:szCs w:val="28"/>
        </w:rPr>
      </w:pPr>
      <w:r>
        <w:rPr>
          <w:rFonts w:ascii="Times New Roman" w:hAnsi="Times New Roman"/>
          <w:sz w:val="28"/>
          <w:szCs w:val="28"/>
        </w:rPr>
        <w:t>In ogni caso, chiunque si trovasse a gestire una biblioteca, dovrebbe aver sempre ben presente i cinque possibili livelli di accessibilità ai servizi bibliotecari che, secondo Serrai, costituiscono anche una sorta di condizioni preliminari per la realizzazione di un buon progetto:</w:t>
      </w:r>
    </w:p>
    <w:p w:rsidR="008C5C5E" w:rsidRDefault="008C5C5E" w:rsidP="008C5C5E">
      <w:pPr>
        <w:contextualSpacing/>
        <w:jc w:val="both"/>
        <w:rPr>
          <w:rFonts w:ascii="Times New Roman" w:hAnsi="Times New Roman"/>
          <w:sz w:val="28"/>
          <w:szCs w:val="28"/>
        </w:rPr>
      </w:pPr>
    </w:p>
    <w:p w:rsidR="008C5C5E" w:rsidRDefault="008C5C5E" w:rsidP="008C5C5E">
      <w:pPr>
        <w:numPr>
          <w:ilvl w:val="0"/>
          <w:numId w:val="8"/>
        </w:numPr>
        <w:contextualSpacing/>
        <w:jc w:val="both"/>
        <w:rPr>
          <w:rFonts w:ascii="Times New Roman" w:hAnsi="Times New Roman"/>
          <w:sz w:val="28"/>
          <w:szCs w:val="28"/>
        </w:rPr>
      </w:pPr>
      <w:r>
        <w:rPr>
          <w:rFonts w:ascii="Times New Roman" w:hAnsi="Times New Roman"/>
          <w:sz w:val="28"/>
          <w:szCs w:val="28"/>
        </w:rPr>
        <w:t>Accessibilità a livello sociale; dipende dalla società istituire le biblioteche quali luoghi in cui si soddisfano i bisogni informazionali;</w:t>
      </w:r>
    </w:p>
    <w:p w:rsidR="008C5C5E" w:rsidRDefault="008C5C5E" w:rsidP="008C5C5E">
      <w:pPr>
        <w:numPr>
          <w:ilvl w:val="0"/>
          <w:numId w:val="8"/>
        </w:numPr>
        <w:contextualSpacing/>
        <w:jc w:val="both"/>
        <w:rPr>
          <w:rFonts w:ascii="Times New Roman" w:hAnsi="Times New Roman"/>
          <w:sz w:val="28"/>
          <w:szCs w:val="28"/>
        </w:rPr>
      </w:pPr>
      <w:r>
        <w:rPr>
          <w:rFonts w:ascii="Times New Roman" w:hAnsi="Times New Roman"/>
          <w:sz w:val="28"/>
          <w:szCs w:val="28"/>
        </w:rPr>
        <w:t>Accessibilità a livello istituzionali; devono esistere le biblioteche quali istituzioni incaricate di soddisfare i bisogni informazionali;</w:t>
      </w:r>
    </w:p>
    <w:p w:rsidR="008C5C5E" w:rsidRDefault="008C5C5E" w:rsidP="008C5C5E">
      <w:pPr>
        <w:numPr>
          <w:ilvl w:val="0"/>
          <w:numId w:val="8"/>
        </w:numPr>
        <w:contextualSpacing/>
        <w:jc w:val="both"/>
        <w:rPr>
          <w:rFonts w:ascii="Times New Roman" w:hAnsi="Times New Roman"/>
          <w:sz w:val="28"/>
          <w:szCs w:val="28"/>
        </w:rPr>
      </w:pPr>
      <w:r>
        <w:rPr>
          <w:rFonts w:ascii="Times New Roman" w:hAnsi="Times New Roman"/>
          <w:sz w:val="28"/>
          <w:szCs w:val="28"/>
        </w:rPr>
        <w:t>Accessibilità a livello fisico; non basta l’esistenza delle biblioteche, l’individuo deve poter avere accesso alle biblioteche;</w:t>
      </w:r>
    </w:p>
    <w:p w:rsidR="008C5C5E" w:rsidRDefault="008C5C5E" w:rsidP="008C5C5E">
      <w:pPr>
        <w:numPr>
          <w:ilvl w:val="0"/>
          <w:numId w:val="8"/>
        </w:numPr>
        <w:contextualSpacing/>
        <w:jc w:val="both"/>
        <w:rPr>
          <w:rFonts w:ascii="Times New Roman" w:hAnsi="Times New Roman"/>
          <w:sz w:val="28"/>
          <w:szCs w:val="28"/>
        </w:rPr>
      </w:pPr>
      <w:r>
        <w:rPr>
          <w:rFonts w:ascii="Times New Roman" w:hAnsi="Times New Roman"/>
          <w:sz w:val="28"/>
          <w:szCs w:val="28"/>
        </w:rPr>
        <w:t>Accessibilità a livello psicologico; l’individuo deve saper riconoscere i propri bisogni informazionali, ed essere aiutato a volerli soddisfare e poterli soddisfare;</w:t>
      </w:r>
    </w:p>
    <w:p w:rsidR="008C5C5E" w:rsidRDefault="008C5C5E" w:rsidP="008C5C5E">
      <w:pPr>
        <w:numPr>
          <w:ilvl w:val="0"/>
          <w:numId w:val="8"/>
        </w:numPr>
        <w:contextualSpacing/>
        <w:jc w:val="both"/>
        <w:rPr>
          <w:rFonts w:ascii="Times New Roman" w:hAnsi="Times New Roman"/>
          <w:sz w:val="28"/>
          <w:szCs w:val="28"/>
        </w:rPr>
      </w:pPr>
      <w:r>
        <w:rPr>
          <w:rFonts w:ascii="Times New Roman" w:hAnsi="Times New Roman"/>
          <w:sz w:val="28"/>
          <w:szCs w:val="28"/>
        </w:rPr>
        <w:t>Accessibilità a livello intellettuale; l’individuo deve essere in grado o venir messo in grado di accedere ai documenti di suo interesse.</w:t>
      </w:r>
      <w:r>
        <w:rPr>
          <w:rStyle w:val="Rimandonotaapidipagina"/>
          <w:rFonts w:ascii="Times New Roman" w:hAnsi="Times New Roman"/>
          <w:sz w:val="28"/>
          <w:szCs w:val="28"/>
        </w:rPr>
        <w:footnoteReference w:id="22"/>
      </w:r>
    </w:p>
    <w:p w:rsidR="008C5C5E" w:rsidRDefault="008C5C5E" w:rsidP="008C5C5E">
      <w:pPr>
        <w:contextualSpacing/>
        <w:jc w:val="both"/>
        <w:rPr>
          <w:rFonts w:ascii="Times New Roman" w:hAnsi="Times New Roman"/>
          <w:sz w:val="28"/>
          <w:szCs w:val="28"/>
        </w:rPr>
      </w:pPr>
    </w:p>
    <w:p w:rsidR="008C5C5E" w:rsidRPr="00F14D89" w:rsidRDefault="008C5C5E" w:rsidP="008C5C5E">
      <w:pPr>
        <w:contextualSpacing/>
        <w:jc w:val="both"/>
        <w:rPr>
          <w:rFonts w:ascii="Times New Roman" w:hAnsi="Times New Roman"/>
          <w:sz w:val="28"/>
          <w:szCs w:val="28"/>
        </w:rPr>
      </w:pPr>
      <w:r w:rsidRPr="00F14D89">
        <w:rPr>
          <w:rFonts w:ascii="Times New Roman" w:hAnsi="Times New Roman"/>
          <w:sz w:val="28"/>
          <w:szCs w:val="28"/>
        </w:rPr>
        <w:t>Svolgendo la propria attività</w:t>
      </w:r>
      <w:r>
        <w:rPr>
          <w:rFonts w:ascii="Times New Roman" w:hAnsi="Times New Roman"/>
          <w:sz w:val="28"/>
          <w:szCs w:val="28"/>
        </w:rPr>
        <w:t xml:space="preserve"> di promozione</w:t>
      </w:r>
      <w:r w:rsidRPr="00F14D89">
        <w:rPr>
          <w:rFonts w:ascii="Times New Roman" w:hAnsi="Times New Roman"/>
          <w:sz w:val="28"/>
          <w:szCs w:val="28"/>
        </w:rPr>
        <w:t xml:space="preserve"> al di fuori dei meccanismi della concorrenza,</w:t>
      </w:r>
      <w:r>
        <w:rPr>
          <w:rFonts w:ascii="Times New Roman" w:hAnsi="Times New Roman"/>
          <w:sz w:val="28"/>
          <w:szCs w:val="28"/>
        </w:rPr>
        <w:t xml:space="preserve"> </w:t>
      </w:r>
      <w:r w:rsidRPr="00F14D89">
        <w:rPr>
          <w:rFonts w:ascii="Times New Roman" w:hAnsi="Times New Roman"/>
          <w:sz w:val="28"/>
          <w:szCs w:val="28"/>
        </w:rPr>
        <w:t xml:space="preserve">che opera nel settore privato, e in assenza di </w:t>
      </w:r>
      <w:r w:rsidRPr="00F14D89">
        <w:rPr>
          <w:rFonts w:ascii="Times New Roman" w:hAnsi="Times New Roman"/>
          <w:sz w:val="28"/>
          <w:szCs w:val="28"/>
        </w:rPr>
        <w:lastRenderedPageBreak/>
        <w:t>parametri minimi di qualità</w:t>
      </w:r>
      <w:r>
        <w:rPr>
          <w:rFonts w:ascii="Times New Roman" w:hAnsi="Times New Roman"/>
          <w:sz w:val="28"/>
          <w:szCs w:val="28"/>
        </w:rPr>
        <w:t xml:space="preserve"> </w:t>
      </w:r>
      <w:r w:rsidRPr="00F14D89">
        <w:rPr>
          <w:rFonts w:ascii="Times New Roman" w:hAnsi="Times New Roman"/>
          <w:sz w:val="28"/>
          <w:szCs w:val="28"/>
        </w:rPr>
        <w:t>delle prestazioni da rispettare, la biblioteca gode delle protezioni riservate</w:t>
      </w:r>
      <w:r>
        <w:rPr>
          <w:rFonts w:ascii="Times New Roman" w:hAnsi="Times New Roman"/>
          <w:sz w:val="28"/>
          <w:szCs w:val="28"/>
        </w:rPr>
        <w:t xml:space="preserve"> </w:t>
      </w:r>
      <w:r w:rsidRPr="00F14D89">
        <w:rPr>
          <w:rFonts w:ascii="Times New Roman" w:hAnsi="Times New Roman"/>
          <w:sz w:val="28"/>
          <w:szCs w:val="28"/>
        </w:rPr>
        <w:t>ai servizi pubblici, da un lato, ma il suo destino è vincolato totalmente alle</w:t>
      </w:r>
      <w:r>
        <w:rPr>
          <w:rFonts w:ascii="Times New Roman" w:hAnsi="Times New Roman"/>
          <w:sz w:val="28"/>
          <w:szCs w:val="28"/>
        </w:rPr>
        <w:t xml:space="preserve"> </w:t>
      </w:r>
      <w:r w:rsidRPr="00F14D89">
        <w:rPr>
          <w:rFonts w:ascii="Times New Roman" w:hAnsi="Times New Roman"/>
          <w:sz w:val="28"/>
          <w:szCs w:val="28"/>
        </w:rPr>
        <w:t>scelte dell’ente proprietario, dall’altro, che le esercita con la più ampia</w:t>
      </w:r>
      <w:r>
        <w:rPr>
          <w:rFonts w:ascii="Times New Roman" w:hAnsi="Times New Roman"/>
          <w:sz w:val="28"/>
          <w:szCs w:val="28"/>
        </w:rPr>
        <w:t xml:space="preserve"> </w:t>
      </w:r>
      <w:r w:rsidRPr="00F14D89">
        <w:rPr>
          <w:rFonts w:ascii="Times New Roman" w:hAnsi="Times New Roman"/>
          <w:sz w:val="28"/>
          <w:szCs w:val="28"/>
        </w:rPr>
        <w:t>discrezionalità.</w:t>
      </w:r>
    </w:p>
    <w:p w:rsidR="008C5C5E" w:rsidRPr="00F14D89" w:rsidRDefault="008C5C5E" w:rsidP="008C5C5E">
      <w:pPr>
        <w:contextualSpacing/>
        <w:jc w:val="both"/>
        <w:rPr>
          <w:rFonts w:ascii="Times New Roman" w:hAnsi="Times New Roman"/>
          <w:sz w:val="28"/>
          <w:szCs w:val="28"/>
        </w:rPr>
      </w:pPr>
      <w:r w:rsidRPr="00F14D89">
        <w:rPr>
          <w:rFonts w:ascii="Times New Roman" w:hAnsi="Times New Roman"/>
          <w:sz w:val="28"/>
          <w:szCs w:val="28"/>
        </w:rPr>
        <w:t>Nonostante questi limiti, che hanno determinato una diversità molto</w:t>
      </w:r>
      <w:r>
        <w:rPr>
          <w:rFonts w:ascii="Times New Roman" w:hAnsi="Times New Roman"/>
          <w:sz w:val="28"/>
          <w:szCs w:val="28"/>
        </w:rPr>
        <w:t xml:space="preserve"> </w:t>
      </w:r>
      <w:r w:rsidRPr="00F14D89">
        <w:rPr>
          <w:rFonts w:ascii="Times New Roman" w:hAnsi="Times New Roman"/>
          <w:sz w:val="28"/>
          <w:szCs w:val="28"/>
        </w:rPr>
        <w:t>variegata di situazioni, esiste un margine di azione con cui la biblioteca</w:t>
      </w:r>
      <w:r>
        <w:rPr>
          <w:rFonts w:ascii="Times New Roman" w:hAnsi="Times New Roman"/>
          <w:sz w:val="28"/>
          <w:szCs w:val="28"/>
        </w:rPr>
        <w:t xml:space="preserve"> </w:t>
      </w:r>
      <w:r w:rsidRPr="00F14D89">
        <w:rPr>
          <w:rFonts w:ascii="Times New Roman" w:hAnsi="Times New Roman"/>
          <w:sz w:val="28"/>
          <w:szCs w:val="28"/>
        </w:rPr>
        <w:t>può incidere dinamicamente sul suo futuro.</w:t>
      </w:r>
    </w:p>
    <w:p w:rsidR="008C5C5E" w:rsidRPr="00F14D89" w:rsidRDefault="008C5C5E" w:rsidP="008C5C5E">
      <w:pPr>
        <w:contextualSpacing/>
        <w:jc w:val="both"/>
        <w:rPr>
          <w:rFonts w:ascii="Times New Roman" w:hAnsi="Times New Roman"/>
          <w:sz w:val="28"/>
          <w:szCs w:val="28"/>
        </w:rPr>
      </w:pPr>
      <w:r w:rsidRPr="00F14D89">
        <w:rPr>
          <w:rFonts w:ascii="Times New Roman" w:hAnsi="Times New Roman"/>
          <w:sz w:val="28"/>
          <w:szCs w:val="28"/>
        </w:rPr>
        <w:t>Innanzitutto valutare e ripensare l’organizzazione dei propri servizi non più</w:t>
      </w:r>
      <w:r>
        <w:rPr>
          <w:rFonts w:ascii="Times New Roman" w:hAnsi="Times New Roman"/>
          <w:sz w:val="28"/>
          <w:szCs w:val="28"/>
        </w:rPr>
        <w:t xml:space="preserve"> </w:t>
      </w:r>
      <w:r w:rsidRPr="00F14D89">
        <w:rPr>
          <w:rFonts w:ascii="Times New Roman" w:hAnsi="Times New Roman"/>
          <w:sz w:val="28"/>
          <w:szCs w:val="28"/>
        </w:rPr>
        <w:t>e non soltanto con riferimento alle condizioni di erogazione, rilevabili</w:t>
      </w:r>
      <w:r>
        <w:rPr>
          <w:rFonts w:ascii="Times New Roman" w:hAnsi="Times New Roman"/>
          <w:sz w:val="28"/>
          <w:szCs w:val="28"/>
        </w:rPr>
        <w:t xml:space="preserve"> </w:t>
      </w:r>
      <w:r w:rsidRPr="00F14D89">
        <w:rPr>
          <w:rFonts w:ascii="Times New Roman" w:hAnsi="Times New Roman"/>
          <w:sz w:val="28"/>
          <w:szCs w:val="28"/>
        </w:rPr>
        <w:t>attraverso i dati statistici sulla circolazione dei documenti, ma soprattutto</w:t>
      </w:r>
      <w:r>
        <w:rPr>
          <w:rFonts w:ascii="Times New Roman" w:hAnsi="Times New Roman"/>
          <w:sz w:val="28"/>
          <w:szCs w:val="28"/>
        </w:rPr>
        <w:t xml:space="preserve"> </w:t>
      </w:r>
      <w:r w:rsidRPr="00F14D89">
        <w:rPr>
          <w:rFonts w:ascii="Times New Roman" w:hAnsi="Times New Roman"/>
          <w:sz w:val="28"/>
          <w:szCs w:val="28"/>
        </w:rPr>
        <w:t>con riguardo alle condizioni della loro fruizione effettiva, impiegando</w:t>
      </w:r>
      <w:r>
        <w:rPr>
          <w:rFonts w:ascii="Times New Roman" w:hAnsi="Times New Roman"/>
          <w:sz w:val="28"/>
          <w:szCs w:val="28"/>
        </w:rPr>
        <w:t xml:space="preserve"> </w:t>
      </w:r>
      <w:r w:rsidRPr="00F14D89">
        <w:rPr>
          <w:rFonts w:ascii="Times New Roman" w:hAnsi="Times New Roman"/>
          <w:sz w:val="28"/>
          <w:szCs w:val="28"/>
        </w:rPr>
        <w:t>nuovi strumenti di indagine con cui monitorare i giudizi di valore espressi</w:t>
      </w:r>
      <w:r>
        <w:rPr>
          <w:rFonts w:ascii="Times New Roman" w:hAnsi="Times New Roman"/>
          <w:sz w:val="28"/>
          <w:szCs w:val="28"/>
        </w:rPr>
        <w:t xml:space="preserve"> </w:t>
      </w:r>
      <w:r w:rsidRPr="00F14D89">
        <w:rPr>
          <w:rFonts w:ascii="Times New Roman" w:hAnsi="Times New Roman"/>
          <w:sz w:val="28"/>
          <w:szCs w:val="28"/>
        </w:rPr>
        <w:t>dagli utenti sulla qualità soggettivamente percepita, cioè sul rapporto tra ciò</w:t>
      </w:r>
      <w:r>
        <w:rPr>
          <w:rFonts w:ascii="Times New Roman" w:hAnsi="Times New Roman"/>
          <w:sz w:val="28"/>
          <w:szCs w:val="28"/>
        </w:rPr>
        <w:t xml:space="preserve"> </w:t>
      </w:r>
      <w:r w:rsidRPr="00F14D89">
        <w:rPr>
          <w:rFonts w:ascii="Times New Roman" w:hAnsi="Times New Roman"/>
          <w:sz w:val="28"/>
          <w:szCs w:val="28"/>
        </w:rPr>
        <w:t>che si aspettavano e ciò che hanno trovato. È nell’esperienza di questa</w:t>
      </w:r>
      <w:r>
        <w:rPr>
          <w:rFonts w:ascii="Times New Roman" w:hAnsi="Times New Roman"/>
          <w:sz w:val="28"/>
          <w:szCs w:val="28"/>
        </w:rPr>
        <w:t xml:space="preserve"> </w:t>
      </w:r>
      <w:r w:rsidRPr="00F14D89">
        <w:rPr>
          <w:rFonts w:ascii="Times New Roman" w:hAnsi="Times New Roman"/>
          <w:sz w:val="28"/>
          <w:szCs w:val="28"/>
        </w:rPr>
        <w:t>relazione personale che l’utente costruisce la propria idea di biblioteca, che</w:t>
      </w:r>
      <w:r>
        <w:rPr>
          <w:rFonts w:ascii="Times New Roman" w:hAnsi="Times New Roman"/>
          <w:sz w:val="28"/>
          <w:szCs w:val="28"/>
        </w:rPr>
        <w:t xml:space="preserve"> </w:t>
      </w:r>
      <w:r w:rsidRPr="00F14D89">
        <w:rPr>
          <w:rFonts w:ascii="Times New Roman" w:hAnsi="Times New Roman"/>
          <w:sz w:val="28"/>
          <w:szCs w:val="28"/>
        </w:rPr>
        <w:t>poco o niente ha a che vedere con la qualità oggettiva del servizio ma che</w:t>
      </w:r>
      <w:r>
        <w:rPr>
          <w:rFonts w:ascii="Times New Roman" w:hAnsi="Times New Roman"/>
          <w:sz w:val="28"/>
          <w:szCs w:val="28"/>
        </w:rPr>
        <w:t xml:space="preserve"> </w:t>
      </w:r>
      <w:r w:rsidRPr="00F14D89">
        <w:rPr>
          <w:rFonts w:ascii="Times New Roman" w:hAnsi="Times New Roman"/>
          <w:sz w:val="28"/>
          <w:szCs w:val="28"/>
        </w:rPr>
        <w:t>contribuisce alla formazione</w:t>
      </w:r>
      <w:r>
        <w:rPr>
          <w:rFonts w:ascii="Times New Roman" w:hAnsi="Times New Roman"/>
          <w:sz w:val="28"/>
          <w:szCs w:val="28"/>
        </w:rPr>
        <w:t xml:space="preserve"> della sua reputazione generale</w:t>
      </w:r>
      <w:r w:rsidRPr="00F14D89">
        <w:rPr>
          <w:rFonts w:ascii="Times New Roman" w:hAnsi="Times New Roman"/>
          <w:sz w:val="28"/>
          <w:szCs w:val="28"/>
        </w:rPr>
        <w:t>.</w:t>
      </w:r>
    </w:p>
    <w:p w:rsidR="008C5C5E" w:rsidRPr="00F14D89" w:rsidRDefault="008C5C5E" w:rsidP="008C5C5E">
      <w:pPr>
        <w:contextualSpacing/>
        <w:jc w:val="both"/>
        <w:rPr>
          <w:rFonts w:ascii="Times New Roman" w:hAnsi="Times New Roman"/>
          <w:sz w:val="28"/>
          <w:szCs w:val="28"/>
        </w:rPr>
      </w:pPr>
      <w:r w:rsidRPr="00F14D89">
        <w:rPr>
          <w:rFonts w:ascii="Times New Roman" w:hAnsi="Times New Roman"/>
          <w:sz w:val="28"/>
          <w:szCs w:val="28"/>
        </w:rPr>
        <w:t>Di qui, la necessità della comunicazione come strumento di promozione e</w:t>
      </w:r>
      <w:r>
        <w:rPr>
          <w:rFonts w:ascii="Times New Roman" w:hAnsi="Times New Roman"/>
          <w:sz w:val="28"/>
          <w:szCs w:val="28"/>
        </w:rPr>
        <w:t xml:space="preserve"> </w:t>
      </w:r>
      <w:r w:rsidRPr="00F14D89">
        <w:rPr>
          <w:rFonts w:ascii="Times New Roman" w:hAnsi="Times New Roman"/>
          <w:sz w:val="28"/>
          <w:szCs w:val="28"/>
        </w:rPr>
        <w:t>valorizzazione della ricchezza delle offerte proposte per incrementare le</w:t>
      </w:r>
      <w:r>
        <w:rPr>
          <w:rFonts w:ascii="Times New Roman" w:hAnsi="Times New Roman"/>
          <w:sz w:val="28"/>
          <w:szCs w:val="28"/>
        </w:rPr>
        <w:t xml:space="preserve"> </w:t>
      </w:r>
      <w:r w:rsidRPr="00F14D89">
        <w:rPr>
          <w:rFonts w:ascii="Times New Roman" w:hAnsi="Times New Roman"/>
          <w:sz w:val="28"/>
          <w:szCs w:val="28"/>
        </w:rPr>
        <w:t>opportunità di fruizione da parte del pubblico. Che non è il solo a trarne</w:t>
      </w:r>
      <w:r>
        <w:rPr>
          <w:rFonts w:ascii="Times New Roman" w:hAnsi="Times New Roman"/>
          <w:sz w:val="28"/>
          <w:szCs w:val="28"/>
        </w:rPr>
        <w:t xml:space="preserve"> </w:t>
      </w:r>
      <w:r w:rsidRPr="00F14D89">
        <w:rPr>
          <w:rFonts w:ascii="Times New Roman" w:hAnsi="Times New Roman"/>
          <w:sz w:val="28"/>
          <w:szCs w:val="28"/>
        </w:rPr>
        <w:t>beneficio, perché nella conoscenza e nell’uso di servizi altrimenti ignorati è</w:t>
      </w:r>
      <w:r>
        <w:rPr>
          <w:rFonts w:ascii="Times New Roman" w:hAnsi="Times New Roman"/>
          <w:sz w:val="28"/>
          <w:szCs w:val="28"/>
        </w:rPr>
        <w:t xml:space="preserve"> </w:t>
      </w:r>
      <w:r w:rsidRPr="00F14D89">
        <w:rPr>
          <w:rFonts w:ascii="Times New Roman" w:hAnsi="Times New Roman"/>
          <w:sz w:val="28"/>
          <w:szCs w:val="28"/>
        </w:rPr>
        <w:t>implicito il riconoscimento alla stessa biblioteca per l’impegno realizzato.</w:t>
      </w:r>
    </w:p>
    <w:p w:rsidR="008C5C5E" w:rsidRDefault="008C5C5E" w:rsidP="008C5C5E">
      <w:pPr>
        <w:contextualSpacing/>
        <w:jc w:val="both"/>
        <w:rPr>
          <w:rFonts w:ascii="Times New Roman" w:hAnsi="Times New Roman"/>
          <w:sz w:val="28"/>
          <w:szCs w:val="28"/>
        </w:rPr>
      </w:pPr>
      <w:r w:rsidRPr="00F14D89">
        <w:rPr>
          <w:rFonts w:ascii="Times New Roman" w:hAnsi="Times New Roman"/>
          <w:sz w:val="28"/>
          <w:szCs w:val="28"/>
        </w:rPr>
        <w:t>Trasmettere un’immagine corretta della propria fisionomia è di vitale</w:t>
      </w:r>
      <w:r>
        <w:rPr>
          <w:rFonts w:ascii="Times New Roman" w:hAnsi="Times New Roman"/>
          <w:sz w:val="28"/>
          <w:szCs w:val="28"/>
        </w:rPr>
        <w:t xml:space="preserve"> </w:t>
      </w:r>
      <w:r w:rsidRPr="00F14D89">
        <w:rPr>
          <w:rFonts w:ascii="Times New Roman" w:hAnsi="Times New Roman"/>
          <w:sz w:val="28"/>
          <w:szCs w:val="28"/>
        </w:rPr>
        <w:t>importanza per un’efficace ed efficiente realizzazione dei propri fini</w:t>
      </w:r>
      <w:r>
        <w:rPr>
          <w:rFonts w:ascii="Times New Roman" w:hAnsi="Times New Roman"/>
          <w:sz w:val="28"/>
          <w:szCs w:val="28"/>
        </w:rPr>
        <w:t xml:space="preserve"> </w:t>
      </w:r>
      <w:r w:rsidRPr="00F14D89">
        <w:rPr>
          <w:rFonts w:ascii="Times New Roman" w:hAnsi="Times New Roman"/>
          <w:sz w:val="28"/>
          <w:szCs w:val="28"/>
        </w:rPr>
        <w:t>istituzionali e favorisce un processo di fidelizzazione degli utenti che,</w:t>
      </w:r>
      <w:r>
        <w:rPr>
          <w:rFonts w:ascii="Times New Roman" w:hAnsi="Times New Roman"/>
          <w:sz w:val="28"/>
          <w:szCs w:val="28"/>
        </w:rPr>
        <w:t xml:space="preserve"> </w:t>
      </w:r>
      <w:r w:rsidRPr="00F14D89">
        <w:rPr>
          <w:rFonts w:ascii="Times New Roman" w:hAnsi="Times New Roman"/>
          <w:sz w:val="28"/>
          <w:szCs w:val="28"/>
        </w:rPr>
        <w:t>all’interno della dinamica comunicativa, stimolano la biblioteca a</w:t>
      </w:r>
      <w:r>
        <w:rPr>
          <w:rFonts w:ascii="Times New Roman" w:hAnsi="Times New Roman"/>
          <w:sz w:val="28"/>
          <w:szCs w:val="28"/>
        </w:rPr>
        <w:t xml:space="preserve"> </w:t>
      </w:r>
      <w:r w:rsidRPr="00F14D89">
        <w:rPr>
          <w:rFonts w:ascii="Times New Roman" w:hAnsi="Times New Roman"/>
          <w:sz w:val="28"/>
          <w:szCs w:val="28"/>
        </w:rPr>
        <w:t>progettare servizi adeguati per qualità e quantità al soddisfacimento della</w:t>
      </w:r>
      <w:r>
        <w:rPr>
          <w:rFonts w:ascii="Times New Roman" w:hAnsi="Times New Roman"/>
          <w:sz w:val="28"/>
          <w:szCs w:val="28"/>
        </w:rPr>
        <w:t xml:space="preserve"> </w:t>
      </w:r>
      <w:r w:rsidRPr="00F14D89">
        <w:rPr>
          <w:rFonts w:ascii="Times New Roman" w:hAnsi="Times New Roman"/>
          <w:sz w:val="28"/>
          <w:szCs w:val="28"/>
        </w:rPr>
        <w:t>domanda. Ma la dimensione esterna non è la sola direzione dell’agire</w:t>
      </w:r>
      <w:r>
        <w:rPr>
          <w:rFonts w:ascii="Times New Roman" w:hAnsi="Times New Roman"/>
          <w:sz w:val="28"/>
          <w:szCs w:val="28"/>
        </w:rPr>
        <w:t xml:space="preserve"> </w:t>
      </w:r>
      <w:r w:rsidRPr="00F14D89">
        <w:rPr>
          <w:rFonts w:ascii="Times New Roman" w:hAnsi="Times New Roman"/>
          <w:sz w:val="28"/>
          <w:szCs w:val="28"/>
        </w:rPr>
        <w:t>comunicativo di una biblioteca, che deve rivolgersi opportunamente anche</w:t>
      </w:r>
      <w:r>
        <w:rPr>
          <w:rFonts w:ascii="Times New Roman" w:hAnsi="Times New Roman"/>
          <w:sz w:val="28"/>
          <w:szCs w:val="28"/>
        </w:rPr>
        <w:t xml:space="preserve"> </w:t>
      </w:r>
      <w:r w:rsidRPr="00F14D89">
        <w:rPr>
          <w:rFonts w:ascii="Times New Roman" w:hAnsi="Times New Roman"/>
          <w:sz w:val="28"/>
          <w:szCs w:val="28"/>
        </w:rPr>
        <w:t xml:space="preserve">al suo interno per incoraggiare buone pratiche </w:t>
      </w:r>
      <w:r w:rsidRPr="00F14D89">
        <w:rPr>
          <w:rFonts w:ascii="Times New Roman" w:hAnsi="Times New Roman"/>
          <w:sz w:val="28"/>
          <w:szCs w:val="28"/>
        </w:rPr>
        <w:lastRenderedPageBreak/>
        <w:t>organizzative, valorizzando</w:t>
      </w:r>
      <w:r>
        <w:rPr>
          <w:rFonts w:ascii="Times New Roman" w:hAnsi="Times New Roman"/>
          <w:sz w:val="28"/>
          <w:szCs w:val="28"/>
        </w:rPr>
        <w:t xml:space="preserve"> </w:t>
      </w:r>
      <w:r w:rsidRPr="00F14D89">
        <w:rPr>
          <w:rFonts w:ascii="Times New Roman" w:hAnsi="Times New Roman"/>
          <w:sz w:val="28"/>
          <w:szCs w:val="28"/>
        </w:rPr>
        <w:t>l’apporto operativo di tutto il personale ed elevandone il livello</w:t>
      </w:r>
      <w:r>
        <w:rPr>
          <w:rFonts w:ascii="Times New Roman" w:hAnsi="Times New Roman"/>
          <w:sz w:val="28"/>
          <w:szCs w:val="28"/>
        </w:rPr>
        <w:t xml:space="preserve"> </w:t>
      </w:r>
      <w:r w:rsidRPr="00F14D89">
        <w:rPr>
          <w:rFonts w:ascii="Times New Roman" w:hAnsi="Times New Roman"/>
          <w:sz w:val="28"/>
          <w:szCs w:val="28"/>
        </w:rPr>
        <w:t>motivazionale.</w:t>
      </w:r>
      <w:r>
        <w:rPr>
          <w:rStyle w:val="Rimandonotaapidipagina"/>
          <w:rFonts w:ascii="Times New Roman" w:hAnsi="Times New Roman"/>
          <w:sz w:val="28"/>
          <w:szCs w:val="28"/>
        </w:rPr>
        <w:footnoteReference w:id="23"/>
      </w:r>
      <w:r>
        <w:rPr>
          <w:rFonts w:ascii="Times New Roman" w:hAnsi="Times New Roman"/>
          <w:sz w:val="28"/>
          <w:szCs w:val="28"/>
        </w:rPr>
        <w:t xml:space="preserve"> </w:t>
      </w:r>
    </w:p>
    <w:p w:rsidR="008C5C5E" w:rsidRDefault="008C5C5E" w:rsidP="00974225">
      <w:pPr>
        <w:contextualSpacing/>
        <w:jc w:val="both"/>
        <w:rPr>
          <w:rFonts w:ascii="Times New Roman" w:hAnsi="Times New Roman"/>
          <w:sz w:val="28"/>
          <w:szCs w:val="28"/>
        </w:rPr>
      </w:pPr>
      <w:r>
        <w:rPr>
          <w:rFonts w:ascii="Times New Roman" w:hAnsi="Times New Roman"/>
          <w:sz w:val="28"/>
          <w:szCs w:val="28"/>
        </w:rPr>
        <w:t xml:space="preserve">Certo, anche se la </w:t>
      </w:r>
      <w:proofErr w:type="spellStart"/>
      <w:r>
        <w:rPr>
          <w:rFonts w:ascii="Times New Roman" w:hAnsi="Times New Roman"/>
          <w:sz w:val="28"/>
          <w:szCs w:val="28"/>
        </w:rPr>
        <w:t>mission</w:t>
      </w:r>
      <w:proofErr w:type="spellEnd"/>
      <w:r>
        <w:rPr>
          <w:rFonts w:ascii="Times New Roman" w:hAnsi="Times New Roman"/>
          <w:sz w:val="28"/>
          <w:szCs w:val="28"/>
        </w:rPr>
        <w:t xml:space="preserve"> di una qualsiasi biblioteca scolastica, simile a tutte le altre, è quella di cercare di avvicinare il più possibile gli studenti alla cultura dei libri, non sempre è facile proseguire su questa strada. Molte volte sono gli stessi studenti che non vogliono sfruttare queste poche possibilità che la scuola gli concede, altre, è la scuola stessa impossibilitata a concedere buoni servizi agli studenti per molteplici problematiche.</w:t>
      </w:r>
      <w:r w:rsidR="00974225">
        <w:rPr>
          <w:rFonts w:ascii="Times New Roman" w:hAnsi="Times New Roman"/>
          <w:sz w:val="28"/>
          <w:szCs w:val="28"/>
        </w:rPr>
        <w:t xml:space="preserve"> Infatti, g</w:t>
      </w:r>
      <w:r>
        <w:rPr>
          <w:rFonts w:ascii="Times New Roman" w:hAnsi="Times New Roman"/>
          <w:sz w:val="28"/>
          <w:szCs w:val="28"/>
        </w:rPr>
        <w:t>estire una biblioteca scolastica non è affatto facile. Sia dal punto di vista organizzativo, sia da quello amministrativo, i problemi che incorrono sono tanti. Principalmente ci si trova a fare i conti con studenti sempre meno attratti dalla prospettiva di ricercare e studiare su libri contenuti nella biblioteca, o anche con pochi interessi nella lettura e nell’apprendimento. Risulta, quindi, sempre più difficile riuscire a trasmettere la passione dei libri alle nuove generazioni e il compito della biblioteca si ammassa di problematiche lungo il suo percorso. Le tematiche che affliggono la biblioteca dell’istituto Giovanni Battista Della Porta, sono quelle che tormentano un po’ tutte le biblioteche scolastiche d’Italia, la situazione è molto simile in quasi tutti gli istituti e scuole, che parte dall’assenza di fondi pubblici, all’inesistenza di un progetto scolastico o regionale che a fine di rivalutare la biblioteca stessa, alla mancanza di personale adeguato e alla trascuratezza dello stato dei libri negli scaffali.</w:t>
      </w:r>
    </w:p>
    <w:p w:rsidR="008C5C5E" w:rsidRPr="00B31096" w:rsidRDefault="008C5C5E" w:rsidP="008C5C5E">
      <w:pPr>
        <w:tabs>
          <w:tab w:val="left" w:pos="6360"/>
        </w:tabs>
        <w:contextualSpacing/>
        <w:jc w:val="both"/>
        <w:rPr>
          <w:rFonts w:ascii="Times New Roman" w:hAnsi="Times New Roman"/>
          <w:sz w:val="28"/>
          <w:szCs w:val="28"/>
        </w:rPr>
      </w:pPr>
      <w:r w:rsidRPr="00B31096">
        <w:rPr>
          <w:rFonts w:ascii="Times New Roman" w:hAnsi="Times New Roman"/>
          <w:sz w:val="28"/>
          <w:szCs w:val="28"/>
        </w:rPr>
        <w:t xml:space="preserve">Purtroppo i problemi esistono </w:t>
      </w:r>
      <w:r>
        <w:rPr>
          <w:rFonts w:ascii="Times New Roman" w:hAnsi="Times New Roman"/>
          <w:sz w:val="28"/>
          <w:szCs w:val="28"/>
        </w:rPr>
        <w:t xml:space="preserve">in tutte le biblioteche </w:t>
      </w:r>
      <w:r w:rsidRPr="00B31096">
        <w:rPr>
          <w:rFonts w:ascii="Times New Roman" w:hAnsi="Times New Roman"/>
          <w:sz w:val="28"/>
          <w:szCs w:val="28"/>
        </w:rPr>
        <w:t>e minacciano di incrinare un impianto progettuale costruito nel corso di anni, oltre che di azzerare un grosso investimento in termini di energie e di professionalità.</w:t>
      </w:r>
    </w:p>
    <w:p w:rsidR="008C5C5E" w:rsidRPr="00B31096" w:rsidRDefault="008C5C5E" w:rsidP="008C5C5E">
      <w:pPr>
        <w:tabs>
          <w:tab w:val="left" w:pos="6360"/>
        </w:tabs>
        <w:contextualSpacing/>
        <w:jc w:val="both"/>
        <w:rPr>
          <w:rFonts w:ascii="Times New Roman" w:hAnsi="Times New Roman"/>
          <w:sz w:val="28"/>
          <w:szCs w:val="28"/>
        </w:rPr>
      </w:pPr>
      <w:r w:rsidRPr="00B31096">
        <w:rPr>
          <w:rFonts w:ascii="Times New Roman" w:hAnsi="Times New Roman"/>
          <w:sz w:val="28"/>
          <w:szCs w:val="28"/>
        </w:rPr>
        <w:t>Una prima riflessione di carattere generale scatur</w:t>
      </w:r>
      <w:r>
        <w:rPr>
          <w:rFonts w:ascii="Times New Roman" w:hAnsi="Times New Roman"/>
          <w:sz w:val="28"/>
          <w:szCs w:val="28"/>
        </w:rPr>
        <w:t>isce dal ruolo degli insegnanti</w:t>
      </w:r>
      <w:r w:rsidRPr="00B31096">
        <w:rPr>
          <w:rFonts w:ascii="Times New Roman" w:hAnsi="Times New Roman"/>
          <w:sz w:val="28"/>
          <w:szCs w:val="28"/>
        </w:rPr>
        <w:t xml:space="preserve">. Nel rapportarsi a loro, l'Amministrazione opera come in preda ad una patologia dissociativa: li considera pedine da spostare continuamente, </w:t>
      </w:r>
      <w:r>
        <w:rPr>
          <w:rFonts w:ascii="Times New Roman" w:hAnsi="Times New Roman"/>
          <w:sz w:val="28"/>
          <w:szCs w:val="28"/>
        </w:rPr>
        <w:t xml:space="preserve">infatti quasi ogni anno anche all’istituto Giovanni Battista Della Porta, cambia il responsabile alla cura della biblioteca, </w:t>
      </w:r>
      <w:r>
        <w:rPr>
          <w:rFonts w:ascii="Times New Roman" w:hAnsi="Times New Roman"/>
          <w:sz w:val="28"/>
          <w:szCs w:val="28"/>
        </w:rPr>
        <w:lastRenderedPageBreak/>
        <w:t>non riuscendo a mantenere una continuità progettuale all’interno della valorizzazione dei documenti</w:t>
      </w:r>
      <w:r w:rsidRPr="00B31096">
        <w:rPr>
          <w:rFonts w:ascii="Times New Roman" w:hAnsi="Times New Roman"/>
          <w:sz w:val="28"/>
          <w:szCs w:val="28"/>
        </w:rPr>
        <w:t>; d'altra parte però li coinvolge in programmi ambiziosi e certo necessari, che richiedono una professionalità complessa e specifica, non improvvisabile. È doloroso pensare al lavoro, all'impegno e anche alle risorse economiche che rischiano di esse</w:t>
      </w:r>
      <w:r>
        <w:rPr>
          <w:rFonts w:ascii="Times New Roman" w:hAnsi="Times New Roman"/>
          <w:sz w:val="28"/>
          <w:szCs w:val="28"/>
        </w:rPr>
        <w:t xml:space="preserve">re sacrificate ad un'ipotetica </w:t>
      </w:r>
      <w:r w:rsidRPr="00B31096">
        <w:rPr>
          <w:rFonts w:ascii="Times New Roman" w:hAnsi="Times New Roman"/>
          <w:sz w:val="28"/>
          <w:szCs w:val="28"/>
        </w:rPr>
        <w:t>r</w:t>
      </w:r>
      <w:r>
        <w:rPr>
          <w:rFonts w:ascii="Times New Roman" w:hAnsi="Times New Roman"/>
          <w:sz w:val="28"/>
          <w:szCs w:val="28"/>
        </w:rPr>
        <w:t>iduzione della spesa pubblica.</w:t>
      </w:r>
    </w:p>
    <w:p w:rsidR="008C5C5E" w:rsidRDefault="008C5C5E" w:rsidP="008C5C5E">
      <w:pPr>
        <w:tabs>
          <w:tab w:val="left" w:pos="6360"/>
        </w:tabs>
        <w:contextualSpacing/>
        <w:jc w:val="both"/>
        <w:rPr>
          <w:rFonts w:ascii="Times New Roman" w:hAnsi="Times New Roman"/>
          <w:sz w:val="28"/>
          <w:szCs w:val="28"/>
        </w:rPr>
      </w:pPr>
      <w:r w:rsidRPr="00B31096">
        <w:rPr>
          <w:rFonts w:ascii="Times New Roman" w:hAnsi="Times New Roman"/>
          <w:sz w:val="28"/>
          <w:szCs w:val="28"/>
        </w:rPr>
        <w:t xml:space="preserve">Ma anche in questa corsa al risparmio emergono contraddizioni, come quando si decide di impegnare nella biblioteca scolastica docenti ex art. 113 che, pur desiderosi di rendersi utili, pur preziosi in quanto permettono l'accesso alla struttura durante tutte le ore di lezione, sono tuttavia sprovvisti di formazione e professionalità specifica, anche </w:t>
      </w:r>
      <w:r>
        <w:rPr>
          <w:rFonts w:ascii="Times New Roman" w:hAnsi="Times New Roman"/>
          <w:sz w:val="28"/>
          <w:szCs w:val="28"/>
        </w:rPr>
        <w:t>perché</w:t>
      </w:r>
      <w:r w:rsidRPr="00B31096">
        <w:rPr>
          <w:rFonts w:ascii="Times New Roman" w:hAnsi="Times New Roman"/>
          <w:sz w:val="28"/>
          <w:szCs w:val="28"/>
        </w:rPr>
        <w:t xml:space="preserve"> nessuno la richiede. In questi casi l'ottica del risparmio cede il passo ad un utilizzo poco razionale delle risorse. </w:t>
      </w:r>
    </w:p>
    <w:p w:rsidR="008C5C5E" w:rsidRDefault="008C5C5E" w:rsidP="008C5C5E">
      <w:pPr>
        <w:tabs>
          <w:tab w:val="left" w:pos="6360"/>
        </w:tabs>
        <w:contextualSpacing/>
        <w:jc w:val="both"/>
        <w:rPr>
          <w:rFonts w:ascii="Times New Roman" w:hAnsi="Times New Roman"/>
          <w:sz w:val="28"/>
          <w:szCs w:val="28"/>
        </w:rPr>
      </w:pPr>
      <w:r w:rsidRPr="00B31096">
        <w:rPr>
          <w:rFonts w:ascii="Times New Roman" w:hAnsi="Times New Roman"/>
          <w:sz w:val="28"/>
          <w:szCs w:val="28"/>
        </w:rPr>
        <w:t xml:space="preserve">Passando a considerazioni più inerenti al progetto, bisogna sottolineare che </w:t>
      </w:r>
      <w:r>
        <w:rPr>
          <w:rFonts w:ascii="Times New Roman" w:hAnsi="Times New Roman"/>
          <w:sz w:val="28"/>
          <w:szCs w:val="28"/>
        </w:rPr>
        <w:t>la biblioteca scolastica</w:t>
      </w:r>
      <w:r w:rsidRPr="00B31096">
        <w:rPr>
          <w:rFonts w:ascii="Times New Roman" w:hAnsi="Times New Roman"/>
          <w:sz w:val="28"/>
          <w:szCs w:val="28"/>
        </w:rPr>
        <w:t xml:space="preserve"> richiede un lavoro costante e paziente</w:t>
      </w:r>
      <w:r>
        <w:rPr>
          <w:rFonts w:ascii="Times New Roman" w:hAnsi="Times New Roman"/>
          <w:sz w:val="28"/>
          <w:szCs w:val="28"/>
        </w:rPr>
        <w:t>.</w:t>
      </w:r>
      <w:r w:rsidRPr="00B31096">
        <w:rPr>
          <w:rFonts w:ascii="Times New Roman" w:hAnsi="Times New Roman"/>
          <w:sz w:val="28"/>
          <w:szCs w:val="28"/>
        </w:rPr>
        <w:t xml:space="preserve"> Anche se la tecnologia ha reso più incisivi alcuni passaggi, si tratta pur sempre di un lavoro di tessitura, anche e soprattutto relazionale, i cui frutti maturano in tempi non brevi. In un contesto di fragili certezze come quello dell'organizzazione scolastica, questa lentezza può rappresentare un problema </w:t>
      </w:r>
      <w:r>
        <w:rPr>
          <w:rFonts w:ascii="Times New Roman" w:hAnsi="Times New Roman"/>
          <w:sz w:val="28"/>
          <w:szCs w:val="28"/>
        </w:rPr>
        <w:t>perché</w:t>
      </w:r>
      <w:r w:rsidRPr="00B31096">
        <w:rPr>
          <w:rFonts w:ascii="Times New Roman" w:hAnsi="Times New Roman"/>
          <w:sz w:val="28"/>
          <w:szCs w:val="28"/>
        </w:rPr>
        <w:t xml:space="preserve"> ogni anno il lavoro rischia di essere azzerato o fortemente danneggiato. Eppure, soprattutto quando ci si relaziona con adolescenti, non si può volere tutto e subito.</w:t>
      </w:r>
    </w:p>
    <w:p w:rsidR="008C5C5E"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 xml:space="preserve">Sia le problematiche di gestione, sia quelle finanziarie, mantengono la biblioteca in un forte stato di abbandono, difficilmente accessibile ad un pubblico esterno, anche per la mancanza di un catalogo multimediale che consente, tramite la rete, di conoscere in precedenza il materiale consultabile all’interno della biblioteca, ma l’organizzazione disordinata e una scarsa progettualità, rendono difficile l’approccio anche agli studenti stessi, che difficilmente, se non spronati a dovere, riusciranno ad addentrarsi nel labirinto culturale degli scaffali. </w:t>
      </w:r>
    </w:p>
    <w:p w:rsidR="008C5C5E" w:rsidRPr="006D0E29"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lastRenderedPageBreak/>
        <w:t>Un altro problema che si evince nelle biblioteche scolastiche è la conoscenza dell’ambiente. Infatti, i</w:t>
      </w:r>
      <w:r w:rsidRPr="006D0E29">
        <w:rPr>
          <w:rFonts w:ascii="Times New Roman" w:hAnsi="Times New Roman"/>
          <w:sz w:val="28"/>
          <w:szCs w:val="28"/>
        </w:rPr>
        <w:t xml:space="preserve">l tipo di relazioni con l’ambiente gioca un ruolo molto importante nel </w:t>
      </w:r>
      <w:r>
        <w:rPr>
          <w:rFonts w:ascii="Times New Roman" w:hAnsi="Times New Roman"/>
          <w:sz w:val="28"/>
          <w:szCs w:val="28"/>
        </w:rPr>
        <w:t xml:space="preserve">definire l’identità di </w:t>
      </w:r>
      <w:r w:rsidRPr="006D0E29">
        <w:rPr>
          <w:rFonts w:ascii="Times New Roman" w:hAnsi="Times New Roman"/>
          <w:sz w:val="28"/>
          <w:szCs w:val="28"/>
        </w:rPr>
        <w:t>una   bibl</w:t>
      </w:r>
      <w:r>
        <w:rPr>
          <w:rFonts w:ascii="Times New Roman" w:hAnsi="Times New Roman"/>
          <w:sz w:val="28"/>
          <w:szCs w:val="28"/>
        </w:rPr>
        <w:t xml:space="preserve">ioteca. Poiché non sempre i </w:t>
      </w:r>
      <w:r w:rsidRPr="006D0E29">
        <w:rPr>
          <w:rFonts w:ascii="Times New Roman" w:hAnsi="Times New Roman"/>
          <w:sz w:val="28"/>
          <w:szCs w:val="28"/>
        </w:rPr>
        <w:t>fini della biblioteca sono riconducibili alla sua appartenenza amministrativa, individuare tutti i possibili bisogni informativi che ad essa potrebbero rivolgersi diventa essenziale per tradurre gli scopi in</w:t>
      </w:r>
      <w:r>
        <w:rPr>
          <w:rFonts w:ascii="Times New Roman" w:hAnsi="Times New Roman"/>
          <w:sz w:val="28"/>
          <w:szCs w:val="28"/>
        </w:rPr>
        <w:t xml:space="preserve"> </w:t>
      </w:r>
      <w:r w:rsidRPr="006D0E29">
        <w:rPr>
          <w:rFonts w:ascii="Times New Roman" w:hAnsi="Times New Roman"/>
          <w:sz w:val="28"/>
          <w:szCs w:val="28"/>
        </w:rPr>
        <w:t xml:space="preserve">obiettivi e determinare gli strumenti più idonei per realizzarli. Ciò implica un lavoro di analisi su alcuni aspetti dell’ambiente e della popolazione per trarne gli elementi su cui basarsi per costruire fisionomia, struttura e servizi. </w:t>
      </w:r>
    </w:p>
    <w:p w:rsidR="008C5C5E" w:rsidRPr="006D0E29" w:rsidRDefault="008C5C5E" w:rsidP="008C5C5E">
      <w:pPr>
        <w:tabs>
          <w:tab w:val="left" w:pos="6360"/>
        </w:tabs>
        <w:contextualSpacing/>
        <w:jc w:val="both"/>
        <w:rPr>
          <w:rFonts w:ascii="Times New Roman" w:hAnsi="Times New Roman"/>
          <w:sz w:val="28"/>
          <w:szCs w:val="28"/>
        </w:rPr>
      </w:pPr>
      <w:r w:rsidRPr="006D0E29">
        <w:rPr>
          <w:rFonts w:ascii="Times New Roman" w:hAnsi="Times New Roman"/>
          <w:sz w:val="28"/>
          <w:szCs w:val="28"/>
        </w:rPr>
        <w:t>Semplici questionari, indagini di mercato o fonti statistiche forniranno dati utili per definire strategie e priorità, compatibilmente alle risorse su cui fare affidamento. Il fatto che alcuni settori saranno curati con maggiore impegno</w:t>
      </w:r>
      <w:r>
        <w:rPr>
          <w:rFonts w:ascii="Times New Roman" w:hAnsi="Times New Roman"/>
          <w:sz w:val="28"/>
          <w:szCs w:val="28"/>
        </w:rPr>
        <w:t xml:space="preserve"> </w:t>
      </w:r>
      <w:r w:rsidRPr="006D0E29">
        <w:rPr>
          <w:rFonts w:ascii="Times New Roman" w:hAnsi="Times New Roman"/>
          <w:sz w:val="28"/>
          <w:szCs w:val="28"/>
        </w:rPr>
        <w:t>non sta a significare un intento discriminante ma un’azione responsabile per</w:t>
      </w:r>
      <w:r>
        <w:rPr>
          <w:rFonts w:ascii="Times New Roman" w:hAnsi="Times New Roman"/>
          <w:sz w:val="28"/>
          <w:szCs w:val="28"/>
        </w:rPr>
        <w:t xml:space="preserve"> </w:t>
      </w:r>
      <w:r w:rsidRPr="006D0E29">
        <w:rPr>
          <w:rFonts w:ascii="Times New Roman" w:hAnsi="Times New Roman"/>
          <w:sz w:val="28"/>
          <w:szCs w:val="28"/>
        </w:rPr>
        <w:t xml:space="preserve">il raggiungimento della propria  </w:t>
      </w:r>
      <w:proofErr w:type="spellStart"/>
      <w:r w:rsidRPr="006D0E29">
        <w:rPr>
          <w:rFonts w:ascii="Times New Roman" w:hAnsi="Times New Roman"/>
          <w:sz w:val="28"/>
          <w:szCs w:val="28"/>
        </w:rPr>
        <w:t>mission</w:t>
      </w:r>
      <w:proofErr w:type="spellEnd"/>
      <w:r w:rsidRPr="006D0E29">
        <w:rPr>
          <w:rFonts w:ascii="Times New Roman" w:hAnsi="Times New Roman"/>
          <w:sz w:val="28"/>
          <w:szCs w:val="28"/>
        </w:rPr>
        <w:t>, limitandosi per gli altri ambiti a svolgere una funzione di orientamento verso altre strutture.</w:t>
      </w:r>
    </w:p>
    <w:p w:rsidR="008C5C5E" w:rsidRPr="006D0E29" w:rsidRDefault="008C5C5E" w:rsidP="008C5C5E">
      <w:pPr>
        <w:tabs>
          <w:tab w:val="left" w:pos="6360"/>
        </w:tabs>
        <w:contextualSpacing/>
        <w:jc w:val="both"/>
        <w:rPr>
          <w:rFonts w:ascii="Times New Roman" w:hAnsi="Times New Roman"/>
          <w:sz w:val="28"/>
          <w:szCs w:val="28"/>
        </w:rPr>
      </w:pPr>
      <w:r w:rsidRPr="006D0E29">
        <w:rPr>
          <w:rFonts w:ascii="Times New Roman" w:hAnsi="Times New Roman"/>
          <w:sz w:val="28"/>
          <w:szCs w:val="28"/>
        </w:rPr>
        <w:t>Utili al riguardo possono essere gli orientamenti dei responsabili dei vari settori dell’ente, espressi attraverso forme diverse di collaborazione, dalle semplici indicazioni alla costituzione di veri e propri comitati. Pur non essendo necessario che sia uno specialista della disciplina, è importante che il bibliotecario acquisisca direttamente la conoscenza degli interessi dei propri utenti e disponga di una propria rete informativa.</w:t>
      </w:r>
    </w:p>
    <w:p w:rsidR="008C5C5E" w:rsidRDefault="008C5C5E" w:rsidP="008C5C5E">
      <w:pPr>
        <w:tabs>
          <w:tab w:val="left" w:pos="6360"/>
        </w:tabs>
        <w:contextualSpacing/>
        <w:jc w:val="both"/>
        <w:rPr>
          <w:rFonts w:ascii="Times New Roman" w:hAnsi="Times New Roman"/>
          <w:sz w:val="28"/>
          <w:szCs w:val="28"/>
        </w:rPr>
      </w:pPr>
      <w:r w:rsidRPr="006D0E29">
        <w:rPr>
          <w:rFonts w:ascii="Times New Roman" w:hAnsi="Times New Roman"/>
          <w:sz w:val="28"/>
          <w:szCs w:val="28"/>
        </w:rPr>
        <w:t>Il contesto ambientale e socio-culturale si rispecchia dunque nelle raccolte di una biblioteca che definisce la propria identità non tanto in relazione all’appartenenza amministrativa ma nell’interazione con una determinata utenza e con i suoi bisogni. E poiché l’ambiente è in continua evoluzione, da tali relazioni la biblioteca stessa ne trarrà elementi di dinamicità che la renderanno memoria attuale di una comunità. Questo non significa però appiattirsi completamente sui gusti convenzionali dei propri utenti ai quali, mantenendo i legami anche con un sapere più vasto, bisogna comunque offrire opportunità diverse per ampliarne gli interessi. In questa difficile</w:t>
      </w:r>
      <w:r>
        <w:rPr>
          <w:rFonts w:ascii="Times New Roman" w:hAnsi="Times New Roman"/>
          <w:sz w:val="28"/>
          <w:szCs w:val="28"/>
        </w:rPr>
        <w:t xml:space="preserve"> </w:t>
      </w:r>
      <w:r w:rsidRPr="006D0E29">
        <w:rPr>
          <w:rFonts w:ascii="Times New Roman" w:hAnsi="Times New Roman"/>
          <w:sz w:val="28"/>
          <w:szCs w:val="28"/>
        </w:rPr>
        <w:t xml:space="preserve">ricerca di un </w:t>
      </w:r>
      <w:r w:rsidRPr="006D0E29">
        <w:rPr>
          <w:rFonts w:ascii="Times New Roman" w:hAnsi="Times New Roman"/>
          <w:sz w:val="28"/>
          <w:szCs w:val="28"/>
        </w:rPr>
        <w:lastRenderedPageBreak/>
        <w:t>equilibrato rapporto tra particolare e generale si costruisce</w:t>
      </w:r>
      <w:r>
        <w:rPr>
          <w:rFonts w:ascii="Times New Roman" w:hAnsi="Times New Roman"/>
          <w:sz w:val="28"/>
          <w:szCs w:val="28"/>
        </w:rPr>
        <w:t xml:space="preserve"> </w:t>
      </w:r>
      <w:r w:rsidRPr="006D0E29">
        <w:rPr>
          <w:rFonts w:ascii="Times New Roman" w:hAnsi="Times New Roman"/>
          <w:sz w:val="28"/>
          <w:szCs w:val="28"/>
        </w:rPr>
        <w:t>l’identità  di una biblioteca  che  deve  evitare  il  rischio  di  chiudersi  nel localismo così come allontanare la tentazione all’universalità, attratta dai miraggi della rete.</w:t>
      </w:r>
      <w:r>
        <w:rPr>
          <w:rStyle w:val="Rimandonotaapidipagina"/>
          <w:rFonts w:ascii="Times New Roman" w:hAnsi="Times New Roman"/>
          <w:sz w:val="28"/>
          <w:szCs w:val="28"/>
        </w:rPr>
        <w:footnoteReference w:id="24"/>
      </w:r>
    </w:p>
    <w:p w:rsidR="008C5C5E"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 xml:space="preserve">Infine, un’altra problematica è quella relativa ai libri stessi. La mancanza di un intervento innovativo e un miglioramento dei libri che dovrebbe seguire una crescita ben definita all’evolversi degli interessi delle nuove generazioni, fa sì che la biblioteca non riesca a stare al passo coi tempi, così da complicare sempre di più il suo rapporto con l’utenza. </w:t>
      </w:r>
    </w:p>
    <w:p w:rsidR="008C5C5E" w:rsidRPr="00EB5FE4"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 xml:space="preserve">Importante è anche la conservazione dei libri, infatti la conservazione   consiste </w:t>
      </w:r>
      <w:r w:rsidRPr="00EB5FE4">
        <w:rPr>
          <w:rFonts w:ascii="Times New Roman" w:hAnsi="Times New Roman"/>
          <w:sz w:val="28"/>
          <w:szCs w:val="28"/>
        </w:rPr>
        <w:t>in alcune</w:t>
      </w:r>
      <w:r>
        <w:rPr>
          <w:rFonts w:ascii="Times New Roman" w:hAnsi="Times New Roman"/>
          <w:sz w:val="28"/>
          <w:szCs w:val="28"/>
        </w:rPr>
        <w:t xml:space="preserve"> </w:t>
      </w:r>
      <w:r w:rsidRPr="00EB5FE4">
        <w:rPr>
          <w:rFonts w:ascii="Times New Roman" w:hAnsi="Times New Roman"/>
          <w:sz w:val="28"/>
          <w:szCs w:val="28"/>
        </w:rPr>
        <w:t>tecniche</w:t>
      </w:r>
      <w:r>
        <w:rPr>
          <w:rFonts w:ascii="Times New Roman" w:hAnsi="Times New Roman"/>
          <w:sz w:val="28"/>
          <w:szCs w:val="28"/>
        </w:rPr>
        <w:t xml:space="preserve"> </w:t>
      </w:r>
      <w:r w:rsidRPr="00EB5FE4">
        <w:rPr>
          <w:rFonts w:ascii="Times New Roman" w:hAnsi="Times New Roman"/>
          <w:sz w:val="28"/>
          <w:szCs w:val="28"/>
        </w:rPr>
        <w:t>di controllo, cura e</w:t>
      </w:r>
      <w:r>
        <w:rPr>
          <w:rFonts w:ascii="Times New Roman" w:hAnsi="Times New Roman"/>
          <w:sz w:val="28"/>
          <w:szCs w:val="28"/>
        </w:rPr>
        <w:t xml:space="preserve"> </w:t>
      </w:r>
      <w:r w:rsidRPr="00EB5FE4">
        <w:rPr>
          <w:rFonts w:ascii="Times New Roman" w:hAnsi="Times New Roman"/>
          <w:sz w:val="28"/>
          <w:szCs w:val="28"/>
        </w:rPr>
        <w:t>trattamento approntate per rallentare nel tempo il deterioramento chimico</w:t>
      </w:r>
      <w:r>
        <w:rPr>
          <w:rFonts w:ascii="Times New Roman" w:hAnsi="Times New Roman"/>
          <w:sz w:val="28"/>
          <w:szCs w:val="28"/>
        </w:rPr>
        <w:t xml:space="preserve"> </w:t>
      </w:r>
      <w:r w:rsidRPr="00EB5FE4">
        <w:rPr>
          <w:rFonts w:ascii="Times New Roman" w:hAnsi="Times New Roman"/>
          <w:sz w:val="28"/>
          <w:szCs w:val="28"/>
        </w:rPr>
        <w:t>dei libri e proteggerli da danni fisici. Il degrado fisiologico a cui sono comunemente soggetti i documenti dipende principalmente dalle condizioni di conservazione. Livelli troppo alti di umidità e la presenza di agenti inquinanti   favoriscono   la   formazione   delle   muffe.   L’eccesso   di   luce accelera   la   decomposizione   chimica   dei   materiali   organici   di   cui   sono costituiti i libri. Gli insetti, che si cibano di carta e tele e prediligono</w:t>
      </w:r>
      <w:r>
        <w:rPr>
          <w:rFonts w:ascii="Times New Roman" w:hAnsi="Times New Roman"/>
          <w:sz w:val="28"/>
          <w:szCs w:val="28"/>
        </w:rPr>
        <w:t xml:space="preserve"> </w:t>
      </w:r>
      <w:r w:rsidRPr="00EB5FE4">
        <w:rPr>
          <w:rFonts w:ascii="Times New Roman" w:hAnsi="Times New Roman"/>
          <w:sz w:val="28"/>
          <w:szCs w:val="28"/>
        </w:rPr>
        <w:t>ambienti   caldi   e   sporchi,   sono   responsabili   di   gravi   devastazioni. Movimentazioni e usi impropri possono causare alterazioni dei supporti e delle materie scrittorie.</w:t>
      </w:r>
    </w:p>
    <w:p w:rsidR="008C5C5E" w:rsidRPr="00EB5FE4" w:rsidRDefault="008C5C5E" w:rsidP="008C5C5E">
      <w:pPr>
        <w:tabs>
          <w:tab w:val="left" w:pos="6360"/>
        </w:tabs>
        <w:contextualSpacing/>
        <w:jc w:val="both"/>
        <w:rPr>
          <w:rFonts w:ascii="Times New Roman" w:hAnsi="Times New Roman"/>
          <w:sz w:val="28"/>
          <w:szCs w:val="28"/>
        </w:rPr>
      </w:pPr>
      <w:r w:rsidRPr="00EB5FE4">
        <w:rPr>
          <w:rFonts w:ascii="Times New Roman" w:hAnsi="Times New Roman"/>
          <w:sz w:val="28"/>
          <w:szCs w:val="28"/>
        </w:rPr>
        <w:t>Per garantire una conservazione a lungo termine dei materiali è importante tenere   sotto   controllo   la   temperatura   dei   locali,   assicurando un’idonea aerazione; limitare l’irradiamento diretto delle fonti luminose con accurate schermature; effettuare una costante pulizia dei documenti e degli arredi;</w:t>
      </w:r>
      <w:r>
        <w:rPr>
          <w:rFonts w:ascii="Times New Roman" w:hAnsi="Times New Roman"/>
          <w:sz w:val="28"/>
          <w:szCs w:val="28"/>
        </w:rPr>
        <w:t xml:space="preserve"> </w:t>
      </w:r>
      <w:r w:rsidRPr="00EB5FE4">
        <w:rPr>
          <w:rFonts w:ascii="Times New Roman" w:hAnsi="Times New Roman"/>
          <w:sz w:val="28"/>
          <w:szCs w:val="28"/>
        </w:rPr>
        <w:t>eliminare tutte le possibili fonti di infestazione, proibendo il consumo di cibi e bevande; maneggiare con cura i documenti.</w:t>
      </w:r>
    </w:p>
    <w:p w:rsidR="008C5C5E" w:rsidRDefault="008C5C5E" w:rsidP="008C5C5E">
      <w:pPr>
        <w:tabs>
          <w:tab w:val="left" w:pos="6360"/>
        </w:tabs>
        <w:contextualSpacing/>
        <w:jc w:val="both"/>
        <w:rPr>
          <w:rFonts w:ascii="Times New Roman" w:hAnsi="Times New Roman"/>
          <w:sz w:val="28"/>
          <w:szCs w:val="28"/>
        </w:rPr>
      </w:pPr>
      <w:r w:rsidRPr="00EB5FE4">
        <w:rPr>
          <w:rFonts w:ascii="Times New Roman" w:hAnsi="Times New Roman"/>
          <w:sz w:val="28"/>
          <w:szCs w:val="28"/>
        </w:rPr>
        <w:t>È buona norma   infine  installare   impianti   di  sicurezza  per  prevenire  le</w:t>
      </w:r>
      <w:r>
        <w:rPr>
          <w:rFonts w:ascii="Times New Roman" w:hAnsi="Times New Roman"/>
          <w:sz w:val="28"/>
          <w:szCs w:val="28"/>
        </w:rPr>
        <w:t xml:space="preserve"> </w:t>
      </w:r>
      <w:r w:rsidRPr="00EB5FE4">
        <w:rPr>
          <w:rFonts w:ascii="Times New Roman" w:hAnsi="Times New Roman"/>
          <w:sz w:val="28"/>
          <w:szCs w:val="28"/>
        </w:rPr>
        <w:t>effrazioni  ed  eventuali  calamità,   c</w:t>
      </w:r>
      <w:r>
        <w:rPr>
          <w:rFonts w:ascii="Times New Roman" w:hAnsi="Times New Roman"/>
          <w:sz w:val="28"/>
          <w:szCs w:val="28"/>
        </w:rPr>
        <w:t xml:space="preserve">ome  incendi   e  </w:t>
      </w:r>
      <w:r>
        <w:rPr>
          <w:rFonts w:ascii="Times New Roman" w:hAnsi="Times New Roman"/>
          <w:sz w:val="28"/>
          <w:szCs w:val="28"/>
        </w:rPr>
        <w:lastRenderedPageBreak/>
        <w:t xml:space="preserve">allagamenti, </w:t>
      </w:r>
      <w:r w:rsidRPr="00EB5FE4">
        <w:rPr>
          <w:rFonts w:ascii="Times New Roman" w:hAnsi="Times New Roman"/>
          <w:sz w:val="28"/>
          <w:szCs w:val="28"/>
        </w:rPr>
        <w:t>mediante sistemi in grado di rilevare intrusioni e segnalare la presenza di fumo o perdite d’acqua.</w:t>
      </w:r>
      <w:r>
        <w:rPr>
          <w:rStyle w:val="Rimandonotaapidipagina"/>
          <w:rFonts w:ascii="Times New Roman" w:hAnsi="Times New Roman"/>
          <w:sz w:val="28"/>
          <w:szCs w:val="28"/>
        </w:rPr>
        <w:footnoteReference w:id="25"/>
      </w:r>
    </w:p>
    <w:p w:rsidR="008C5C5E"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 xml:space="preserve">Tutti questi problemi relativi alle biblioteche scolastiche, sono riconducibili quasi interamente alla mancanza di fondi che le scuole hanno per gestire le loro biblioteche. Nemmeno progetti esterni, come il </w:t>
      </w:r>
      <w:r w:rsidRPr="00D3767B">
        <w:rPr>
          <w:rFonts w:ascii="Times New Roman" w:hAnsi="Times New Roman"/>
          <w:sz w:val="28"/>
          <w:szCs w:val="28"/>
        </w:rPr>
        <w:t>FORUM DELLE SCUOLE STORICHE NAPOLETANE</w:t>
      </w:r>
      <w:r>
        <w:rPr>
          <w:rFonts w:ascii="Times New Roman" w:hAnsi="Times New Roman"/>
          <w:sz w:val="28"/>
          <w:szCs w:val="28"/>
        </w:rPr>
        <w:t xml:space="preserve">, al quale ho preso parte, o altre organizzazioni improntate sulla qualifica e la rivalutazione di biblioteche secolari come quella dell’istituto Giovanni Battista Della Porta, hanno contribuito a sollecitare finanziamenti comunali per la gestione di un patrimonio culturale così importante. </w:t>
      </w:r>
    </w:p>
    <w:p w:rsidR="008C5C5E" w:rsidRPr="00002B03"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Mancanza di personale, mancanza di strutture, mancanza di progettualità e di incontro verso i ragazzi, sono tutte conseguenze sia della poca volontà di investire tempo sulla riqualifica dei libri e nell’approccio di questi con le nuove generazioni, ma anche conseguenze inevitabili di una scarsa collaborazione economica statale, regionale e comunale.</w:t>
      </w: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FF5FB4" w:rsidRDefault="00FF5FB4" w:rsidP="008C5C5E">
      <w:pPr>
        <w:tabs>
          <w:tab w:val="left" w:pos="6360"/>
        </w:tabs>
        <w:contextualSpacing/>
        <w:jc w:val="both"/>
        <w:rPr>
          <w:rFonts w:ascii="Times New Roman" w:hAnsi="Times New Roman"/>
          <w:sz w:val="28"/>
          <w:szCs w:val="28"/>
        </w:rPr>
      </w:pPr>
    </w:p>
    <w:p w:rsidR="00FF5FB4" w:rsidRDefault="00FF5FB4" w:rsidP="008C5C5E">
      <w:pPr>
        <w:tabs>
          <w:tab w:val="left" w:pos="6360"/>
        </w:tabs>
        <w:contextualSpacing/>
        <w:jc w:val="both"/>
        <w:rPr>
          <w:rFonts w:ascii="Times New Roman" w:hAnsi="Times New Roman"/>
          <w:sz w:val="28"/>
          <w:szCs w:val="28"/>
        </w:rPr>
      </w:pPr>
    </w:p>
    <w:p w:rsidR="00FF5FB4" w:rsidRDefault="00FF5FB4"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974225" w:rsidRDefault="00974225" w:rsidP="008C5C5E">
      <w:pPr>
        <w:tabs>
          <w:tab w:val="left" w:pos="6360"/>
        </w:tabs>
        <w:contextualSpacing/>
        <w:jc w:val="both"/>
        <w:rPr>
          <w:rFonts w:ascii="Times New Roman" w:hAnsi="Times New Roman"/>
          <w:sz w:val="28"/>
          <w:szCs w:val="28"/>
        </w:rPr>
      </w:pPr>
    </w:p>
    <w:p w:rsidR="008C5C5E" w:rsidRDefault="008C5C5E" w:rsidP="008C5C5E">
      <w:pPr>
        <w:tabs>
          <w:tab w:val="left" w:pos="6360"/>
        </w:tabs>
        <w:contextualSpacing/>
        <w:jc w:val="both"/>
        <w:rPr>
          <w:rFonts w:ascii="Times New Roman" w:hAnsi="Times New Roman"/>
          <w:b/>
          <w:sz w:val="28"/>
          <w:szCs w:val="28"/>
        </w:rPr>
      </w:pPr>
      <w:r>
        <w:rPr>
          <w:rFonts w:ascii="Times New Roman" w:hAnsi="Times New Roman"/>
          <w:b/>
          <w:sz w:val="28"/>
          <w:szCs w:val="28"/>
        </w:rPr>
        <w:t>4. CONCLUSIONI</w:t>
      </w:r>
    </w:p>
    <w:p w:rsidR="008C5C5E" w:rsidRDefault="008C5C5E" w:rsidP="008C5C5E">
      <w:pPr>
        <w:tabs>
          <w:tab w:val="left" w:pos="6360"/>
        </w:tabs>
        <w:contextualSpacing/>
        <w:jc w:val="both"/>
        <w:rPr>
          <w:rFonts w:ascii="Times New Roman" w:hAnsi="Times New Roman"/>
          <w:b/>
          <w:sz w:val="28"/>
          <w:szCs w:val="28"/>
        </w:rPr>
      </w:pPr>
    </w:p>
    <w:p w:rsidR="008C5C5E" w:rsidRDefault="008C5C5E" w:rsidP="008C5C5E">
      <w:pPr>
        <w:tabs>
          <w:tab w:val="left" w:pos="6360"/>
        </w:tabs>
        <w:contextualSpacing/>
        <w:jc w:val="both"/>
        <w:rPr>
          <w:rFonts w:ascii="Times New Roman" w:hAnsi="Times New Roman"/>
          <w:sz w:val="28"/>
          <w:szCs w:val="28"/>
        </w:rPr>
      </w:pPr>
      <w:r>
        <w:rPr>
          <w:rFonts w:ascii="Times New Roman" w:hAnsi="Times New Roman"/>
          <w:b/>
          <w:sz w:val="28"/>
          <w:szCs w:val="28"/>
        </w:rPr>
        <w:t>4.1 Dalla valutazione della biblioteca, ai problemi della biblioteca oggi.</w:t>
      </w:r>
    </w:p>
    <w:p w:rsidR="008C5C5E" w:rsidRDefault="008C5C5E" w:rsidP="008C5C5E">
      <w:pPr>
        <w:tabs>
          <w:tab w:val="left" w:pos="6360"/>
        </w:tabs>
        <w:contextualSpacing/>
        <w:jc w:val="both"/>
        <w:rPr>
          <w:rFonts w:ascii="Times New Roman" w:hAnsi="Times New Roman"/>
          <w:sz w:val="28"/>
          <w:szCs w:val="28"/>
        </w:rPr>
      </w:pPr>
    </w:p>
    <w:p w:rsidR="008C5C5E" w:rsidRPr="00190197" w:rsidRDefault="008C5C5E" w:rsidP="008C5C5E">
      <w:pPr>
        <w:tabs>
          <w:tab w:val="left" w:pos="6360"/>
        </w:tabs>
        <w:contextualSpacing/>
        <w:jc w:val="both"/>
        <w:rPr>
          <w:rFonts w:ascii="Times New Roman" w:hAnsi="Times New Roman"/>
          <w:sz w:val="28"/>
          <w:szCs w:val="28"/>
        </w:rPr>
      </w:pPr>
      <w:r w:rsidRPr="00190197">
        <w:rPr>
          <w:rFonts w:ascii="Times New Roman" w:hAnsi="Times New Roman"/>
          <w:sz w:val="28"/>
          <w:szCs w:val="28"/>
        </w:rPr>
        <w:t xml:space="preserve">In un’epoca contraddistinta </w:t>
      </w:r>
      <w:r w:rsidR="00FF5FB4">
        <w:rPr>
          <w:rFonts w:ascii="Times New Roman" w:hAnsi="Times New Roman"/>
          <w:sz w:val="28"/>
          <w:szCs w:val="28"/>
        </w:rPr>
        <w:t>da</w:t>
      </w:r>
      <w:r w:rsidRPr="00190197">
        <w:rPr>
          <w:rFonts w:ascii="Times New Roman" w:hAnsi="Times New Roman"/>
          <w:sz w:val="28"/>
          <w:szCs w:val="28"/>
        </w:rPr>
        <w:t xml:space="preserve"> una enorme mole d’informazioni ogni giorno, si fanno urgenti alcune nuove necessità. In particolare i giovani, che in questo periodo di repentino cambiamento vivono e si rapportano col resto del mondo, necessitano di mezzi che li aiutino a non perdersi nell’oceano d’informazioni in cui sono sommersi. Lo sviluppo tecnologico, in particolare quello informatico, permette infinite nuove possibilità, ma è importante che le nuove generazioni sappiano usarle e ne approfittino con coscienza. La scuola può e deve fare molto in questa direzione e per questo deve sfruttare al meglio le potenzialità di quelli che da sempre sono i luoghi deputati alla ricerca d’informazioni, le biblioteche. </w:t>
      </w:r>
    </w:p>
    <w:p w:rsidR="008C5C5E" w:rsidRPr="00190197" w:rsidRDefault="008C5C5E" w:rsidP="008C5C5E">
      <w:pPr>
        <w:tabs>
          <w:tab w:val="left" w:pos="6360"/>
        </w:tabs>
        <w:contextualSpacing/>
        <w:jc w:val="both"/>
        <w:rPr>
          <w:rFonts w:ascii="Times New Roman" w:hAnsi="Times New Roman"/>
          <w:sz w:val="28"/>
          <w:szCs w:val="28"/>
        </w:rPr>
      </w:pPr>
      <w:r w:rsidRPr="00190197">
        <w:rPr>
          <w:rFonts w:ascii="Times New Roman" w:hAnsi="Times New Roman"/>
          <w:sz w:val="28"/>
          <w:szCs w:val="28"/>
        </w:rPr>
        <w:t xml:space="preserve">Il dibattito internazionale innescato dalle principali associazioni bibliotecarie del mondo ha messo in rilievo il ruolo irrinunciabile delle </w:t>
      </w:r>
      <w:r w:rsidRPr="00190197">
        <w:rPr>
          <w:rFonts w:ascii="Times New Roman" w:hAnsi="Times New Roman"/>
          <w:sz w:val="28"/>
          <w:szCs w:val="28"/>
        </w:rPr>
        <w:lastRenderedPageBreak/>
        <w:t xml:space="preserve">biblioteche scolastiche nella formazione di alunni e studenti, in particolare nella didattica della ricerca informativa e del confronto critico. Nonostante questo riconoscimento internazionale, le biblioteche scolastiche faticano ad imporsi nell’ambito dell’istruzione, in particolar modo nel nostro Paese, dove manca una legislazione che ne fissi le caratteristiche e riconosca il ruolo professionale di chi se ne occupa. Negli ultimi due decenni si è assistito, però, ad una progressiva presa di coscienza del problema, che si è concretizzata nel proliferare di numerose iniziative autonome di promozione delle biblioteche scolastiche in Italia. </w:t>
      </w:r>
    </w:p>
    <w:p w:rsidR="008C5C5E" w:rsidRPr="00923726"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Le biblioteche hanno come principale obietti</w:t>
      </w:r>
      <w:r w:rsidRPr="00923726">
        <w:rPr>
          <w:rFonts w:ascii="Times New Roman" w:hAnsi="Times New Roman"/>
          <w:sz w:val="28"/>
          <w:szCs w:val="28"/>
        </w:rPr>
        <w:t>vo il supporto alla didattica e alla ricerca. La conoscenza e</w:t>
      </w:r>
      <w:r>
        <w:rPr>
          <w:rFonts w:ascii="Times New Roman" w:hAnsi="Times New Roman"/>
          <w:sz w:val="28"/>
          <w:szCs w:val="28"/>
        </w:rPr>
        <w:t xml:space="preserve"> </w:t>
      </w:r>
      <w:r w:rsidRPr="00923726">
        <w:rPr>
          <w:rFonts w:ascii="Times New Roman" w:hAnsi="Times New Roman"/>
          <w:sz w:val="28"/>
          <w:szCs w:val="28"/>
        </w:rPr>
        <w:t>l’utilizzo delle loro collezioni e dei loro servizi è quindi di</w:t>
      </w:r>
      <w:r>
        <w:rPr>
          <w:rFonts w:ascii="Times New Roman" w:hAnsi="Times New Roman"/>
          <w:sz w:val="28"/>
          <w:szCs w:val="28"/>
        </w:rPr>
        <w:t xml:space="preserve"> </w:t>
      </w:r>
      <w:r w:rsidRPr="00923726">
        <w:rPr>
          <w:rFonts w:ascii="Times New Roman" w:hAnsi="Times New Roman"/>
          <w:sz w:val="28"/>
          <w:szCs w:val="28"/>
        </w:rPr>
        <w:t>fondamentale importanza per tutti i loro utenti (studenti,</w:t>
      </w:r>
      <w:r>
        <w:rPr>
          <w:rFonts w:ascii="Times New Roman" w:hAnsi="Times New Roman"/>
          <w:sz w:val="28"/>
          <w:szCs w:val="28"/>
        </w:rPr>
        <w:t xml:space="preserve"> </w:t>
      </w:r>
      <w:r w:rsidRPr="00923726">
        <w:rPr>
          <w:rFonts w:ascii="Times New Roman" w:hAnsi="Times New Roman"/>
          <w:sz w:val="28"/>
          <w:szCs w:val="28"/>
        </w:rPr>
        <w:t>docenti, ricercatori, studiosi).</w:t>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 xml:space="preserve">Eppure molti di essi </w:t>
      </w:r>
      <w:r>
        <w:rPr>
          <w:rFonts w:ascii="Times New Roman" w:hAnsi="Times New Roman"/>
          <w:sz w:val="28"/>
          <w:szCs w:val="28"/>
        </w:rPr>
        <w:t>ignorano o comunque non conosco</w:t>
      </w:r>
      <w:r w:rsidRPr="00923726">
        <w:rPr>
          <w:rFonts w:ascii="Times New Roman" w:hAnsi="Times New Roman"/>
          <w:sz w:val="28"/>
          <w:szCs w:val="28"/>
        </w:rPr>
        <w:t>no abbastanza bene né le ra</w:t>
      </w:r>
      <w:r>
        <w:rPr>
          <w:rFonts w:ascii="Times New Roman" w:hAnsi="Times New Roman"/>
          <w:sz w:val="28"/>
          <w:szCs w:val="28"/>
        </w:rPr>
        <w:t>ccolte (soprattutto quelle digi</w:t>
      </w:r>
      <w:r w:rsidRPr="00923726">
        <w:rPr>
          <w:rFonts w:ascii="Times New Roman" w:hAnsi="Times New Roman"/>
          <w:sz w:val="28"/>
          <w:szCs w:val="28"/>
        </w:rPr>
        <w:t>tali) né i servizi (soprattutto quelli più innovativi).</w:t>
      </w:r>
    </w:p>
    <w:p w:rsidR="008C5C5E"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Le biblioteche hanno da sempre cercato, at</w:t>
      </w:r>
      <w:r w:rsidRPr="00923726">
        <w:rPr>
          <w:rFonts w:ascii="Times New Roman" w:hAnsi="Times New Roman"/>
          <w:sz w:val="28"/>
          <w:szCs w:val="28"/>
        </w:rPr>
        <w:t>traverso i mezzi a loro disposizione, di rendere accessibili</w:t>
      </w:r>
      <w:r>
        <w:rPr>
          <w:rFonts w:ascii="Times New Roman" w:hAnsi="Times New Roman"/>
          <w:sz w:val="28"/>
          <w:szCs w:val="28"/>
        </w:rPr>
        <w:t xml:space="preserve"> </w:t>
      </w:r>
      <w:r w:rsidRPr="00923726">
        <w:rPr>
          <w:rFonts w:ascii="Times New Roman" w:hAnsi="Times New Roman"/>
          <w:sz w:val="28"/>
          <w:szCs w:val="28"/>
        </w:rPr>
        <w:t>i propri servizi e le proprie co</w:t>
      </w:r>
      <w:r>
        <w:rPr>
          <w:rFonts w:ascii="Times New Roman" w:hAnsi="Times New Roman"/>
          <w:sz w:val="28"/>
          <w:szCs w:val="28"/>
        </w:rPr>
        <w:t>llezioni sia agli utenti fisica</w:t>
      </w:r>
      <w:r w:rsidRPr="00923726">
        <w:rPr>
          <w:rFonts w:ascii="Times New Roman" w:hAnsi="Times New Roman"/>
          <w:sz w:val="28"/>
          <w:szCs w:val="28"/>
        </w:rPr>
        <w:t>mente presenti in biblioteca che, a</w:t>
      </w:r>
      <w:r>
        <w:rPr>
          <w:rFonts w:ascii="Times New Roman" w:hAnsi="Times New Roman"/>
          <w:sz w:val="28"/>
          <w:szCs w:val="28"/>
        </w:rPr>
        <w:t>lmeno in parte, a quel</w:t>
      </w:r>
      <w:r w:rsidRPr="00923726">
        <w:rPr>
          <w:rFonts w:ascii="Times New Roman" w:hAnsi="Times New Roman"/>
          <w:sz w:val="28"/>
          <w:szCs w:val="28"/>
        </w:rPr>
        <w:t xml:space="preserve">li che, per vari motivi, non </w:t>
      </w:r>
      <w:r>
        <w:rPr>
          <w:rFonts w:ascii="Times New Roman" w:hAnsi="Times New Roman"/>
          <w:sz w:val="28"/>
          <w:szCs w:val="28"/>
        </w:rPr>
        <w:t>vi si potevano recare. Con l’av</w:t>
      </w:r>
      <w:r w:rsidRPr="00923726">
        <w:rPr>
          <w:rFonts w:ascii="Times New Roman" w:hAnsi="Times New Roman"/>
          <w:sz w:val="28"/>
          <w:szCs w:val="28"/>
        </w:rPr>
        <w:t>vento  di  internet,  la  possibilità  di  raggiungere  gli  utenti</w:t>
      </w:r>
      <w:r>
        <w:rPr>
          <w:rFonts w:ascii="Times New Roman" w:hAnsi="Times New Roman"/>
          <w:sz w:val="28"/>
          <w:szCs w:val="28"/>
        </w:rPr>
        <w:t xml:space="preserve"> </w:t>
      </w:r>
      <w:r w:rsidRPr="00923726">
        <w:rPr>
          <w:rFonts w:ascii="Times New Roman" w:hAnsi="Times New Roman"/>
          <w:sz w:val="28"/>
          <w:szCs w:val="28"/>
        </w:rPr>
        <w:t>lontani è notevolmente aumentata e, all’interno dei servizi</w:t>
      </w:r>
      <w:r>
        <w:rPr>
          <w:rFonts w:ascii="Times New Roman" w:hAnsi="Times New Roman"/>
          <w:sz w:val="28"/>
          <w:szCs w:val="28"/>
        </w:rPr>
        <w:t xml:space="preserve"> </w:t>
      </w:r>
      <w:r w:rsidRPr="00923726">
        <w:rPr>
          <w:rFonts w:ascii="Times New Roman" w:hAnsi="Times New Roman"/>
          <w:sz w:val="28"/>
          <w:szCs w:val="28"/>
        </w:rPr>
        <w:t>che le biblioteche sono in grado di offrir</w:t>
      </w:r>
      <w:r>
        <w:rPr>
          <w:rFonts w:ascii="Times New Roman" w:hAnsi="Times New Roman"/>
          <w:sz w:val="28"/>
          <w:szCs w:val="28"/>
        </w:rPr>
        <w:t>e anche a distan</w:t>
      </w:r>
      <w:r w:rsidRPr="00923726">
        <w:rPr>
          <w:rFonts w:ascii="Times New Roman" w:hAnsi="Times New Roman"/>
          <w:sz w:val="28"/>
          <w:szCs w:val="28"/>
        </w:rPr>
        <w:t xml:space="preserve">za, la </w:t>
      </w:r>
      <w:proofErr w:type="spellStart"/>
      <w:r w:rsidRPr="00923726">
        <w:rPr>
          <w:rFonts w:ascii="Times New Roman" w:hAnsi="Times New Roman"/>
          <w:i/>
          <w:sz w:val="28"/>
          <w:szCs w:val="28"/>
        </w:rPr>
        <w:t>library</w:t>
      </w:r>
      <w:proofErr w:type="spellEnd"/>
      <w:r w:rsidRPr="00923726">
        <w:rPr>
          <w:rFonts w:ascii="Times New Roman" w:hAnsi="Times New Roman"/>
          <w:i/>
          <w:sz w:val="28"/>
          <w:szCs w:val="28"/>
        </w:rPr>
        <w:t xml:space="preserve"> </w:t>
      </w:r>
      <w:proofErr w:type="spellStart"/>
      <w:r w:rsidRPr="00923726">
        <w:rPr>
          <w:rFonts w:ascii="Times New Roman" w:hAnsi="Times New Roman"/>
          <w:i/>
          <w:sz w:val="28"/>
          <w:szCs w:val="28"/>
        </w:rPr>
        <w:t>instruction</w:t>
      </w:r>
      <w:proofErr w:type="spellEnd"/>
      <w:r w:rsidRPr="00923726">
        <w:rPr>
          <w:rFonts w:ascii="Times New Roman" w:hAnsi="Times New Roman"/>
          <w:sz w:val="28"/>
          <w:szCs w:val="28"/>
        </w:rPr>
        <w:t xml:space="preserve"> (is</w:t>
      </w:r>
      <w:r>
        <w:rPr>
          <w:rFonts w:ascii="Times New Roman" w:hAnsi="Times New Roman"/>
          <w:sz w:val="28"/>
          <w:szCs w:val="28"/>
        </w:rPr>
        <w:t>truzione all’uso della bibliote</w:t>
      </w:r>
      <w:r w:rsidRPr="00923726">
        <w:rPr>
          <w:rFonts w:ascii="Times New Roman" w:hAnsi="Times New Roman"/>
          <w:sz w:val="28"/>
          <w:szCs w:val="28"/>
        </w:rPr>
        <w:t>ca) è tra quelli che magg</w:t>
      </w:r>
      <w:r>
        <w:rPr>
          <w:rFonts w:ascii="Times New Roman" w:hAnsi="Times New Roman"/>
          <w:sz w:val="28"/>
          <w:szCs w:val="28"/>
        </w:rPr>
        <w:t>iormente può avvantaggiarsi del</w:t>
      </w:r>
      <w:r w:rsidRPr="00923726">
        <w:rPr>
          <w:rFonts w:ascii="Times New Roman" w:hAnsi="Times New Roman"/>
          <w:sz w:val="28"/>
          <w:szCs w:val="28"/>
        </w:rPr>
        <w:t>le nuove opportunità offerte dalla rete.</w:t>
      </w:r>
      <w:r>
        <w:rPr>
          <w:rStyle w:val="Rimandonotaapidipagina"/>
          <w:rFonts w:ascii="Times New Roman" w:hAnsi="Times New Roman"/>
          <w:sz w:val="28"/>
          <w:szCs w:val="28"/>
        </w:rPr>
        <w:footnoteReference w:id="26"/>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Vari studi sui bisogni degli studenti delle biblioteche e sulla loro conoscenza della biblioteca</w:t>
      </w:r>
      <w:r>
        <w:rPr>
          <w:rStyle w:val="Rimandonotaapidipagina"/>
          <w:rFonts w:ascii="Times New Roman" w:hAnsi="Times New Roman"/>
          <w:sz w:val="28"/>
          <w:szCs w:val="28"/>
        </w:rPr>
        <w:footnoteReference w:id="27"/>
      </w:r>
      <w:r>
        <w:rPr>
          <w:rFonts w:ascii="Times New Roman" w:hAnsi="Times New Roman"/>
          <w:sz w:val="28"/>
          <w:szCs w:val="28"/>
        </w:rPr>
        <w:t xml:space="preserve"> ripor</w:t>
      </w:r>
      <w:r w:rsidRPr="00923726">
        <w:rPr>
          <w:rFonts w:ascii="Times New Roman" w:hAnsi="Times New Roman"/>
          <w:sz w:val="28"/>
          <w:szCs w:val="28"/>
        </w:rPr>
        <w:t>tano che la grande maggioranza di quelli che frequentano</w:t>
      </w:r>
      <w:r>
        <w:rPr>
          <w:rFonts w:ascii="Times New Roman" w:hAnsi="Times New Roman"/>
          <w:sz w:val="28"/>
          <w:szCs w:val="28"/>
        </w:rPr>
        <w:t xml:space="preserve"> </w:t>
      </w:r>
      <w:r w:rsidRPr="00923726">
        <w:rPr>
          <w:rFonts w:ascii="Times New Roman" w:hAnsi="Times New Roman"/>
          <w:sz w:val="28"/>
          <w:szCs w:val="28"/>
        </w:rPr>
        <w:t xml:space="preserve">la biblioteca in realtà non </w:t>
      </w:r>
      <w:r>
        <w:rPr>
          <w:rFonts w:ascii="Times New Roman" w:hAnsi="Times New Roman"/>
          <w:sz w:val="28"/>
          <w:szCs w:val="28"/>
        </w:rPr>
        <w:t>conoscono né i servizi né le ri</w:t>
      </w:r>
      <w:r w:rsidRPr="00923726">
        <w:rPr>
          <w:rFonts w:ascii="Times New Roman" w:hAnsi="Times New Roman"/>
          <w:sz w:val="28"/>
          <w:szCs w:val="28"/>
        </w:rPr>
        <w:t>sorse disponibili, che qu</w:t>
      </w:r>
      <w:r>
        <w:rPr>
          <w:rFonts w:ascii="Times New Roman" w:hAnsi="Times New Roman"/>
          <w:sz w:val="28"/>
          <w:szCs w:val="28"/>
        </w:rPr>
        <w:t>indi rimangono largamente inuti</w:t>
      </w:r>
      <w:r w:rsidR="002873BF">
        <w:rPr>
          <w:rFonts w:ascii="Times New Roman" w:hAnsi="Times New Roman"/>
          <w:sz w:val="28"/>
          <w:szCs w:val="28"/>
        </w:rPr>
        <w:t>lizzati. Dalle</w:t>
      </w:r>
      <w:r w:rsidRPr="00923726">
        <w:rPr>
          <w:rFonts w:ascii="Times New Roman" w:hAnsi="Times New Roman"/>
          <w:sz w:val="28"/>
          <w:szCs w:val="28"/>
        </w:rPr>
        <w:t xml:space="preserve"> indagini abbastanza r</w:t>
      </w:r>
      <w:r>
        <w:rPr>
          <w:rFonts w:ascii="Times New Roman" w:hAnsi="Times New Roman"/>
          <w:sz w:val="28"/>
          <w:szCs w:val="28"/>
        </w:rPr>
        <w:t>ecenti, svolte in istituzio</w:t>
      </w:r>
      <w:r w:rsidRPr="00923726">
        <w:rPr>
          <w:rFonts w:ascii="Times New Roman" w:hAnsi="Times New Roman"/>
          <w:sz w:val="28"/>
          <w:szCs w:val="28"/>
        </w:rPr>
        <w:t xml:space="preserve">ni </w:t>
      </w:r>
      <w:r w:rsidRPr="00923726">
        <w:rPr>
          <w:rFonts w:ascii="Times New Roman" w:hAnsi="Times New Roman"/>
          <w:sz w:val="28"/>
          <w:szCs w:val="28"/>
        </w:rPr>
        <w:lastRenderedPageBreak/>
        <w:t>universitarie italiane sul possibile ruolo delle biblioteche</w:t>
      </w:r>
      <w:r>
        <w:rPr>
          <w:rFonts w:ascii="Times New Roman" w:hAnsi="Times New Roman"/>
          <w:sz w:val="28"/>
          <w:szCs w:val="28"/>
        </w:rPr>
        <w:t xml:space="preserve"> </w:t>
      </w:r>
      <w:r w:rsidRPr="00923726">
        <w:rPr>
          <w:rFonts w:ascii="Times New Roman" w:hAnsi="Times New Roman"/>
          <w:sz w:val="28"/>
          <w:szCs w:val="28"/>
        </w:rPr>
        <w:t>nell’e-learning,</w:t>
      </w:r>
      <w:r w:rsidR="00DD47C0" w:rsidRPr="00923726">
        <w:rPr>
          <w:rFonts w:ascii="Times New Roman" w:hAnsi="Times New Roman"/>
          <w:sz w:val="28"/>
          <w:szCs w:val="28"/>
        </w:rPr>
        <w:t xml:space="preserve"> </w:t>
      </w:r>
      <w:r w:rsidRPr="00923726">
        <w:rPr>
          <w:rFonts w:ascii="Times New Roman" w:hAnsi="Times New Roman"/>
          <w:sz w:val="28"/>
          <w:szCs w:val="28"/>
        </w:rPr>
        <w:t>mostrano co</w:t>
      </w:r>
      <w:r w:rsidR="002873BF">
        <w:rPr>
          <w:rFonts w:ascii="Times New Roman" w:hAnsi="Times New Roman"/>
          <w:sz w:val="28"/>
          <w:szCs w:val="28"/>
        </w:rPr>
        <w:t>me la biblioteca e i suoi servi</w:t>
      </w:r>
      <w:r w:rsidRPr="00923726">
        <w:rPr>
          <w:rFonts w:ascii="Times New Roman" w:hAnsi="Times New Roman"/>
          <w:sz w:val="28"/>
          <w:szCs w:val="28"/>
        </w:rPr>
        <w:t>zi onl</w:t>
      </w:r>
      <w:r>
        <w:rPr>
          <w:rFonts w:ascii="Times New Roman" w:hAnsi="Times New Roman"/>
          <w:sz w:val="28"/>
          <w:szCs w:val="28"/>
        </w:rPr>
        <w:t>ine siano poco o quasi per nien</w:t>
      </w:r>
      <w:r w:rsidRPr="00923726">
        <w:rPr>
          <w:rFonts w:ascii="Times New Roman" w:hAnsi="Times New Roman"/>
          <w:sz w:val="28"/>
          <w:szCs w:val="28"/>
        </w:rPr>
        <w:t>te conosciuti e utilizzati dagli studenti,</w:t>
      </w:r>
      <w:r>
        <w:rPr>
          <w:rFonts w:ascii="Times New Roman" w:hAnsi="Times New Roman"/>
          <w:sz w:val="28"/>
          <w:szCs w:val="28"/>
        </w:rPr>
        <w:t xml:space="preserve"> </w:t>
      </w:r>
      <w:r w:rsidRPr="00923726">
        <w:rPr>
          <w:rFonts w:ascii="Times New Roman" w:hAnsi="Times New Roman"/>
          <w:sz w:val="28"/>
          <w:szCs w:val="28"/>
        </w:rPr>
        <w:t>come i docenti non</w:t>
      </w:r>
      <w:r>
        <w:rPr>
          <w:rFonts w:ascii="Times New Roman" w:hAnsi="Times New Roman"/>
          <w:sz w:val="28"/>
          <w:szCs w:val="28"/>
        </w:rPr>
        <w:t xml:space="preserve"> promuovano pres</w:t>
      </w:r>
      <w:r w:rsidRPr="00923726">
        <w:rPr>
          <w:rFonts w:ascii="Times New Roman" w:hAnsi="Times New Roman"/>
          <w:sz w:val="28"/>
          <w:szCs w:val="28"/>
        </w:rPr>
        <w:t>so gli stu</w:t>
      </w:r>
      <w:r>
        <w:rPr>
          <w:rFonts w:ascii="Times New Roman" w:hAnsi="Times New Roman"/>
          <w:sz w:val="28"/>
          <w:szCs w:val="28"/>
        </w:rPr>
        <w:t>denti l’utilizzo della bibliote</w:t>
      </w:r>
      <w:r w:rsidRPr="00923726">
        <w:rPr>
          <w:rFonts w:ascii="Times New Roman" w:hAnsi="Times New Roman"/>
          <w:sz w:val="28"/>
          <w:szCs w:val="28"/>
        </w:rPr>
        <w:t>ca e come</w:t>
      </w:r>
      <w:r>
        <w:rPr>
          <w:rFonts w:ascii="Times New Roman" w:hAnsi="Times New Roman"/>
          <w:sz w:val="28"/>
          <w:szCs w:val="28"/>
        </w:rPr>
        <w:t>, addirittura, talvolta gli stu</w:t>
      </w:r>
      <w:r w:rsidRPr="00923726">
        <w:rPr>
          <w:rFonts w:ascii="Times New Roman" w:hAnsi="Times New Roman"/>
          <w:sz w:val="28"/>
          <w:szCs w:val="28"/>
        </w:rPr>
        <w:t xml:space="preserve">denti </w:t>
      </w:r>
      <w:r>
        <w:rPr>
          <w:rFonts w:ascii="Times New Roman" w:hAnsi="Times New Roman"/>
          <w:sz w:val="28"/>
          <w:szCs w:val="28"/>
        </w:rPr>
        <w:t>appaiano più consapevoli dei lo</w:t>
      </w:r>
      <w:r w:rsidRPr="00923726">
        <w:rPr>
          <w:rFonts w:ascii="Times New Roman" w:hAnsi="Times New Roman"/>
          <w:sz w:val="28"/>
          <w:szCs w:val="28"/>
        </w:rPr>
        <w:t>ro docenti della necessità dell’uso della</w:t>
      </w:r>
      <w:r>
        <w:rPr>
          <w:rFonts w:ascii="Times New Roman" w:hAnsi="Times New Roman"/>
          <w:sz w:val="28"/>
          <w:szCs w:val="28"/>
        </w:rPr>
        <w:t xml:space="preserve"> </w:t>
      </w:r>
      <w:r w:rsidRPr="00923726">
        <w:rPr>
          <w:rFonts w:ascii="Times New Roman" w:hAnsi="Times New Roman"/>
          <w:sz w:val="28"/>
          <w:szCs w:val="28"/>
        </w:rPr>
        <w:t>biblioteca.</w:t>
      </w:r>
      <w:r w:rsidR="00DD47C0">
        <w:rPr>
          <w:rStyle w:val="Rimandonotaapidipagina"/>
          <w:rFonts w:ascii="Times New Roman" w:hAnsi="Times New Roman"/>
          <w:sz w:val="28"/>
          <w:szCs w:val="28"/>
        </w:rPr>
        <w:footnoteReference w:id="28"/>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Le bibliot</w:t>
      </w:r>
      <w:r>
        <w:rPr>
          <w:rFonts w:ascii="Times New Roman" w:hAnsi="Times New Roman"/>
          <w:sz w:val="28"/>
          <w:szCs w:val="28"/>
        </w:rPr>
        <w:t>eche, nell’istruire i loro uten</w:t>
      </w:r>
      <w:r w:rsidRPr="00923726">
        <w:rPr>
          <w:rFonts w:ascii="Times New Roman" w:hAnsi="Times New Roman"/>
          <w:sz w:val="28"/>
          <w:szCs w:val="28"/>
        </w:rPr>
        <w:t>ti,  hanno  tradizionalmente  fatto  uso</w:t>
      </w:r>
      <w:r>
        <w:rPr>
          <w:rFonts w:ascii="Times New Roman" w:hAnsi="Times New Roman"/>
          <w:sz w:val="28"/>
          <w:szCs w:val="28"/>
        </w:rPr>
        <w:t xml:space="preserve"> </w:t>
      </w:r>
      <w:r w:rsidRPr="00923726">
        <w:rPr>
          <w:rFonts w:ascii="Times New Roman" w:hAnsi="Times New Roman"/>
          <w:sz w:val="28"/>
          <w:szCs w:val="28"/>
        </w:rPr>
        <w:t>di lezioni o incontri illustrativi di tipo</w:t>
      </w:r>
      <w:r>
        <w:rPr>
          <w:rFonts w:ascii="Times New Roman" w:hAnsi="Times New Roman"/>
          <w:sz w:val="28"/>
          <w:szCs w:val="28"/>
        </w:rPr>
        <w:t xml:space="preserve"> </w:t>
      </w:r>
      <w:r w:rsidRPr="00923726">
        <w:rPr>
          <w:rFonts w:ascii="Times New Roman" w:hAnsi="Times New Roman"/>
          <w:sz w:val="28"/>
          <w:szCs w:val="28"/>
        </w:rPr>
        <w:t>frontale,</w:t>
      </w:r>
      <w:r>
        <w:rPr>
          <w:rFonts w:ascii="Times New Roman" w:hAnsi="Times New Roman"/>
          <w:sz w:val="28"/>
          <w:szCs w:val="28"/>
        </w:rPr>
        <w:t xml:space="preserve"> seminari, visite guidate</w:t>
      </w:r>
      <w:r w:rsidRPr="00923726">
        <w:rPr>
          <w:rFonts w:ascii="Times New Roman" w:hAnsi="Times New Roman"/>
          <w:sz w:val="28"/>
          <w:szCs w:val="28"/>
        </w:rPr>
        <w:t>,</w:t>
      </w:r>
      <w:r>
        <w:rPr>
          <w:rFonts w:ascii="Times New Roman" w:hAnsi="Times New Roman"/>
          <w:sz w:val="28"/>
          <w:szCs w:val="28"/>
        </w:rPr>
        <w:t xml:space="preserve"> </w:t>
      </w:r>
      <w:r w:rsidRPr="00923726">
        <w:rPr>
          <w:rFonts w:ascii="Times New Roman" w:hAnsi="Times New Roman"/>
          <w:sz w:val="28"/>
          <w:szCs w:val="28"/>
        </w:rPr>
        <w:t>istruzioni  di  gruppo  effettuate  con</w:t>
      </w:r>
      <w:r>
        <w:rPr>
          <w:rFonts w:ascii="Times New Roman" w:hAnsi="Times New Roman"/>
          <w:sz w:val="28"/>
          <w:szCs w:val="28"/>
        </w:rPr>
        <w:t xml:space="preserve"> </w:t>
      </w:r>
      <w:r w:rsidRPr="00923726">
        <w:rPr>
          <w:rFonts w:ascii="Times New Roman" w:hAnsi="Times New Roman"/>
          <w:sz w:val="28"/>
          <w:szCs w:val="28"/>
        </w:rPr>
        <w:t>ausili di</w:t>
      </w:r>
      <w:r>
        <w:rPr>
          <w:rFonts w:ascii="Times New Roman" w:hAnsi="Times New Roman"/>
          <w:sz w:val="28"/>
          <w:szCs w:val="28"/>
        </w:rPr>
        <w:t xml:space="preserve"> tipo audiovisivo, guide a stam</w:t>
      </w:r>
      <w:r w:rsidRPr="00923726">
        <w:rPr>
          <w:rFonts w:ascii="Times New Roman" w:hAnsi="Times New Roman"/>
          <w:sz w:val="28"/>
          <w:szCs w:val="28"/>
        </w:rPr>
        <w:t>pa, esercizi di tipo pratico, istruzione</w:t>
      </w:r>
      <w:r w:rsidR="00B80E34">
        <w:rPr>
          <w:rFonts w:ascii="Times New Roman" w:hAnsi="Times New Roman"/>
          <w:sz w:val="28"/>
          <w:szCs w:val="28"/>
        </w:rPr>
        <w:t xml:space="preserve"> </w:t>
      </w:r>
      <w:r w:rsidRPr="00923726">
        <w:rPr>
          <w:rFonts w:ascii="Times New Roman" w:hAnsi="Times New Roman"/>
          <w:sz w:val="28"/>
          <w:szCs w:val="28"/>
        </w:rPr>
        <w:t>impart</w:t>
      </w:r>
      <w:r>
        <w:rPr>
          <w:rFonts w:ascii="Times New Roman" w:hAnsi="Times New Roman"/>
          <w:sz w:val="28"/>
          <w:szCs w:val="28"/>
        </w:rPr>
        <w:t>ita attraverso programmi infor</w:t>
      </w:r>
      <w:r w:rsidRPr="00923726">
        <w:rPr>
          <w:rFonts w:ascii="Times New Roman" w:hAnsi="Times New Roman"/>
          <w:sz w:val="28"/>
          <w:szCs w:val="28"/>
        </w:rPr>
        <w:t>matici, assistenza di tipo</w:t>
      </w:r>
      <w:r w:rsidR="00B80E34">
        <w:rPr>
          <w:rFonts w:ascii="Times New Roman" w:hAnsi="Times New Roman"/>
          <w:sz w:val="28"/>
          <w:szCs w:val="28"/>
        </w:rPr>
        <w:t xml:space="preserve"> </w:t>
      </w:r>
      <w:r w:rsidRPr="00923726">
        <w:rPr>
          <w:rFonts w:ascii="Times New Roman" w:hAnsi="Times New Roman"/>
          <w:sz w:val="28"/>
          <w:szCs w:val="28"/>
        </w:rPr>
        <w:t>individuale</w:t>
      </w:r>
      <w:r>
        <w:rPr>
          <w:rFonts w:ascii="Times New Roman" w:hAnsi="Times New Roman"/>
          <w:sz w:val="28"/>
          <w:szCs w:val="28"/>
        </w:rPr>
        <w:t xml:space="preserve"> </w:t>
      </w:r>
      <w:r w:rsidRPr="00923726">
        <w:rPr>
          <w:rFonts w:ascii="Times New Roman" w:hAnsi="Times New Roman"/>
          <w:sz w:val="28"/>
          <w:szCs w:val="28"/>
        </w:rPr>
        <w:t xml:space="preserve">e </w:t>
      </w:r>
      <w:proofErr w:type="spellStart"/>
      <w:r w:rsidRPr="0053335C">
        <w:rPr>
          <w:rFonts w:ascii="Times New Roman" w:hAnsi="Times New Roman"/>
          <w:i/>
          <w:sz w:val="28"/>
          <w:szCs w:val="28"/>
        </w:rPr>
        <w:t>point</w:t>
      </w:r>
      <w:proofErr w:type="spellEnd"/>
      <w:r w:rsidRPr="0053335C">
        <w:rPr>
          <w:rFonts w:ascii="Times New Roman" w:hAnsi="Times New Roman"/>
          <w:i/>
          <w:sz w:val="28"/>
          <w:szCs w:val="28"/>
        </w:rPr>
        <w:t>-of-use</w:t>
      </w:r>
      <w:r>
        <w:rPr>
          <w:rFonts w:ascii="Times New Roman" w:hAnsi="Times New Roman"/>
          <w:sz w:val="28"/>
          <w:szCs w:val="28"/>
        </w:rPr>
        <w:t xml:space="preserve"> (materiali scritti o pre</w:t>
      </w:r>
      <w:r w:rsidRPr="00923726">
        <w:rPr>
          <w:rFonts w:ascii="Times New Roman" w:hAnsi="Times New Roman"/>
          <w:sz w:val="28"/>
          <w:szCs w:val="28"/>
        </w:rPr>
        <w:t>sentazioni  audiovisive  presenti  nel</w:t>
      </w:r>
      <w:r>
        <w:rPr>
          <w:rFonts w:ascii="Times New Roman" w:hAnsi="Times New Roman"/>
          <w:sz w:val="28"/>
          <w:szCs w:val="28"/>
        </w:rPr>
        <w:t xml:space="preserve"> </w:t>
      </w:r>
      <w:r w:rsidRPr="00923726">
        <w:rPr>
          <w:rFonts w:ascii="Times New Roman" w:hAnsi="Times New Roman"/>
          <w:sz w:val="28"/>
          <w:szCs w:val="28"/>
        </w:rPr>
        <w:t>luogo in cui si rileva la necessità di</w:t>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informare</w:t>
      </w:r>
      <w:r>
        <w:rPr>
          <w:rFonts w:ascii="Times New Roman" w:hAnsi="Times New Roman"/>
          <w:sz w:val="28"/>
          <w:szCs w:val="28"/>
        </w:rPr>
        <w:t xml:space="preserve"> l’utente); tutti strumenti que</w:t>
      </w:r>
      <w:r w:rsidRPr="00923726">
        <w:rPr>
          <w:rFonts w:ascii="Times New Roman" w:hAnsi="Times New Roman"/>
          <w:sz w:val="28"/>
          <w:szCs w:val="28"/>
        </w:rPr>
        <w:t>sti che richiedono la presenza fisica</w:t>
      </w:r>
      <w:r>
        <w:rPr>
          <w:rFonts w:ascii="Times New Roman" w:hAnsi="Times New Roman"/>
          <w:sz w:val="28"/>
          <w:szCs w:val="28"/>
        </w:rPr>
        <w:t xml:space="preserve"> </w:t>
      </w:r>
      <w:r w:rsidRPr="00923726">
        <w:rPr>
          <w:rFonts w:ascii="Times New Roman" w:hAnsi="Times New Roman"/>
          <w:sz w:val="28"/>
          <w:szCs w:val="28"/>
        </w:rPr>
        <w:t>degli u</w:t>
      </w:r>
      <w:r>
        <w:rPr>
          <w:rFonts w:ascii="Times New Roman" w:hAnsi="Times New Roman"/>
          <w:sz w:val="28"/>
          <w:szCs w:val="28"/>
        </w:rPr>
        <w:t>tenti in biblioteca (o in un’aula)</w:t>
      </w:r>
      <w:r>
        <w:rPr>
          <w:rStyle w:val="Rimandonotaapidipagina"/>
          <w:rFonts w:ascii="Times New Roman" w:hAnsi="Times New Roman"/>
          <w:sz w:val="28"/>
          <w:szCs w:val="28"/>
        </w:rPr>
        <w:footnoteReference w:id="29"/>
      </w:r>
      <w:r w:rsidRPr="00923726">
        <w:rPr>
          <w:rFonts w:ascii="Times New Roman" w:hAnsi="Times New Roman"/>
          <w:sz w:val="28"/>
          <w:szCs w:val="28"/>
        </w:rPr>
        <w:t xml:space="preserve"> escludendo quindi a priori tutti</w:t>
      </w:r>
      <w:r>
        <w:rPr>
          <w:rFonts w:ascii="Times New Roman" w:hAnsi="Times New Roman"/>
          <w:sz w:val="28"/>
          <w:szCs w:val="28"/>
        </w:rPr>
        <w:t xml:space="preserve"> </w:t>
      </w:r>
      <w:r w:rsidRPr="00923726">
        <w:rPr>
          <w:rFonts w:ascii="Times New Roman" w:hAnsi="Times New Roman"/>
          <w:sz w:val="28"/>
          <w:szCs w:val="28"/>
        </w:rPr>
        <w:t>coloro che, per i motivi più diversi,</w:t>
      </w:r>
      <w:r>
        <w:rPr>
          <w:rFonts w:ascii="Times New Roman" w:hAnsi="Times New Roman"/>
          <w:sz w:val="28"/>
          <w:szCs w:val="28"/>
        </w:rPr>
        <w:t xml:space="preserve"> </w:t>
      </w:r>
      <w:r w:rsidRPr="00923726">
        <w:rPr>
          <w:rFonts w:ascii="Times New Roman" w:hAnsi="Times New Roman"/>
          <w:sz w:val="28"/>
          <w:szCs w:val="28"/>
        </w:rPr>
        <w:t>non possono recarvisi.</w:t>
      </w:r>
      <w:r>
        <w:rPr>
          <w:rFonts w:ascii="Times New Roman" w:hAnsi="Times New Roman"/>
          <w:sz w:val="28"/>
          <w:szCs w:val="28"/>
        </w:rPr>
        <w:t xml:space="preserve"> </w:t>
      </w:r>
      <w:r w:rsidRPr="00923726">
        <w:rPr>
          <w:rFonts w:ascii="Times New Roman" w:hAnsi="Times New Roman"/>
          <w:sz w:val="28"/>
          <w:szCs w:val="28"/>
        </w:rPr>
        <w:t xml:space="preserve">Se nel </w:t>
      </w:r>
      <w:r>
        <w:rPr>
          <w:rFonts w:ascii="Times New Roman" w:hAnsi="Times New Roman"/>
          <w:sz w:val="28"/>
          <w:szCs w:val="28"/>
        </w:rPr>
        <w:t>passato esistevano ragioni vali</w:t>
      </w:r>
      <w:r w:rsidRPr="00923726">
        <w:rPr>
          <w:rFonts w:ascii="Times New Roman" w:hAnsi="Times New Roman"/>
          <w:sz w:val="28"/>
          <w:szCs w:val="28"/>
        </w:rPr>
        <w:t xml:space="preserve">de per impartire la </w:t>
      </w:r>
      <w:proofErr w:type="spellStart"/>
      <w:r w:rsidRPr="0053335C">
        <w:rPr>
          <w:rFonts w:ascii="Times New Roman" w:hAnsi="Times New Roman"/>
          <w:i/>
          <w:sz w:val="28"/>
          <w:szCs w:val="28"/>
        </w:rPr>
        <w:t>library</w:t>
      </w:r>
      <w:proofErr w:type="spellEnd"/>
      <w:r w:rsidRPr="0053335C">
        <w:rPr>
          <w:rFonts w:ascii="Times New Roman" w:hAnsi="Times New Roman"/>
          <w:i/>
          <w:sz w:val="28"/>
          <w:szCs w:val="28"/>
        </w:rPr>
        <w:t xml:space="preserve"> </w:t>
      </w:r>
      <w:proofErr w:type="spellStart"/>
      <w:r w:rsidRPr="0053335C">
        <w:rPr>
          <w:rFonts w:ascii="Times New Roman" w:hAnsi="Times New Roman"/>
          <w:i/>
          <w:sz w:val="28"/>
          <w:szCs w:val="28"/>
        </w:rPr>
        <w:t>instruction</w:t>
      </w:r>
      <w:proofErr w:type="spellEnd"/>
      <w:r>
        <w:rPr>
          <w:rFonts w:ascii="Times New Roman" w:hAnsi="Times New Roman"/>
          <w:i/>
          <w:sz w:val="28"/>
          <w:szCs w:val="28"/>
        </w:rPr>
        <w:t xml:space="preserve"> </w:t>
      </w:r>
      <w:r w:rsidRPr="00923726">
        <w:rPr>
          <w:rFonts w:ascii="Times New Roman" w:hAnsi="Times New Roman"/>
          <w:sz w:val="28"/>
          <w:szCs w:val="28"/>
        </w:rPr>
        <w:t>solo all’interno delle biblioteche, visto</w:t>
      </w:r>
      <w:r>
        <w:rPr>
          <w:rFonts w:ascii="Times New Roman" w:hAnsi="Times New Roman"/>
          <w:sz w:val="28"/>
          <w:szCs w:val="28"/>
        </w:rPr>
        <w:t xml:space="preserve"> </w:t>
      </w:r>
      <w:r w:rsidRPr="00923726">
        <w:rPr>
          <w:rFonts w:ascii="Times New Roman" w:hAnsi="Times New Roman"/>
          <w:sz w:val="28"/>
          <w:szCs w:val="28"/>
        </w:rPr>
        <w:t>che anche le risorse documentarie e i servizi si trovavano</w:t>
      </w:r>
      <w:r>
        <w:rPr>
          <w:rFonts w:ascii="Times New Roman" w:hAnsi="Times New Roman"/>
          <w:sz w:val="28"/>
          <w:szCs w:val="28"/>
        </w:rPr>
        <w:t xml:space="preserve"> solo al loro interno,</w:t>
      </w:r>
      <w:r w:rsidRPr="00923726">
        <w:rPr>
          <w:rFonts w:ascii="Times New Roman" w:hAnsi="Times New Roman"/>
          <w:sz w:val="28"/>
          <w:szCs w:val="28"/>
        </w:rPr>
        <w:t xml:space="preserve"> adesso la situazione è radicalmente</w:t>
      </w:r>
      <w:r>
        <w:rPr>
          <w:rFonts w:ascii="Times New Roman" w:hAnsi="Times New Roman"/>
          <w:sz w:val="28"/>
          <w:szCs w:val="28"/>
        </w:rPr>
        <w:t xml:space="preserve"> </w:t>
      </w:r>
      <w:r w:rsidRPr="00923726">
        <w:rPr>
          <w:rFonts w:ascii="Times New Roman" w:hAnsi="Times New Roman"/>
          <w:sz w:val="28"/>
          <w:szCs w:val="28"/>
        </w:rPr>
        <w:t>cambiata con il vertiginoso</w:t>
      </w:r>
      <w:r>
        <w:rPr>
          <w:rFonts w:ascii="Times New Roman" w:hAnsi="Times New Roman"/>
          <w:sz w:val="28"/>
          <w:szCs w:val="28"/>
        </w:rPr>
        <w:t xml:space="preserve"> aumento degli utenti remoti, </w:t>
      </w:r>
      <w:r w:rsidRPr="00923726">
        <w:rPr>
          <w:rFonts w:ascii="Times New Roman" w:hAnsi="Times New Roman"/>
          <w:sz w:val="28"/>
          <w:szCs w:val="28"/>
        </w:rPr>
        <w:t>anche in relazione al costante aumento dei corsi a distanza</w:t>
      </w:r>
      <w:r>
        <w:rPr>
          <w:rFonts w:ascii="Times New Roman" w:hAnsi="Times New Roman"/>
          <w:sz w:val="28"/>
          <w:szCs w:val="28"/>
        </w:rPr>
        <w:t xml:space="preserve"> </w:t>
      </w:r>
      <w:r w:rsidRPr="00923726">
        <w:rPr>
          <w:rFonts w:ascii="Times New Roman" w:hAnsi="Times New Roman"/>
          <w:sz w:val="28"/>
          <w:szCs w:val="28"/>
        </w:rPr>
        <w:t>messi  a  punto  dalle  università:  basti  pensare  che  già  nel</w:t>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1995 le università statunitensi che offrivano corsi a distanza</w:t>
      </w:r>
      <w:r>
        <w:rPr>
          <w:rFonts w:ascii="Times New Roman" w:hAnsi="Times New Roman"/>
          <w:sz w:val="28"/>
          <w:szCs w:val="28"/>
        </w:rPr>
        <w:t xml:space="preserve"> </w:t>
      </w:r>
      <w:r w:rsidRPr="00923726">
        <w:rPr>
          <w:rFonts w:ascii="Times New Roman" w:hAnsi="Times New Roman"/>
          <w:sz w:val="28"/>
          <w:szCs w:val="28"/>
        </w:rPr>
        <w:t>erano circa un terzo della totalità.</w:t>
      </w:r>
      <w:r>
        <w:rPr>
          <w:rStyle w:val="Rimandonotaapidipagina"/>
          <w:rFonts w:ascii="Times New Roman" w:hAnsi="Times New Roman"/>
          <w:sz w:val="28"/>
          <w:szCs w:val="28"/>
        </w:rPr>
        <w:footnoteReference w:id="30"/>
      </w:r>
      <w:r w:rsidRPr="00923726">
        <w:rPr>
          <w:rFonts w:ascii="Times New Roman" w:hAnsi="Times New Roman"/>
          <w:sz w:val="28"/>
          <w:szCs w:val="28"/>
        </w:rPr>
        <w:t xml:space="preserve"> In Italia, se “al 2002 le</w:t>
      </w:r>
      <w:r>
        <w:rPr>
          <w:rFonts w:ascii="Times New Roman" w:hAnsi="Times New Roman"/>
          <w:sz w:val="28"/>
          <w:szCs w:val="28"/>
        </w:rPr>
        <w:t xml:space="preserve"> </w:t>
      </w:r>
      <w:r w:rsidRPr="00923726">
        <w:rPr>
          <w:rFonts w:ascii="Times New Roman" w:hAnsi="Times New Roman"/>
          <w:sz w:val="28"/>
          <w:szCs w:val="28"/>
        </w:rPr>
        <w:t>esperienze  di  servizi  bibliotecari  organizzati,  strutturati  e</w:t>
      </w:r>
      <w:r>
        <w:rPr>
          <w:rFonts w:ascii="Times New Roman" w:hAnsi="Times New Roman"/>
          <w:sz w:val="28"/>
          <w:szCs w:val="28"/>
        </w:rPr>
        <w:t xml:space="preserve"> </w:t>
      </w:r>
      <w:r w:rsidRPr="00923726">
        <w:rPr>
          <w:rFonts w:ascii="Times New Roman" w:hAnsi="Times New Roman"/>
          <w:sz w:val="28"/>
          <w:szCs w:val="28"/>
        </w:rPr>
        <w:t>integrati all’interno di ambienti virtuali</w:t>
      </w:r>
      <w:r>
        <w:rPr>
          <w:rFonts w:ascii="Times New Roman" w:hAnsi="Times New Roman"/>
          <w:sz w:val="28"/>
          <w:szCs w:val="28"/>
        </w:rPr>
        <w:t xml:space="preserve"> per l’apprendimento erano</w:t>
      </w:r>
      <w:r w:rsidRPr="00923726">
        <w:rPr>
          <w:rFonts w:ascii="Times New Roman" w:hAnsi="Times New Roman"/>
          <w:sz w:val="28"/>
          <w:szCs w:val="28"/>
        </w:rPr>
        <w:t xml:space="preserve"> ancora quasi inesistenti”,</w:t>
      </w:r>
      <w:r>
        <w:rPr>
          <w:rStyle w:val="Rimandonotaapidipagina"/>
          <w:rFonts w:ascii="Times New Roman" w:hAnsi="Times New Roman"/>
          <w:sz w:val="28"/>
          <w:szCs w:val="28"/>
        </w:rPr>
        <w:footnoteReference w:id="31"/>
      </w:r>
      <w:r>
        <w:rPr>
          <w:rFonts w:ascii="Times New Roman" w:hAnsi="Times New Roman"/>
          <w:sz w:val="28"/>
          <w:szCs w:val="28"/>
        </w:rPr>
        <w:t xml:space="preserve"> già nel 2006 si affermava  che  “non  esiste</w:t>
      </w:r>
      <w:r w:rsidRPr="00923726">
        <w:rPr>
          <w:rFonts w:ascii="Times New Roman" w:hAnsi="Times New Roman"/>
          <w:sz w:val="28"/>
          <w:szCs w:val="28"/>
        </w:rPr>
        <w:t xml:space="preserve">  Ateneo  che  </w:t>
      </w:r>
      <w:r w:rsidRPr="00923726">
        <w:rPr>
          <w:rFonts w:ascii="Times New Roman" w:hAnsi="Times New Roman"/>
          <w:sz w:val="28"/>
          <w:szCs w:val="28"/>
        </w:rPr>
        <w:lastRenderedPageBreak/>
        <w:t>non  abbia  qualche</w:t>
      </w:r>
      <w:r>
        <w:rPr>
          <w:rFonts w:ascii="Times New Roman" w:hAnsi="Times New Roman"/>
          <w:sz w:val="28"/>
          <w:szCs w:val="28"/>
        </w:rPr>
        <w:t xml:space="preserve"> </w:t>
      </w:r>
      <w:r w:rsidRPr="00923726">
        <w:rPr>
          <w:rFonts w:ascii="Times New Roman" w:hAnsi="Times New Roman"/>
          <w:sz w:val="28"/>
          <w:szCs w:val="28"/>
        </w:rPr>
        <w:t xml:space="preserve">esperienza in corso che ha a </w:t>
      </w:r>
      <w:r>
        <w:rPr>
          <w:rFonts w:ascii="Times New Roman" w:hAnsi="Times New Roman"/>
          <w:sz w:val="28"/>
          <w:szCs w:val="28"/>
        </w:rPr>
        <w:t>che fare con il settore ‘e-learning’”.</w:t>
      </w:r>
      <w:r>
        <w:rPr>
          <w:rStyle w:val="Rimandonotaapidipagina"/>
          <w:rFonts w:ascii="Times New Roman" w:hAnsi="Times New Roman"/>
          <w:sz w:val="28"/>
          <w:szCs w:val="28"/>
        </w:rPr>
        <w:footnoteReference w:id="32"/>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In questo contesto, le biblioteche hanno visto</w:t>
      </w:r>
      <w:r>
        <w:rPr>
          <w:rFonts w:ascii="Times New Roman" w:hAnsi="Times New Roman"/>
          <w:sz w:val="28"/>
          <w:szCs w:val="28"/>
        </w:rPr>
        <w:t xml:space="preserve"> </w:t>
      </w:r>
      <w:r w:rsidRPr="00923726">
        <w:rPr>
          <w:rFonts w:ascii="Times New Roman" w:hAnsi="Times New Roman"/>
          <w:sz w:val="28"/>
          <w:szCs w:val="28"/>
        </w:rPr>
        <w:t xml:space="preserve">rivalutare  il  loro  ruolo,  come  </w:t>
      </w:r>
      <w:r>
        <w:rPr>
          <w:rFonts w:ascii="Times New Roman" w:hAnsi="Times New Roman"/>
          <w:sz w:val="28"/>
          <w:szCs w:val="28"/>
        </w:rPr>
        <w:t>supporto  all’istruzione  a  distanza.</w:t>
      </w:r>
      <w:r w:rsidRPr="00923726">
        <w:rPr>
          <w:rFonts w:ascii="Times New Roman" w:hAnsi="Times New Roman"/>
          <w:sz w:val="28"/>
          <w:szCs w:val="28"/>
        </w:rPr>
        <w:t xml:space="preserve"> In aggiunta, esse hanno recentemente vissuto due</w:t>
      </w:r>
      <w:r>
        <w:rPr>
          <w:rFonts w:ascii="Times New Roman" w:hAnsi="Times New Roman"/>
          <w:sz w:val="28"/>
          <w:szCs w:val="28"/>
        </w:rPr>
        <w:t xml:space="preserve"> </w:t>
      </w:r>
      <w:r w:rsidRPr="00923726">
        <w:rPr>
          <w:rFonts w:ascii="Times New Roman" w:hAnsi="Times New Roman"/>
          <w:sz w:val="28"/>
          <w:szCs w:val="28"/>
        </w:rPr>
        <w:t xml:space="preserve">grandi trasformazioni: da una </w:t>
      </w:r>
      <w:r>
        <w:rPr>
          <w:rFonts w:ascii="Times New Roman" w:hAnsi="Times New Roman"/>
          <w:sz w:val="28"/>
          <w:szCs w:val="28"/>
        </w:rPr>
        <w:t>parte le collezioni, in partico</w:t>
      </w:r>
      <w:r w:rsidRPr="00923726">
        <w:rPr>
          <w:rFonts w:ascii="Times New Roman" w:hAnsi="Times New Roman"/>
          <w:sz w:val="28"/>
          <w:szCs w:val="28"/>
        </w:rPr>
        <w:t>lare quelle relative alle pubblicazioni periodiche,</w:t>
      </w:r>
      <w:r>
        <w:rPr>
          <w:rFonts w:ascii="Times New Roman" w:hAnsi="Times New Roman"/>
          <w:sz w:val="28"/>
          <w:szCs w:val="28"/>
        </w:rPr>
        <w:t xml:space="preserve"> </w:t>
      </w:r>
      <w:r w:rsidRPr="00923726">
        <w:rPr>
          <w:rFonts w:ascii="Times New Roman" w:hAnsi="Times New Roman"/>
          <w:sz w:val="28"/>
          <w:szCs w:val="28"/>
        </w:rPr>
        <w:t>hanno vi</w:t>
      </w:r>
      <w:r>
        <w:rPr>
          <w:rFonts w:ascii="Times New Roman" w:hAnsi="Times New Roman"/>
          <w:sz w:val="28"/>
          <w:szCs w:val="28"/>
        </w:rPr>
        <w:t xml:space="preserve"> </w:t>
      </w:r>
      <w:r w:rsidRPr="00923726">
        <w:rPr>
          <w:rFonts w:ascii="Times New Roman" w:hAnsi="Times New Roman"/>
          <w:sz w:val="28"/>
          <w:szCs w:val="28"/>
        </w:rPr>
        <w:t>sto un capovolgimento del ra</w:t>
      </w:r>
      <w:r>
        <w:rPr>
          <w:rFonts w:ascii="Times New Roman" w:hAnsi="Times New Roman"/>
          <w:sz w:val="28"/>
          <w:szCs w:val="28"/>
        </w:rPr>
        <w:t>pporto tra il formato elettroni</w:t>
      </w:r>
      <w:r w:rsidRPr="00923726">
        <w:rPr>
          <w:rFonts w:ascii="Times New Roman" w:hAnsi="Times New Roman"/>
          <w:sz w:val="28"/>
          <w:szCs w:val="28"/>
        </w:rPr>
        <w:t>co</w:t>
      </w:r>
      <w:r>
        <w:rPr>
          <w:rFonts w:ascii="Times New Roman" w:hAnsi="Times New Roman"/>
          <w:sz w:val="28"/>
          <w:szCs w:val="28"/>
        </w:rPr>
        <w:t xml:space="preserve">, disponibile online </w:t>
      </w:r>
      <w:r w:rsidRPr="00923726">
        <w:rPr>
          <w:rFonts w:ascii="Times New Roman" w:hAnsi="Times New Roman"/>
          <w:sz w:val="28"/>
          <w:szCs w:val="28"/>
        </w:rPr>
        <w:t>e quello cartaceo: il primo non è</w:t>
      </w:r>
      <w:r>
        <w:rPr>
          <w:rFonts w:ascii="Times New Roman" w:hAnsi="Times New Roman"/>
          <w:sz w:val="28"/>
          <w:szCs w:val="28"/>
        </w:rPr>
        <w:t xml:space="preserve"> </w:t>
      </w:r>
      <w:r w:rsidRPr="00923726">
        <w:rPr>
          <w:rFonts w:ascii="Times New Roman" w:hAnsi="Times New Roman"/>
          <w:sz w:val="28"/>
          <w:szCs w:val="28"/>
        </w:rPr>
        <w:t>più complementare al secondo, ma è diventato il formato</w:t>
      </w:r>
      <w:r>
        <w:rPr>
          <w:rFonts w:ascii="Times New Roman" w:hAnsi="Times New Roman"/>
          <w:sz w:val="28"/>
          <w:szCs w:val="28"/>
        </w:rPr>
        <w:t xml:space="preserve"> </w:t>
      </w:r>
      <w:r w:rsidRPr="00923726">
        <w:rPr>
          <w:rFonts w:ascii="Times New Roman" w:hAnsi="Times New Roman"/>
          <w:sz w:val="28"/>
          <w:szCs w:val="28"/>
        </w:rPr>
        <w:t>principale (spesso l’unico dispo</w:t>
      </w:r>
      <w:r>
        <w:rPr>
          <w:rFonts w:ascii="Times New Roman" w:hAnsi="Times New Roman"/>
          <w:sz w:val="28"/>
          <w:szCs w:val="28"/>
        </w:rPr>
        <w:t>nibile) di cui, talvolta, il se</w:t>
      </w:r>
      <w:r w:rsidRPr="00923726">
        <w:rPr>
          <w:rFonts w:ascii="Times New Roman" w:hAnsi="Times New Roman"/>
          <w:sz w:val="28"/>
          <w:szCs w:val="28"/>
        </w:rPr>
        <w:t>condo diventa complementare, trasformando notevolmente,</w:t>
      </w:r>
      <w:r>
        <w:rPr>
          <w:rFonts w:ascii="Times New Roman" w:hAnsi="Times New Roman"/>
          <w:sz w:val="28"/>
          <w:szCs w:val="28"/>
        </w:rPr>
        <w:t xml:space="preserve"> </w:t>
      </w:r>
      <w:r w:rsidRPr="00923726">
        <w:rPr>
          <w:rFonts w:ascii="Times New Roman" w:hAnsi="Times New Roman"/>
          <w:sz w:val="28"/>
          <w:szCs w:val="28"/>
        </w:rPr>
        <w:t>rispetto al passato, le modalità</w:t>
      </w:r>
      <w:r>
        <w:rPr>
          <w:rFonts w:ascii="Times New Roman" w:hAnsi="Times New Roman"/>
          <w:sz w:val="28"/>
          <w:szCs w:val="28"/>
        </w:rPr>
        <w:t xml:space="preserve"> di accesso alle collezioni della biblioteca;</w:t>
      </w:r>
      <w:r w:rsidRPr="00923726">
        <w:rPr>
          <w:rFonts w:ascii="Times New Roman" w:hAnsi="Times New Roman"/>
          <w:sz w:val="28"/>
          <w:szCs w:val="28"/>
        </w:rPr>
        <w:t xml:space="preserve"> dall’altra parte i visitatori delle biblioteche, già</w:t>
      </w:r>
      <w:r>
        <w:rPr>
          <w:rFonts w:ascii="Times New Roman" w:hAnsi="Times New Roman"/>
          <w:sz w:val="28"/>
          <w:szCs w:val="28"/>
        </w:rPr>
        <w:t xml:space="preserve"> </w:t>
      </w:r>
      <w:r w:rsidRPr="00923726">
        <w:rPr>
          <w:rFonts w:ascii="Times New Roman" w:hAnsi="Times New Roman"/>
          <w:sz w:val="28"/>
          <w:szCs w:val="28"/>
        </w:rPr>
        <w:t>in diminuzione grazie ai numerosi servizi disponibili onli-</w:t>
      </w:r>
      <w:r>
        <w:rPr>
          <w:rFonts w:ascii="Times New Roman" w:hAnsi="Times New Roman"/>
          <w:sz w:val="28"/>
          <w:szCs w:val="28"/>
        </w:rPr>
        <w:t>ne,</w:t>
      </w:r>
      <w:r w:rsidRPr="00923726">
        <w:rPr>
          <w:rFonts w:ascii="Times New Roman" w:hAnsi="Times New Roman"/>
          <w:sz w:val="28"/>
          <w:szCs w:val="28"/>
        </w:rPr>
        <w:t xml:space="preserve"> dimostrano di voler sfruttare i vantaggi delle risorse on-line al pari di quelli per i q</w:t>
      </w:r>
      <w:r>
        <w:rPr>
          <w:rFonts w:ascii="Times New Roman" w:hAnsi="Times New Roman"/>
          <w:sz w:val="28"/>
          <w:szCs w:val="28"/>
        </w:rPr>
        <w:t>uali l’accesso remoto rappresen</w:t>
      </w:r>
      <w:r w:rsidRPr="00923726">
        <w:rPr>
          <w:rFonts w:ascii="Times New Roman" w:hAnsi="Times New Roman"/>
          <w:sz w:val="28"/>
          <w:szCs w:val="28"/>
        </w:rPr>
        <w:t>ta una necessità.</w:t>
      </w:r>
      <w:r>
        <w:rPr>
          <w:rFonts w:ascii="Times New Roman" w:hAnsi="Times New Roman"/>
          <w:sz w:val="28"/>
          <w:szCs w:val="28"/>
        </w:rPr>
        <w:t xml:space="preserve"> </w:t>
      </w:r>
      <w:r w:rsidRPr="00923726">
        <w:rPr>
          <w:rFonts w:ascii="Times New Roman" w:hAnsi="Times New Roman"/>
          <w:sz w:val="28"/>
          <w:szCs w:val="28"/>
        </w:rPr>
        <w:t>Così come i cataloghi delle biblioteche</w:t>
      </w:r>
      <w:r>
        <w:rPr>
          <w:rFonts w:ascii="Times New Roman" w:hAnsi="Times New Roman"/>
          <w:sz w:val="28"/>
          <w:szCs w:val="28"/>
        </w:rPr>
        <w:t xml:space="preserve"> </w:t>
      </w:r>
      <w:r w:rsidRPr="00923726">
        <w:rPr>
          <w:rFonts w:ascii="Times New Roman" w:hAnsi="Times New Roman"/>
          <w:sz w:val="28"/>
          <w:szCs w:val="28"/>
        </w:rPr>
        <w:t>hanno subito una irreversibile trasformazione passando dal</w:t>
      </w:r>
      <w:r>
        <w:rPr>
          <w:rFonts w:ascii="Times New Roman" w:hAnsi="Times New Roman"/>
          <w:sz w:val="28"/>
          <w:szCs w:val="28"/>
        </w:rPr>
        <w:t xml:space="preserve"> </w:t>
      </w:r>
      <w:r w:rsidRPr="00923726">
        <w:rPr>
          <w:rFonts w:ascii="Times New Roman" w:hAnsi="Times New Roman"/>
          <w:sz w:val="28"/>
          <w:szCs w:val="28"/>
        </w:rPr>
        <w:t>formato cartaceo (consultabile solo dagli utenti presenti in</w:t>
      </w:r>
      <w:r>
        <w:rPr>
          <w:rFonts w:ascii="Times New Roman" w:hAnsi="Times New Roman"/>
          <w:sz w:val="28"/>
          <w:szCs w:val="28"/>
        </w:rPr>
        <w:t xml:space="preserve"> </w:t>
      </w:r>
      <w:r w:rsidRPr="00923726">
        <w:rPr>
          <w:rFonts w:ascii="Times New Roman" w:hAnsi="Times New Roman"/>
          <w:sz w:val="28"/>
          <w:szCs w:val="28"/>
        </w:rPr>
        <w:t>biblioteca), a quello elettronico (accessibile a tutti gli utenti</w:t>
      </w:r>
      <w:r>
        <w:rPr>
          <w:rFonts w:ascii="Times New Roman" w:hAnsi="Times New Roman"/>
          <w:sz w:val="28"/>
          <w:szCs w:val="28"/>
        </w:rPr>
        <w:t xml:space="preserve"> </w:t>
      </w:r>
      <w:r w:rsidRPr="00923726">
        <w:rPr>
          <w:rFonts w:ascii="Times New Roman" w:hAnsi="Times New Roman"/>
          <w:sz w:val="28"/>
          <w:szCs w:val="28"/>
        </w:rPr>
        <w:t>dell’ente di appartenenza</w:t>
      </w:r>
      <w:r>
        <w:rPr>
          <w:rFonts w:ascii="Times New Roman" w:hAnsi="Times New Roman"/>
          <w:sz w:val="28"/>
          <w:szCs w:val="28"/>
        </w:rPr>
        <w:t>)</w:t>
      </w:r>
      <w:r w:rsidRPr="00923726">
        <w:rPr>
          <w:rFonts w:ascii="Times New Roman" w:hAnsi="Times New Roman"/>
          <w:sz w:val="28"/>
          <w:szCs w:val="28"/>
        </w:rPr>
        <w:t xml:space="preserve"> e infine al catalogo in linea (accessibile tramite internet</w:t>
      </w:r>
      <w:r>
        <w:rPr>
          <w:rFonts w:ascii="Times New Roman" w:hAnsi="Times New Roman"/>
          <w:sz w:val="28"/>
          <w:szCs w:val="28"/>
        </w:rPr>
        <w:t xml:space="preserve"> </w:t>
      </w:r>
      <w:r w:rsidRPr="00923726">
        <w:rPr>
          <w:rFonts w:ascii="Times New Roman" w:hAnsi="Times New Roman"/>
          <w:sz w:val="28"/>
          <w:szCs w:val="28"/>
        </w:rPr>
        <w:t>a tutti gli utenti remoti), così la formazione sui servizi della</w:t>
      </w:r>
      <w:r>
        <w:rPr>
          <w:rFonts w:ascii="Times New Roman" w:hAnsi="Times New Roman"/>
          <w:sz w:val="28"/>
          <w:szCs w:val="28"/>
        </w:rPr>
        <w:t xml:space="preserve"> </w:t>
      </w:r>
      <w:r w:rsidRPr="00923726">
        <w:rPr>
          <w:rFonts w:ascii="Times New Roman" w:hAnsi="Times New Roman"/>
          <w:sz w:val="28"/>
          <w:szCs w:val="28"/>
        </w:rPr>
        <w:t>biblioteca è in grado di utili</w:t>
      </w:r>
      <w:r>
        <w:rPr>
          <w:rFonts w:ascii="Times New Roman" w:hAnsi="Times New Roman"/>
          <w:sz w:val="28"/>
          <w:szCs w:val="28"/>
        </w:rPr>
        <w:t>zzare strumenti che le permetta</w:t>
      </w:r>
      <w:r w:rsidRPr="00923726">
        <w:rPr>
          <w:rFonts w:ascii="Times New Roman" w:hAnsi="Times New Roman"/>
          <w:sz w:val="28"/>
          <w:szCs w:val="28"/>
        </w:rPr>
        <w:t>no di raggiungere una pla</w:t>
      </w:r>
      <w:r>
        <w:rPr>
          <w:rFonts w:ascii="Times New Roman" w:hAnsi="Times New Roman"/>
          <w:sz w:val="28"/>
          <w:szCs w:val="28"/>
        </w:rPr>
        <w:t>tea sempre più vasta per comuni</w:t>
      </w:r>
      <w:r w:rsidRPr="00923726">
        <w:rPr>
          <w:rFonts w:ascii="Times New Roman" w:hAnsi="Times New Roman"/>
          <w:sz w:val="28"/>
          <w:szCs w:val="28"/>
        </w:rPr>
        <w:t>care e istruire sia in ma</w:t>
      </w:r>
      <w:r>
        <w:rPr>
          <w:rFonts w:ascii="Times New Roman" w:hAnsi="Times New Roman"/>
          <w:sz w:val="28"/>
          <w:szCs w:val="28"/>
        </w:rPr>
        <w:t>niera sincrona che asincrona.</w:t>
      </w:r>
      <w:r>
        <w:rPr>
          <w:rStyle w:val="Rimandonotaapidipagina"/>
          <w:rFonts w:ascii="Times New Roman" w:hAnsi="Times New Roman"/>
          <w:sz w:val="28"/>
          <w:szCs w:val="28"/>
        </w:rPr>
        <w:footnoteReference w:id="33"/>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Agli utenti che non si pre</w:t>
      </w:r>
      <w:r>
        <w:rPr>
          <w:rFonts w:ascii="Times New Roman" w:hAnsi="Times New Roman"/>
          <w:sz w:val="28"/>
          <w:szCs w:val="28"/>
        </w:rPr>
        <w:t>senteranno mai di persona in bi</w:t>
      </w:r>
      <w:r w:rsidRPr="00923726">
        <w:rPr>
          <w:rFonts w:ascii="Times New Roman" w:hAnsi="Times New Roman"/>
          <w:sz w:val="28"/>
          <w:szCs w:val="28"/>
        </w:rPr>
        <w:t>blioteca va garantito lo stesso livello</w:t>
      </w:r>
      <w:r>
        <w:rPr>
          <w:rFonts w:ascii="Times New Roman" w:hAnsi="Times New Roman"/>
          <w:sz w:val="28"/>
          <w:szCs w:val="28"/>
        </w:rPr>
        <w:t xml:space="preserve"> </w:t>
      </w:r>
      <w:r w:rsidRPr="00923726">
        <w:rPr>
          <w:rFonts w:ascii="Times New Roman" w:hAnsi="Times New Roman"/>
          <w:sz w:val="28"/>
          <w:szCs w:val="28"/>
        </w:rPr>
        <w:t>di supporto, sia in termini di servizi che di risorse, rispetto</w:t>
      </w:r>
      <w:r>
        <w:rPr>
          <w:rFonts w:ascii="Times New Roman" w:hAnsi="Times New Roman"/>
          <w:sz w:val="28"/>
          <w:szCs w:val="28"/>
        </w:rPr>
        <w:t xml:space="preserve"> </w:t>
      </w:r>
      <w:r w:rsidRPr="00923726">
        <w:rPr>
          <w:rFonts w:ascii="Times New Roman" w:hAnsi="Times New Roman"/>
          <w:sz w:val="28"/>
          <w:szCs w:val="28"/>
        </w:rPr>
        <w:t>a coloro che frequenta</w:t>
      </w:r>
      <w:r>
        <w:rPr>
          <w:rFonts w:ascii="Times New Roman" w:hAnsi="Times New Roman"/>
          <w:sz w:val="28"/>
          <w:szCs w:val="28"/>
        </w:rPr>
        <w:t xml:space="preserve">no fisicamente la biblioteca, poiché </w:t>
      </w:r>
      <w:r w:rsidRPr="00923726">
        <w:rPr>
          <w:rFonts w:ascii="Times New Roman" w:hAnsi="Times New Roman"/>
          <w:sz w:val="28"/>
          <w:szCs w:val="28"/>
        </w:rPr>
        <w:t xml:space="preserve">tutti </w:t>
      </w:r>
      <w:r>
        <w:rPr>
          <w:rFonts w:ascii="Times New Roman" w:hAnsi="Times New Roman"/>
          <w:sz w:val="28"/>
          <w:szCs w:val="28"/>
        </w:rPr>
        <w:t>gli utenti hanno diritto ad usu</w:t>
      </w:r>
      <w:r w:rsidRPr="00923726">
        <w:rPr>
          <w:rFonts w:ascii="Times New Roman" w:hAnsi="Times New Roman"/>
          <w:sz w:val="28"/>
          <w:szCs w:val="28"/>
        </w:rPr>
        <w:t>fruire dei servizi e delle risorse delle biblioteche di tutte le</w:t>
      </w:r>
      <w:r>
        <w:rPr>
          <w:rFonts w:ascii="Times New Roman" w:hAnsi="Times New Roman"/>
          <w:sz w:val="28"/>
          <w:szCs w:val="28"/>
        </w:rPr>
        <w:t xml:space="preserve"> </w:t>
      </w:r>
      <w:r w:rsidRPr="00923726">
        <w:rPr>
          <w:rFonts w:ascii="Times New Roman" w:hAnsi="Times New Roman"/>
          <w:sz w:val="28"/>
          <w:szCs w:val="28"/>
        </w:rPr>
        <w:t>istituzioni  di  istruzione  superiore  indipendentemente  dal</w:t>
      </w:r>
      <w:r>
        <w:rPr>
          <w:rFonts w:ascii="Times New Roman" w:hAnsi="Times New Roman"/>
          <w:sz w:val="28"/>
          <w:szCs w:val="28"/>
        </w:rPr>
        <w:t xml:space="preserve"> luogo in cui essi si trovino.</w:t>
      </w:r>
      <w:r w:rsidRPr="00923726">
        <w:rPr>
          <w:rFonts w:ascii="Times New Roman" w:hAnsi="Times New Roman"/>
          <w:sz w:val="28"/>
          <w:szCs w:val="28"/>
        </w:rPr>
        <w:t xml:space="preserve"> C’è addirittura chi ipotizza che</w:t>
      </w:r>
      <w:r>
        <w:rPr>
          <w:rFonts w:ascii="Times New Roman" w:hAnsi="Times New Roman"/>
          <w:sz w:val="28"/>
          <w:szCs w:val="28"/>
        </w:rPr>
        <w:t xml:space="preserve"> </w:t>
      </w:r>
      <w:r w:rsidRPr="00923726">
        <w:rPr>
          <w:rFonts w:ascii="Times New Roman" w:hAnsi="Times New Roman"/>
          <w:sz w:val="28"/>
          <w:szCs w:val="28"/>
        </w:rPr>
        <w:t>in futuro le differenze tra i due tipi di utenza potrebbero</w:t>
      </w:r>
    </w:p>
    <w:p w:rsidR="008C5C5E" w:rsidRPr="00923726"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(anzi dovrebbero) scomparire.</w:t>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lastRenderedPageBreak/>
        <w:t>Il ricorso a strumenti e-learning appare a molti u</w:t>
      </w:r>
      <w:r>
        <w:rPr>
          <w:rFonts w:ascii="Times New Roman" w:hAnsi="Times New Roman"/>
          <w:sz w:val="28"/>
          <w:szCs w:val="28"/>
        </w:rPr>
        <w:t>na possi</w:t>
      </w:r>
      <w:r w:rsidRPr="00923726">
        <w:rPr>
          <w:rFonts w:ascii="Times New Roman" w:hAnsi="Times New Roman"/>
          <w:sz w:val="28"/>
          <w:szCs w:val="28"/>
        </w:rPr>
        <w:t>bile soluzione sia per poter raggiungere tutti i potenziali</w:t>
      </w:r>
      <w:r>
        <w:rPr>
          <w:rFonts w:ascii="Times New Roman" w:hAnsi="Times New Roman"/>
          <w:sz w:val="28"/>
          <w:szCs w:val="28"/>
        </w:rPr>
        <w:t xml:space="preserve"> </w:t>
      </w:r>
      <w:r w:rsidRPr="00923726">
        <w:rPr>
          <w:rFonts w:ascii="Times New Roman" w:hAnsi="Times New Roman"/>
          <w:sz w:val="28"/>
          <w:szCs w:val="28"/>
        </w:rPr>
        <w:t xml:space="preserve">utenti delle biblioteche che </w:t>
      </w:r>
      <w:r>
        <w:rPr>
          <w:rFonts w:ascii="Times New Roman" w:hAnsi="Times New Roman"/>
          <w:sz w:val="28"/>
          <w:szCs w:val="28"/>
        </w:rPr>
        <w:t>per far fronte alla continua di</w:t>
      </w:r>
      <w:r w:rsidRPr="00923726">
        <w:rPr>
          <w:rFonts w:ascii="Times New Roman" w:hAnsi="Times New Roman"/>
          <w:sz w:val="28"/>
          <w:szCs w:val="28"/>
        </w:rPr>
        <w:t>minuzione in termini di p</w:t>
      </w:r>
      <w:r>
        <w:rPr>
          <w:rFonts w:ascii="Times New Roman" w:hAnsi="Times New Roman"/>
          <w:sz w:val="28"/>
          <w:szCs w:val="28"/>
        </w:rPr>
        <w:t>ersonale, risorse e tempo a dis</w:t>
      </w:r>
      <w:r w:rsidRPr="00923726">
        <w:rPr>
          <w:rFonts w:ascii="Times New Roman" w:hAnsi="Times New Roman"/>
          <w:sz w:val="28"/>
          <w:szCs w:val="28"/>
        </w:rPr>
        <w:t>posizion</w:t>
      </w:r>
      <w:r>
        <w:rPr>
          <w:rFonts w:ascii="Times New Roman" w:hAnsi="Times New Roman"/>
          <w:sz w:val="28"/>
          <w:szCs w:val="28"/>
        </w:rPr>
        <w:t>e da parte delle biblioteche,</w:t>
      </w:r>
      <w:r w:rsidRPr="00923726">
        <w:rPr>
          <w:rFonts w:ascii="Times New Roman" w:hAnsi="Times New Roman"/>
          <w:sz w:val="28"/>
          <w:szCs w:val="28"/>
        </w:rPr>
        <w:t xml:space="preserve"> sebbene secondo i</w:t>
      </w:r>
      <w:r>
        <w:rPr>
          <w:rFonts w:ascii="Times New Roman" w:hAnsi="Times New Roman"/>
          <w:sz w:val="28"/>
          <w:szCs w:val="28"/>
        </w:rPr>
        <w:t xml:space="preserve"> </w:t>
      </w:r>
      <w:r w:rsidRPr="00923726">
        <w:rPr>
          <w:rFonts w:ascii="Times New Roman" w:hAnsi="Times New Roman"/>
          <w:sz w:val="28"/>
          <w:szCs w:val="28"/>
        </w:rPr>
        <w:t>risultati di un’indagine condotta su istituzioni di istruzione</w:t>
      </w:r>
    </w:p>
    <w:p w:rsidR="008C5C5E" w:rsidRPr="00923726"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superiore ch</w:t>
      </w:r>
      <w:r>
        <w:rPr>
          <w:rFonts w:ascii="Times New Roman" w:hAnsi="Times New Roman"/>
          <w:sz w:val="28"/>
          <w:szCs w:val="28"/>
        </w:rPr>
        <w:t>e offrivano corsi a distanza,</w:t>
      </w:r>
      <w:r>
        <w:rPr>
          <w:rStyle w:val="Rimandonotaapidipagina"/>
          <w:rFonts w:ascii="Times New Roman" w:hAnsi="Times New Roman"/>
          <w:sz w:val="28"/>
          <w:szCs w:val="28"/>
        </w:rPr>
        <w:footnoteReference w:id="34"/>
      </w:r>
      <w:r>
        <w:rPr>
          <w:rFonts w:ascii="Times New Roman" w:hAnsi="Times New Roman"/>
          <w:sz w:val="28"/>
          <w:szCs w:val="28"/>
        </w:rPr>
        <w:t xml:space="preserve"> ad incidere sul</w:t>
      </w:r>
      <w:r w:rsidRPr="00923726">
        <w:rPr>
          <w:rFonts w:ascii="Times New Roman" w:hAnsi="Times New Roman"/>
          <w:sz w:val="28"/>
          <w:szCs w:val="28"/>
        </w:rPr>
        <w:t xml:space="preserve">la realizzazione di programmi di </w:t>
      </w:r>
      <w:proofErr w:type="spellStart"/>
      <w:r w:rsidRPr="000758FF">
        <w:rPr>
          <w:rFonts w:ascii="Times New Roman" w:hAnsi="Times New Roman"/>
          <w:i/>
          <w:sz w:val="28"/>
          <w:szCs w:val="28"/>
        </w:rPr>
        <w:t>library</w:t>
      </w:r>
      <w:proofErr w:type="spellEnd"/>
      <w:r w:rsidRPr="000758FF">
        <w:rPr>
          <w:rFonts w:ascii="Times New Roman" w:hAnsi="Times New Roman"/>
          <w:i/>
          <w:sz w:val="28"/>
          <w:szCs w:val="28"/>
        </w:rPr>
        <w:t xml:space="preserve"> </w:t>
      </w:r>
      <w:proofErr w:type="spellStart"/>
      <w:r w:rsidRPr="000758FF">
        <w:rPr>
          <w:rFonts w:ascii="Times New Roman" w:hAnsi="Times New Roman"/>
          <w:i/>
          <w:sz w:val="28"/>
          <w:szCs w:val="28"/>
        </w:rPr>
        <w:t>instruction</w:t>
      </w:r>
      <w:proofErr w:type="spellEnd"/>
      <w:r>
        <w:rPr>
          <w:rFonts w:ascii="Times New Roman" w:hAnsi="Times New Roman"/>
          <w:sz w:val="28"/>
          <w:szCs w:val="28"/>
        </w:rPr>
        <w:t xml:space="preserve"> a di</w:t>
      </w:r>
      <w:r w:rsidRPr="00923726">
        <w:rPr>
          <w:rFonts w:ascii="Times New Roman" w:hAnsi="Times New Roman"/>
          <w:sz w:val="28"/>
          <w:szCs w:val="28"/>
        </w:rPr>
        <w:t>stanza non sono tanto fa</w:t>
      </w:r>
      <w:r>
        <w:rPr>
          <w:rFonts w:ascii="Times New Roman" w:hAnsi="Times New Roman"/>
          <w:sz w:val="28"/>
          <w:szCs w:val="28"/>
        </w:rPr>
        <w:t>ttori come le maggiori dimensio</w:t>
      </w:r>
      <w:r w:rsidRPr="00923726">
        <w:rPr>
          <w:rFonts w:ascii="Times New Roman" w:hAnsi="Times New Roman"/>
          <w:sz w:val="28"/>
          <w:szCs w:val="28"/>
        </w:rPr>
        <w:t xml:space="preserve">ni dell’istituzione (in termini </w:t>
      </w:r>
      <w:r>
        <w:rPr>
          <w:rFonts w:ascii="Times New Roman" w:hAnsi="Times New Roman"/>
          <w:sz w:val="28"/>
          <w:szCs w:val="28"/>
        </w:rPr>
        <w:t>di studenti iscritti), la dispo</w:t>
      </w:r>
      <w:r w:rsidRPr="00923726">
        <w:rPr>
          <w:rFonts w:ascii="Times New Roman" w:hAnsi="Times New Roman"/>
          <w:sz w:val="28"/>
          <w:szCs w:val="28"/>
        </w:rPr>
        <w:t>nibilità di budget e di perso</w:t>
      </w:r>
      <w:r>
        <w:rPr>
          <w:rFonts w:ascii="Times New Roman" w:hAnsi="Times New Roman"/>
          <w:sz w:val="28"/>
          <w:szCs w:val="28"/>
        </w:rPr>
        <w:t>nale bibliotecario, quanto piut</w:t>
      </w:r>
      <w:r w:rsidRPr="00923726">
        <w:rPr>
          <w:rFonts w:ascii="Times New Roman" w:hAnsi="Times New Roman"/>
          <w:sz w:val="28"/>
          <w:szCs w:val="28"/>
        </w:rPr>
        <w:t>tosto gli sforzi e l’iniziativa di singoli bibliotecari.</w:t>
      </w:r>
    </w:p>
    <w:p w:rsidR="008C5C5E" w:rsidRDefault="008C5C5E" w:rsidP="008C5C5E">
      <w:pPr>
        <w:tabs>
          <w:tab w:val="left" w:pos="6360"/>
        </w:tabs>
        <w:contextualSpacing/>
        <w:jc w:val="both"/>
        <w:rPr>
          <w:rFonts w:ascii="Times New Roman" w:hAnsi="Times New Roman"/>
          <w:sz w:val="28"/>
          <w:szCs w:val="28"/>
        </w:rPr>
      </w:pPr>
      <w:r w:rsidRPr="00923726">
        <w:rPr>
          <w:rFonts w:ascii="Times New Roman" w:hAnsi="Times New Roman"/>
          <w:sz w:val="28"/>
          <w:szCs w:val="28"/>
        </w:rPr>
        <w:t xml:space="preserve">La </w:t>
      </w:r>
      <w:proofErr w:type="spellStart"/>
      <w:r w:rsidRPr="000758FF">
        <w:rPr>
          <w:rFonts w:ascii="Times New Roman" w:hAnsi="Times New Roman"/>
          <w:i/>
          <w:sz w:val="28"/>
          <w:szCs w:val="28"/>
        </w:rPr>
        <w:t>library</w:t>
      </w:r>
      <w:proofErr w:type="spellEnd"/>
      <w:r w:rsidRPr="000758FF">
        <w:rPr>
          <w:rFonts w:ascii="Times New Roman" w:hAnsi="Times New Roman"/>
          <w:i/>
          <w:sz w:val="28"/>
          <w:szCs w:val="28"/>
        </w:rPr>
        <w:t xml:space="preserve"> </w:t>
      </w:r>
      <w:proofErr w:type="spellStart"/>
      <w:r w:rsidRPr="000758FF">
        <w:rPr>
          <w:rFonts w:ascii="Times New Roman" w:hAnsi="Times New Roman"/>
          <w:i/>
          <w:sz w:val="28"/>
          <w:szCs w:val="28"/>
        </w:rPr>
        <w:t>instruction</w:t>
      </w:r>
      <w:proofErr w:type="spellEnd"/>
      <w:r w:rsidRPr="00923726">
        <w:rPr>
          <w:rFonts w:ascii="Times New Roman" w:hAnsi="Times New Roman"/>
          <w:sz w:val="28"/>
          <w:szCs w:val="28"/>
        </w:rPr>
        <w:t>, propri</w:t>
      </w:r>
      <w:r>
        <w:rPr>
          <w:rFonts w:ascii="Times New Roman" w:hAnsi="Times New Roman"/>
          <w:sz w:val="28"/>
          <w:szCs w:val="28"/>
        </w:rPr>
        <w:t>o per il suo carattere introdut</w:t>
      </w:r>
      <w:r w:rsidRPr="00923726">
        <w:rPr>
          <w:rFonts w:ascii="Times New Roman" w:hAnsi="Times New Roman"/>
          <w:sz w:val="28"/>
          <w:szCs w:val="28"/>
        </w:rPr>
        <w:t>tivo e di presentazione, nella scelta dei suoi strumenti deve</w:t>
      </w:r>
      <w:r>
        <w:rPr>
          <w:rFonts w:ascii="Times New Roman" w:hAnsi="Times New Roman"/>
          <w:sz w:val="28"/>
          <w:szCs w:val="28"/>
        </w:rPr>
        <w:t xml:space="preserve"> </w:t>
      </w:r>
      <w:r w:rsidRPr="00923726">
        <w:rPr>
          <w:rFonts w:ascii="Times New Roman" w:hAnsi="Times New Roman"/>
          <w:sz w:val="28"/>
          <w:szCs w:val="28"/>
        </w:rPr>
        <w:t>individuare quelli che siano il più possibile facili da usare e</w:t>
      </w:r>
      <w:r>
        <w:rPr>
          <w:rFonts w:ascii="Times New Roman" w:hAnsi="Times New Roman"/>
          <w:sz w:val="28"/>
          <w:szCs w:val="28"/>
        </w:rPr>
        <w:t xml:space="preserve"> familiari per l’utente</w:t>
      </w:r>
      <w:r w:rsidRPr="00923726">
        <w:rPr>
          <w:rFonts w:ascii="Times New Roman" w:hAnsi="Times New Roman"/>
          <w:sz w:val="28"/>
          <w:szCs w:val="28"/>
        </w:rPr>
        <w:t xml:space="preserve"> e, al tempo stesso, deve adattarsi ai</w:t>
      </w:r>
      <w:r>
        <w:rPr>
          <w:rFonts w:ascii="Times New Roman" w:hAnsi="Times New Roman"/>
          <w:sz w:val="28"/>
          <w:szCs w:val="28"/>
        </w:rPr>
        <w:t xml:space="preserve"> </w:t>
      </w:r>
      <w:r w:rsidRPr="00923726">
        <w:rPr>
          <w:rFonts w:ascii="Times New Roman" w:hAnsi="Times New Roman"/>
          <w:sz w:val="28"/>
          <w:szCs w:val="28"/>
        </w:rPr>
        <w:t>cambiamenti tecnologici c</w:t>
      </w:r>
      <w:r>
        <w:rPr>
          <w:rFonts w:ascii="Times New Roman" w:hAnsi="Times New Roman"/>
          <w:sz w:val="28"/>
          <w:szCs w:val="28"/>
        </w:rPr>
        <w:t>he da una parte coinvolgono l’e</w:t>
      </w:r>
      <w:r w:rsidRPr="00923726">
        <w:rPr>
          <w:rFonts w:ascii="Times New Roman" w:hAnsi="Times New Roman"/>
          <w:sz w:val="28"/>
          <w:szCs w:val="28"/>
        </w:rPr>
        <w:t>rogazione dell’istruzione superiore e dall’altra trasformano</w:t>
      </w:r>
      <w:r>
        <w:rPr>
          <w:rFonts w:ascii="Times New Roman" w:hAnsi="Times New Roman"/>
          <w:sz w:val="28"/>
          <w:szCs w:val="28"/>
        </w:rPr>
        <w:t xml:space="preserve"> le abitudini degli utenti</w:t>
      </w:r>
      <w:r w:rsidRPr="00923726">
        <w:rPr>
          <w:rFonts w:ascii="Times New Roman" w:hAnsi="Times New Roman"/>
          <w:sz w:val="28"/>
          <w:szCs w:val="28"/>
        </w:rPr>
        <w:t xml:space="preserve"> p</w:t>
      </w:r>
      <w:r>
        <w:rPr>
          <w:rFonts w:ascii="Times New Roman" w:hAnsi="Times New Roman"/>
          <w:sz w:val="28"/>
          <w:szCs w:val="28"/>
        </w:rPr>
        <w:t>er non correre il rischio di di</w:t>
      </w:r>
      <w:r w:rsidRPr="00923726">
        <w:rPr>
          <w:rFonts w:ascii="Times New Roman" w:hAnsi="Times New Roman"/>
          <w:sz w:val="28"/>
          <w:szCs w:val="28"/>
        </w:rPr>
        <w:t>v</w:t>
      </w:r>
      <w:r>
        <w:rPr>
          <w:rFonts w:ascii="Times New Roman" w:hAnsi="Times New Roman"/>
          <w:sz w:val="28"/>
          <w:szCs w:val="28"/>
        </w:rPr>
        <w:t>entare  arcaica  e  obsoleta. Bisogna però fa</w:t>
      </w:r>
      <w:r w:rsidRPr="00923726">
        <w:rPr>
          <w:rFonts w:ascii="Times New Roman" w:hAnsi="Times New Roman"/>
          <w:sz w:val="28"/>
          <w:szCs w:val="28"/>
        </w:rPr>
        <w:t>re  attenzione  a  non  pensare  che  l’invenzione  tecnologica</w:t>
      </w:r>
      <w:r>
        <w:rPr>
          <w:rFonts w:ascii="Times New Roman" w:hAnsi="Times New Roman"/>
          <w:sz w:val="28"/>
          <w:szCs w:val="28"/>
        </w:rPr>
        <w:t xml:space="preserve"> </w:t>
      </w:r>
      <w:r w:rsidRPr="00923726">
        <w:rPr>
          <w:rFonts w:ascii="Times New Roman" w:hAnsi="Times New Roman"/>
          <w:sz w:val="28"/>
          <w:szCs w:val="28"/>
        </w:rPr>
        <w:t>più recente sia comunque, in</w:t>
      </w:r>
      <w:r>
        <w:rPr>
          <w:rFonts w:ascii="Times New Roman" w:hAnsi="Times New Roman"/>
          <w:sz w:val="28"/>
          <w:szCs w:val="28"/>
        </w:rPr>
        <w:t xml:space="preserve"> quanto tale, anche la più adat</w:t>
      </w:r>
      <w:r w:rsidRPr="00923726">
        <w:rPr>
          <w:rFonts w:ascii="Times New Roman" w:hAnsi="Times New Roman"/>
          <w:sz w:val="28"/>
          <w:szCs w:val="28"/>
        </w:rPr>
        <w:t>ta ai bisogni formativi degli utenti e quella più accessibile e</w:t>
      </w:r>
      <w:r>
        <w:rPr>
          <w:rFonts w:ascii="Times New Roman" w:hAnsi="Times New Roman"/>
          <w:sz w:val="28"/>
          <w:szCs w:val="28"/>
        </w:rPr>
        <w:t xml:space="preserve"> </w:t>
      </w:r>
      <w:r w:rsidRPr="00923726">
        <w:rPr>
          <w:rFonts w:ascii="Times New Roman" w:hAnsi="Times New Roman"/>
          <w:sz w:val="28"/>
          <w:szCs w:val="28"/>
        </w:rPr>
        <w:t>com</w:t>
      </w:r>
      <w:r>
        <w:rPr>
          <w:rFonts w:ascii="Times New Roman" w:hAnsi="Times New Roman"/>
          <w:sz w:val="28"/>
          <w:szCs w:val="28"/>
        </w:rPr>
        <w:t>prensibile all’intera utenza,</w:t>
      </w:r>
      <w:r w:rsidRPr="00923726">
        <w:rPr>
          <w:rFonts w:ascii="Times New Roman" w:hAnsi="Times New Roman"/>
          <w:sz w:val="28"/>
          <w:szCs w:val="28"/>
        </w:rPr>
        <w:t xml:space="preserve"> in quanto</w:t>
      </w:r>
      <w:r>
        <w:rPr>
          <w:rFonts w:ascii="Times New Roman" w:hAnsi="Times New Roman"/>
          <w:sz w:val="28"/>
          <w:szCs w:val="28"/>
        </w:rPr>
        <w:t>:</w:t>
      </w:r>
    </w:p>
    <w:p w:rsidR="008C5C5E" w:rsidRPr="00923726" w:rsidRDefault="008C5C5E" w:rsidP="008C5C5E">
      <w:pPr>
        <w:tabs>
          <w:tab w:val="left" w:pos="6360"/>
        </w:tabs>
        <w:contextualSpacing/>
        <w:jc w:val="both"/>
        <w:rPr>
          <w:rFonts w:ascii="Times New Roman" w:hAnsi="Times New Roman"/>
          <w:sz w:val="28"/>
          <w:szCs w:val="28"/>
        </w:rPr>
      </w:pPr>
    </w:p>
    <w:p w:rsidR="008C5C5E" w:rsidRPr="000758FF" w:rsidRDefault="008C5C5E" w:rsidP="008C5C5E">
      <w:pPr>
        <w:tabs>
          <w:tab w:val="left" w:pos="6360"/>
        </w:tabs>
        <w:contextualSpacing/>
        <w:jc w:val="both"/>
        <w:rPr>
          <w:rFonts w:ascii="Times New Roman" w:hAnsi="Times New Roman"/>
          <w:i/>
          <w:sz w:val="28"/>
          <w:szCs w:val="28"/>
        </w:rPr>
      </w:pPr>
      <w:r w:rsidRPr="000758FF">
        <w:rPr>
          <w:rFonts w:ascii="Times New Roman" w:hAnsi="Times New Roman"/>
          <w:i/>
          <w:sz w:val="28"/>
          <w:szCs w:val="28"/>
        </w:rPr>
        <w:t>che sia opportuno istruire il pubblico all’uso della biblioteca è una convinzione che segue la storia delle biblioteche di ogni tipo e che di conseguenza ha modificato le proprie modalità seguendo i mutamenti organizzativi e tecnologici, considerando anche la composizione del pubblico, ma conservando immutato il principio di base.</w:t>
      </w:r>
      <w:r w:rsidRPr="000758FF">
        <w:rPr>
          <w:rStyle w:val="Rimandonotaapidipagina"/>
          <w:rFonts w:ascii="Times New Roman" w:hAnsi="Times New Roman"/>
          <w:i/>
          <w:sz w:val="28"/>
          <w:szCs w:val="28"/>
        </w:rPr>
        <w:footnoteReference w:id="35"/>
      </w:r>
    </w:p>
    <w:p w:rsidR="008C5C5E" w:rsidRDefault="008C5C5E" w:rsidP="008C5C5E">
      <w:pPr>
        <w:tabs>
          <w:tab w:val="left" w:pos="6360"/>
        </w:tabs>
        <w:contextualSpacing/>
        <w:jc w:val="both"/>
        <w:rPr>
          <w:rFonts w:ascii="Times New Roman" w:hAnsi="Times New Roman"/>
          <w:sz w:val="28"/>
          <w:szCs w:val="28"/>
        </w:rPr>
      </w:pPr>
    </w:p>
    <w:p w:rsidR="008C5C5E" w:rsidRPr="00864B6C"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 xml:space="preserve">Vero anche, che i cambiamenti tecnologici hanno portato ad un’informatizzazione quasi globale della biblioteca, ma impiegare   l’elaboratore </w:t>
      </w:r>
      <w:r w:rsidRPr="00864B6C">
        <w:rPr>
          <w:rFonts w:ascii="Times New Roman" w:hAnsi="Times New Roman"/>
          <w:sz w:val="28"/>
          <w:szCs w:val="28"/>
        </w:rPr>
        <w:t>elettronico per</w:t>
      </w:r>
      <w:r>
        <w:rPr>
          <w:rFonts w:ascii="Times New Roman" w:hAnsi="Times New Roman"/>
          <w:sz w:val="28"/>
          <w:szCs w:val="28"/>
        </w:rPr>
        <w:t xml:space="preserve"> </w:t>
      </w:r>
      <w:r w:rsidRPr="00864B6C">
        <w:rPr>
          <w:rFonts w:ascii="Times New Roman" w:hAnsi="Times New Roman"/>
          <w:sz w:val="28"/>
          <w:szCs w:val="28"/>
        </w:rPr>
        <w:t>gestire le procedure che</w:t>
      </w:r>
      <w:r>
        <w:rPr>
          <w:rFonts w:ascii="Times New Roman" w:hAnsi="Times New Roman"/>
          <w:sz w:val="28"/>
          <w:szCs w:val="28"/>
        </w:rPr>
        <w:t xml:space="preserve"> costituiscono </w:t>
      </w:r>
      <w:r w:rsidRPr="00864B6C">
        <w:rPr>
          <w:rFonts w:ascii="Times New Roman" w:hAnsi="Times New Roman"/>
          <w:sz w:val="28"/>
          <w:szCs w:val="28"/>
        </w:rPr>
        <w:t>il   motore della biblioteca non significa semplicemente</w:t>
      </w:r>
      <w:r>
        <w:rPr>
          <w:rFonts w:ascii="Times New Roman" w:hAnsi="Times New Roman"/>
          <w:sz w:val="28"/>
          <w:szCs w:val="28"/>
        </w:rPr>
        <w:t xml:space="preserve"> </w:t>
      </w:r>
      <w:r w:rsidRPr="00864B6C">
        <w:rPr>
          <w:rFonts w:ascii="Times New Roman" w:hAnsi="Times New Roman"/>
          <w:sz w:val="28"/>
          <w:szCs w:val="28"/>
        </w:rPr>
        <w:t xml:space="preserve">svolgere in modo </w:t>
      </w:r>
      <w:r w:rsidRPr="00864B6C">
        <w:rPr>
          <w:rFonts w:ascii="Times New Roman" w:hAnsi="Times New Roman"/>
          <w:sz w:val="28"/>
          <w:szCs w:val="28"/>
        </w:rPr>
        <w:lastRenderedPageBreak/>
        <w:t xml:space="preserve">automatico attività, dapprima eseguite manualmente, per compilare,   con minor fatica e più rapidamente, </w:t>
      </w:r>
      <w:r>
        <w:rPr>
          <w:rFonts w:ascii="Times New Roman" w:hAnsi="Times New Roman"/>
          <w:sz w:val="28"/>
          <w:szCs w:val="28"/>
        </w:rPr>
        <w:t xml:space="preserve">gli </w:t>
      </w:r>
      <w:r w:rsidRPr="00864B6C">
        <w:rPr>
          <w:rFonts w:ascii="Times New Roman" w:hAnsi="Times New Roman"/>
          <w:sz w:val="28"/>
          <w:szCs w:val="28"/>
        </w:rPr>
        <w:t>strumenti di tipo</w:t>
      </w:r>
      <w:r>
        <w:rPr>
          <w:rFonts w:ascii="Times New Roman" w:hAnsi="Times New Roman"/>
          <w:sz w:val="28"/>
          <w:szCs w:val="28"/>
        </w:rPr>
        <w:t xml:space="preserve"> </w:t>
      </w:r>
      <w:r w:rsidRPr="00864B6C">
        <w:rPr>
          <w:rFonts w:ascii="Times New Roman" w:hAnsi="Times New Roman"/>
          <w:sz w:val="28"/>
          <w:szCs w:val="28"/>
        </w:rPr>
        <w:t>tradizionale. Né vuol dire riprodurre meccanicamente la tipologia e l’ordine delle operazioni. Significa, invece, cambiare la logica di funzionamento delle procedure e degli strumenti mediante software di gestione.</w:t>
      </w:r>
    </w:p>
    <w:p w:rsidR="008C5C5E" w:rsidRPr="00864B6C" w:rsidRDefault="008C5C5E" w:rsidP="008C5C5E">
      <w:pPr>
        <w:tabs>
          <w:tab w:val="left" w:pos="6360"/>
        </w:tabs>
        <w:contextualSpacing/>
        <w:jc w:val="both"/>
        <w:rPr>
          <w:rFonts w:ascii="Times New Roman" w:hAnsi="Times New Roman"/>
          <w:sz w:val="28"/>
          <w:szCs w:val="28"/>
        </w:rPr>
      </w:pPr>
      <w:r w:rsidRPr="00864B6C">
        <w:rPr>
          <w:rFonts w:ascii="Times New Roman" w:hAnsi="Times New Roman"/>
          <w:sz w:val="28"/>
          <w:szCs w:val="28"/>
        </w:rPr>
        <w:t xml:space="preserve">Il computer non è la manna dal cielo che risolve tutti i problemi, che mette ordine nelle procedure e fa funzionare servizi che prima non funzionavano. </w:t>
      </w:r>
    </w:p>
    <w:p w:rsidR="008C5C5E" w:rsidRPr="00864B6C" w:rsidRDefault="008C5C5E" w:rsidP="008C5C5E">
      <w:pPr>
        <w:tabs>
          <w:tab w:val="left" w:pos="6360"/>
        </w:tabs>
        <w:contextualSpacing/>
        <w:jc w:val="both"/>
        <w:rPr>
          <w:rFonts w:ascii="Times New Roman" w:hAnsi="Times New Roman"/>
          <w:sz w:val="28"/>
          <w:szCs w:val="28"/>
        </w:rPr>
      </w:pPr>
      <w:r w:rsidRPr="00864B6C">
        <w:rPr>
          <w:rFonts w:ascii="Times New Roman" w:hAnsi="Times New Roman"/>
          <w:sz w:val="28"/>
          <w:szCs w:val="28"/>
        </w:rPr>
        <w:t>Esso è uno strumento che può migliorare e rendere più funzionali procedure e servizi solo se questi sono ben organizzati.</w:t>
      </w:r>
    </w:p>
    <w:p w:rsidR="008C5C5E" w:rsidRPr="00864B6C"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Certo, i vantaggi</w:t>
      </w:r>
      <w:r w:rsidRPr="00864B6C">
        <w:rPr>
          <w:rFonts w:ascii="Times New Roman" w:hAnsi="Times New Roman"/>
          <w:sz w:val="28"/>
          <w:szCs w:val="28"/>
        </w:rPr>
        <w:t xml:space="preserve"> della gestione elettronica</w:t>
      </w:r>
      <w:r>
        <w:rPr>
          <w:rFonts w:ascii="Times New Roman" w:hAnsi="Times New Roman"/>
          <w:sz w:val="28"/>
          <w:szCs w:val="28"/>
        </w:rPr>
        <w:t>, portano una notevole r</w:t>
      </w:r>
      <w:r w:rsidRPr="00864B6C">
        <w:rPr>
          <w:rFonts w:ascii="Times New Roman" w:hAnsi="Times New Roman"/>
          <w:sz w:val="28"/>
          <w:szCs w:val="28"/>
        </w:rPr>
        <w:t>iduzione</w:t>
      </w:r>
      <w:r>
        <w:rPr>
          <w:rFonts w:ascii="Times New Roman" w:hAnsi="Times New Roman"/>
          <w:sz w:val="28"/>
          <w:szCs w:val="28"/>
        </w:rPr>
        <w:t xml:space="preserve"> </w:t>
      </w:r>
      <w:r w:rsidRPr="00864B6C">
        <w:rPr>
          <w:rFonts w:ascii="Times New Roman" w:hAnsi="Times New Roman"/>
          <w:sz w:val="28"/>
          <w:szCs w:val="28"/>
        </w:rPr>
        <w:t xml:space="preserve">dei costi e </w:t>
      </w:r>
      <w:r>
        <w:rPr>
          <w:rFonts w:ascii="Times New Roman" w:hAnsi="Times New Roman"/>
          <w:sz w:val="28"/>
          <w:szCs w:val="28"/>
        </w:rPr>
        <w:t xml:space="preserve">un </w:t>
      </w:r>
      <w:r w:rsidRPr="00864B6C">
        <w:rPr>
          <w:rFonts w:ascii="Times New Roman" w:hAnsi="Times New Roman"/>
          <w:sz w:val="28"/>
          <w:szCs w:val="28"/>
        </w:rPr>
        <w:t>miglioramento della qualità del catalogo, eliminando gli sprechi di lavoro duplicato mediante l’adesione a reti bibliotecarie,</w:t>
      </w:r>
      <w:r>
        <w:rPr>
          <w:rFonts w:ascii="Times New Roman" w:hAnsi="Times New Roman"/>
          <w:sz w:val="28"/>
          <w:szCs w:val="28"/>
        </w:rPr>
        <w:t xml:space="preserve"> </w:t>
      </w:r>
      <w:r w:rsidRPr="00864B6C">
        <w:rPr>
          <w:rFonts w:ascii="Times New Roman" w:hAnsi="Times New Roman"/>
          <w:sz w:val="28"/>
          <w:szCs w:val="28"/>
        </w:rPr>
        <w:t xml:space="preserve">con </w:t>
      </w:r>
      <w:r>
        <w:rPr>
          <w:rFonts w:ascii="Times New Roman" w:hAnsi="Times New Roman"/>
          <w:sz w:val="28"/>
          <w:szCs w:val="28"/>
        </w:rPr>
        <w:t xml:space="preserve">servizi </w:t>
      </w:r>
      <w:r w:rsidRPr="00864B6C">
        <w:rPr>
          <w:rFonts w:ascii="Times New Roman" w:hAnsi="Times New Roman"/>
          <w:sz w:val="28"/>
          <w:szCs w:val="28"/>
        </w:rPr>
        <w:t>condivisi</w:t>
      </w:r>
      <w:r>
        <w:rPr>
          <w:rFonts w:ascii="Times New Roman" w:hAnsi="Times New Roman"/>
          <w:sz w:val="28"/>
          <w:szCs w:val="28"/>
        </w:rPr>
        <w:t xml:space="preserve"> </w:t>
      </w:r>
      <w:r w:rsidRPr="00864B6C">
        <w:rPr>
          <w:rFonts w:ascii="Times New Roman" w:hAnsi="Times New Roman"/>
          <w:sz w:val="28"/>
          <w:szCs w:val="28"/>
        </w:rPr>
        <w:t>come</w:t>
      </w:r>
      <w:r>
        <w:rPr>
          <w:rFonts w:ascii="Times New Roman" w:hAnsi="Times New Roman"/>
          <w:sz w:val="28"/>
          <w:szCs w:val="28"/>
        </w:rPr>
        <w:t xml:space="preserve"> </w:t>
      </w:r>
      <w:r w:rsidRPr="00864B6C">
        <w:rPr>
          <w:rFonts w:ascii="Times New Roman" w:hAnsi="Times New Roman"/>
          <w:sz w:val="28"/>
          <w:szCs w:val="28"/>
        </w:rPr>
        <w:t xml:space="preserve">il </w:t>
      </w:r>
      <w:r>
        <w:rPr>
          <w:rFonts w:ascii="Times New Roman" w:hAnsi="Times New Roman"/>
          <w:sz w:val="28"/>
          <w:szCs w:val="28"/>
        </w:rPr>
        <w:t>prestito interbibliotecario   e la</w:t>
      </w:r>
      <w:r w:rsidRPr="00864B6C">
        <w:rPr>
          <w:rFonts w:ascii="Times New Roman" w:hAnsi="Times New Roman"/>
          <w:sz w:val="28"/>
          <w:szCs w:val="28"/>
        </w:rPr>
        <w:t xml:space="preserve"> catalogazione derivata. Immediata</w:t>
      </w:r>
      <w:r>
        <w:rPr>
          <w:rFonts w:ascii="Times New Roman" w:hAnsi="Times New Roman"/>
          <w:sz w:val="28"/>
          <w:szCs w:val="28"/>
        </w:rPr>
        <w:t xml:space="preserve"> è la</w:t>
      </w:r>
      <w:r w:rsidRPr="00864B6C">
        <w:rPr>
          <w:rFonts w:ascii="Times New Roman" w:hAnsi="Times New Roman"/>
          <w:sz w:val="28"/>
          <w:szCs w:val="28"/>
        </w:rPr>
        <w:t xml:space="preserve"> disponibilità della notizia bibliografica per il lettore </w:t>
      </w:r>
      <w:r>
        <w:rPr>
          <w:rFonts w:ascii="Times New Roman" w:hAnsi="Times New Roman"/>
          <w:sz w:val="28"/>
          <w:szCs w:val="28"/>
        </w:rPr>
        <w:t>che può</w:t>
      </w:r>
      <w:r w:rsidRPr="00864B6C">
        <w:rPr>
          <w:rFonts w:ascii="Times New Roman" w:hAnsi="Times New Roman"/>
          <w:sz w:val="28"/>
          <w:szCs w:val="28"/>
        </w:rPr>
        <w:t xml:space="preserve"> recuperare sull’</w:t>
      </w:r>
      <w:proofErr w:type="spellStart"/>
      <w:r w:rsidRPr="00864B6C">
        <w:rPr>
          <w:rFonts w:ascii="Times New Roman" w:hAnsi="Times New Roman"/>
          <w:sz w:val="28"/>
          <w:szCs w:val="28"/>
        </w:rPr>
        <w:t>Opac</w:t>
      </w:r>
      <w:proofErr w:type="spellEnd"/>
      <w:r w:rsidRPr="00864B6C">
        <w:rPr>
          <w:rFonts w:ascii="Times New Roman" w:hAnsi="Times New Roman"/>
          <w:sz w:val="28"/>
          <w:szCs w:val="28"/>
        </w:rPr>
        <w:t xml:space="preserve"> l’informazione di un libro appena catalogato; sapere in tempo reale che il libro cercato è in prestito; navigare all’interno</w:t>
      </w:r>
      <w:r>
        <w:rPr>
          <w:rFonts w:ascii="Times New Roman" w:hAnsi="Times New Roman"/>
          <w:sz w:val="28"/>
          <w:szCs w:val="28"/>
        </w:rPr>
        <w:t xml:space="preserve"> </w:t>
      </w:r>
      <w:r w:rsidRPr="00864B6C">
        <w:rPr>
          <w:rFonts w:ascii="Times New Roman" w:hAnsi="Times New Roman"/>
          <w:sz w:val="28"/>
          <w:szCs w:val="28"/>
        </w:rPr>
        <w:t>delle   informazioni per recuperar</w:t>
      </w:r>
      <w:r>
        <w:rPr>
          <w:rFonts w:ascii="Times New Roman" w:hAnsi="Times New Roman"/>
          <w:sz w:val="28"/>
          <w:szCs w:val="28"/>
        </w:rPr>
        <w:t>e altre registrazioni che</w:t>
      </w:r>
      <w:r w:rsidRPr="00864B6C">
        <w:rPr>
          <w:rFonts w:ascii="Times New Roman" w:hAnsi="Times New Roman"/>
          <w:sz w:val="28"/>
          <w:szCs w:val="28"/>
        </w:rPr>
        <w:t xml:space="preserve"> a quelle sono</w:t>
      </w:r>
      <w:r>
        <w:rPr>
          <w:rFonts w:ascii="Times New Roman" w:hAnsi="Times New Roman"/>
          <w:sz w:val="28"/>
          <w:szCs w:val="28"/>
        </w:rPr>
        <w:t xml:space="preserve"> </w:t>
      </w:r>
      <w:r w:rsidRPr="00864B6C">
        <w:rPr>
          <w:rFonts w:ascii="Times New Roman" w:hAnsi="Times New Roman"/>
          <w:sz w:val="28"/>
          <w:szCs w:val="28"/>
        </w:rPr>
        <w:t>collegate.</w:t>
      </w:r>
    </w:p>
    <w:p w:rsidR="008C5C5E" w:rsidRPr="00864B6C" w:rsidRDefault="008C5C5E" w:rsidP="008C5C5E">
      <w:pPr>
        <w:tabs>
          <w:tab w:val="left" w:pos="6360"/>
        </w:tabs>
        <w:contextualSpacing/>
        <w:jc w:val="both"/>
        <w:rPr>
          <w:rFonts w:ascii="Times New Roman" w:hAnsi="Times New Roman"/>
          <w:sz w:val="28"/>
          <w:szCs w:val="28"/>
        </w:rPr>
      </w:pPr>
      <w:r>
        <w:rPr>
          <w:rFonts w:ascii="Times New Roman" w:hAnsi="Times New Roman"/>
          <w:sz w:val="28"/>
          <w:szCs w:val="28"/>
        </w:rPr>
        <w:t>Sorprendente</w:t>
      </w:r>
      <w:r w:rsidRPr="00864B6C">
        <w:rPr>
          <w:rFonts w:ascii="Times New Roman" w:hAnsi="Times New Roman"/>
          <w:sz w:val="28"/>
          <w:szCs w:val="28"/>
        </w:rPr>
        <w:t xml:space="preserve"> </w:t>
      </w:r>
      <w:r>
        <w:rPr>
          <w:rFonts w:ascii="Times New Roman" w:hAnsi="Times New Roman"/>
          <w:sz w:val="28"/>
          <w:szCs w:val="28"/>
        </w:rPr>
        <w:t xml:space="preserve">è ancora la </w:t>
      </w:r>
      <w:r w:rsidRPr="00864B6C">
        <w:rPr>
          <w:rFonts w:ascii="Times New Roman" w:hAnsi="Times New Roman"/>
          <w:sz w:val="28"/>
          <w:szCs w:val="28"/>
        </w:rPr>
        <w:t>facilità con cui si possono</w:t>
      </w:r>
      <w:r>
        <w:rPr>
          <w:rFonts w:ascii="Times New Roman" w:hAnsi="Times New Roman"/>
          <w:sz w:val="28"/>
          <w:szCs w:val="28"/>
        </w:rPr>
        <w:t xml:space="preserve"> </w:t>
      </w:r>
      <w:r w:rsidRPr="00864B6C">
        <w:rPr>
          <w:rFonts w:ascii="Times New Roman" w:hAnsi="Times New Roman"/>
          <w:sz w:val="28"/>
          <w:szCs w:val="28"/>
        </w:rPr>
        <w:t>effettuare le   ricerche su dati</w:t>
      </w:r>
      <w:r>
        <w:rPr>
          <w:rFonts w:ascii="Times New Roman" w:hAnsi="Times New Roman"/>
          <w:sz w:val="28"/>
          <w:szCs w:val="28"/>
        </w:rPr>
        <w:t xml:space="preserve"> </w:t>
      </w:r>
      <w:r w:rsidRPr="00864B6C">
        <w:rPr>
          <w:rFonts w:ascii="Times New Roman" w:hAnsi="Times New Roman"/>
          <w:sz w:val="28"/>
          <w:szCs w:val="28"/>
        </w:rPr>
        <w:t>immagazzinati grazie alla creazione di archivi ordinati per ogni tipo di</w:t>
      </w:r>
      <w:r>
        <w:rPr>
          <w:rFonts w:ascii="Times New Roman" w:hAnsi="Times New Roman"/>
          <w:sz w:val="28"/>
          <w:szCs w:val="28"/>
        </w:rPr>
        <w:t xml:space="preserve"> </w:t>
      </w:r>
      <w:r w:rsidRPr="00864B6C">
        <w:rPr>
          <w:rFonts w:ascii="Times New Roman" w:hAnsi="Times New Roman"/>
          <w:sz w:val="28"/>
          <w:szCs w:val="28"/>
        </w:rPr>
        <w:t>elemento informativo dai quali il lettore può recuperare informazioni sulla</w:t>
      </w:r>
      <w:r>
        <w:rPr>
          <w:rFonts w:ascii="Times New Roman" w:hAnsi="Times New Roman"/>
          <w:sz w:val="28"/>
          <w:szCs w:val="28"/>
        </w:rPr>
        <w:t xml:space="preserve"> </w:t>
      </w:r>
      <w:r w:rsidRPr="00864B6C">
        <w:rPr>
          <w:rFonts w:ascii="Times New Roman" w:hAnsi="Times New Roman"/>
          <w:sz w:val="28"/>
          <w:szCs w:val="28"/>
        </w:rPr>
        <w:t>base di una parola o frase</w:t>
      </w:r>
      <w:r>
        <w:rPr>
          <w:rFonts w:ascii="Times New Roman" w:hAnsi="Times New Roman"/>
          <w:sz w:val="28"/>
          <w:szCs w:val="28"/>
        </w:rPr>
        <w:t>.</w:t>
      </w:r>
    </w:p>
    <w:p w:rsidR="008C5C5E" w:rsidRPr="00864B6C" w:rsidRDefault="008C5C5E" w:rsidP="008C5C5E">
      <w:pPr>
        <w:tabs>
          <w:tab w:val="left" w:pos="6360"/>
        </w:tabs>
        <w:contextualSpacing/>
        <w:jc w:val="both"/>
        <w:rPr>
          <w:rFonts w:ascii="Times New Roman" w:hAnsi="Times New Roman"/>
          <w:sz w:val="28"/>
          <w:szCs w:val="28"/>
        </w:rPr>
      </w:pPr>
      <w:r w:rsidRPr="00864B6C">
        <w:rPr>
          <w:rFonts w:ascii="Times New Roman" w:hAnsi="Times New Roman"/>
          <w:sz w:val="28"/>
          <w:szCs w:val="28"/>
        </w:rPr>
        <w:t>Nel nuovo scenario</w:t>
      </w:r>
      <w:r>
        <w:rPr>
          <w:rFonts w:ascii="Times New Roman" w:hAnsi="Times New Roman"/>
          <w:sz w:val="28"/>
          <w:szCs w:val="28"/>
        </w:rPr>
        <w:t>, anche</w:t>
      </w:r>
      <w:r w:rsidRPr="00864B6C">
        <w:rPr>
          <w:rFonts w:ascii="Times New Roman" w:hAnsi="Times New Roman"/>
          <w:sz w:val="28"/>
          <w:szCs w:val="28"/>
        </w:rPr>
        <w:t xml:space="preserve"> il catalogo della biblioteca </w:t>
      </w:r>
      <w:r>
        <w:rPr>
          <w:rFonts w:ascii="Times New Roman" w:hAnsi="Times New Roman"/>
          <w:sz w:val="28"/>
          <w:szCs w:val="28"/>
        </w:rPr>
        <w:t xml:space="preserve">diventa </w:t>
      </w:r>
      <w:r w:rsidRPr="00864B6C">
        <w:rPr>
          <w:rFonts w:ascii="Times New Roman" w:hAnsi="Times New Roman"/>
          <w:sz w:val="28"/>
          <w:szCs w:val="28"/>
        </w:rPr>
        <w:t>solo uno dei possibili strumenti di recupero  dell’informazione  tra una grande varietà  di fonti</w:t>
      </w:r>
      <w:r>
        <w:rPr>
          <w:rFonts w:ascii="Times New Roman" w:hAnsi="Times New Roman"/>
          <w:sz w:val="28"/>
          <w:szCs w:val="28"/>
        </w:rPr>
        <w:t xml:space="preserve"> </w:t>
      </w:r>
      <w:r w:rsidRPr="00864B6C">
        <w:rPr>
          <w:rFonts w:ascii="Times New Roman" w:hAnsi="Times New Roman"/>
          <w:sz w:val="28"/>
          <w:szCs w:val="28"/>
        </w:rPr>
        <w:t xml:space="preserve">informative presenti in linea. </w:t>
      </w:r>
    </w:p>
    <w:p w:rsidR="008C5C5E" w:rsidRPr="00864B6C" w:rsidRDefault="008C5C5E" w:rsidP="008C5C5E">
      <w:pPr>
        <w:tabs>
          <w:tab w:val="left" w:pos="6360"/>
        </w:tabs>
        <w:contextualSpacing/>
        <w:jc w:val="both"/>
        <w:rPr>
          <w:rFonts w:ascii="Times New Roman" w:hAnsi="Times New Roman"/>
          <w:sz w:val="28"/>
          <w:szCs w:val="28"/>
        </w:rPr>
      </w:pPr>
      <w:r w:rsidRPr="00864B6C">
        <w:rPr>
          <w:rFonts w:ascii="Times New Roman" w:hAnsi="Times New Roman"/>
          <w:sz w:val="28"/>
          <w:szCs w:val="28"/>
        </w:rPr>
        <w:t xml:space="preserve">Si parla di catalogo come  </w:t>
      </w:r>
      <w:proofErr w:type="spellStart"/>
      <w:r w:rsidRPr="00DD37BE">
        <w:rPr>
          <w:rFonts w:ascii="Times New Roman" w:hAnsi="Times New Roman"/>
          <w:i/>
          <w:sz w:val="28"/>
          <w:szCs w:val="28"/>
        </w:rPr>
        <w:t>one</w:t>
      </w:r>
      <w:proofErr w:type="spellEnd"/>
      <w:r w:rsidRPr="00DD37BE">
        <w:rPr>
          <w:rFonts w:ascii="Times New Roman" w:hAnsi="Times New Roman"/>
          <w:i/>
          <w:sz w:val="28"/>
          <w:szCs w:val="28"/>
        </w:rPr>
        <w:t>-stop-shopping</w:t>
      </w:r>
      <w:r w:rsidRPr="00864B6C">
        <w:rPr>
          <w:rFonts w:ascii="Times New Roman" w:hAnsi="Times New Roman"/>
          <w:sz w:val="28"/>
          <w:szCs w:val="28"/>
        </w:rPr>
        <w:t xml:space="preserve">  </w:t>
      </w:r>
      <w:r>
        <w:rPr>
          <w:rFonts w:ascii="Times New Roman" w:hAnsi="Times New Roman"/>
          <w:sz w:val="28"/>
          <w:szCs w:val="28"/>
        </w:rPr>
        <w:t xml:space="preserve">(punto   di   accesso   unico) </w:t>
      </w:r>
      <w:r w:rsidRPr="00864B6C">
        <w:rPr>
          <w:rFonts w:ascii="Times New Roman" w:hAnsi="Times New Roman"/>
          <w:sz w:val="28"/>
          <w:szCs w:val="28"/>
        </w:rPr>
        <w:t>alla biblioteca e il</w:t>
      </w:r>
      <w:r>
        <w:rPr>
          <w:rFonts w:ascii="Times New Roman" w:hAnsi="Times New Roman"/>
          <w:sz w:val="28"/>
          <w:szCs w:val="28"/>
        </w:rPr>
        <w:t xml:space="preserve"> </w:t>
      </w:r>
      <w:r w:rsidRPr="00864B6C">
        <w:rPr>
          <w:rFonts w:ascii="Times New Roman" w:hAnsi="Times New Roman"/>
          <w:sz w:val="28"/>
          <w:szCs w:val="28"/>
        </w:rPr>
        <w:t xml:space="preserve">servizio centrale delle biblioteche basate sull’accesso diventa il </w:t>
      </w:r>
      <w:proofErr w:type="spellStart"/>
      <w:r w:rsidRPr="00DD37BE">
        <w:rPr>
          <w:rFonts w:ascii="Times New Roman" w:hAnsi="Times New Roman"/>
          <w:i/>
          <w:sz w:val="28"/>
          <w:szCs w:val="28"/>
        </w:rPr>
        <w:t>document</w:t>
      </w:r>
      <w:proofErr w:type="spellEnd"/>
      <w:r w:rsidRPr="00DD37BE">
        <w:rPr>
          <w:rFonts w:ascii="Times New Roman" w:hAnsi="Times New Roman"/>
          <w:i/>
          <w:sz w:val="28"/>
          <w:szCs w:val="28"/>
        </w:rPr>
        <w:t xml:space="preserve"> delivery</w:t>
      </w:r>
      <w:r w:rsidRPr="00864B6C">
        <w:rPr>
          <w:rFonts w:ascii="Times New Roman" w:hAnsi="Times New Roman"/>
          <w:sz w:val="28"/>
          <w:szCs w:val="28"/>
        </w:rPr>
        <w:t>, vera alternativa all’acquisto e al prestito dei documenti.</w:t>
      </w:r>
      <w:r>
        <w:rPr>
          <w:rStyle w:val="Rimandonotaapidipagina"/>
          <w:rFonts w:ascii="Times New Roman" w:hAnsi="Times New Roman"/>
          <w:sz w:val="28"/>
          <w:szCs w:val="28"/>
        </w:rPr>
        <w:footnoteReference w:id="36"/>
      </w:r>
      <w:r w:rsidRPr="00864B6C">
        <w:rPr>
          <w:rFonts w:ascii="Times New Roman" w:hAnsi="Times New Roman"/>
          <w:sz w:val="28"/>
          <w:szCs w:val="28"/>
        </w:rPr>
        <w:t xml:space="preserve"> A queste nuove sfide ris</w:t>
      </w:r>
      <w:r>
        <w:rPr>
          <w:rFonts w:ascii="Times New Roman" w:hAnsi="Times New Roman"/>
          <w:sz w:val="28"/>
          <w:szCs w:val="28"/>
        </w:rPr>
        <w:t xml:space="preserve">ponde il servizio di “portale”, </w:t>
      </w:r>
      <w:r w:rsidRPr="00864B6C">
        <w:rPr>
          <w:rFonts w:ascii="Times New Roman" w:hAnsi="Times New Roman"/>
          <w:sz w:val="28"/>
          <w:szCs w:val="28"/>
        </w:rPr>
        <w:t>cioè l’estensione del catalogo</w:t>
      </w:r>
      <w:r>
        <w:rPr>
          <w:rFonts w:ascii="Times New Roman" w:hAnsi="Times New Roman"/>
          <w:sz w:val="28"/>
          <w:szCs w:val="28"/>
        </w:rPr>
        <w:t xml:space="preserve"> </w:t>
      </w:r>
      <w:r w:rsidRPr="00864B6C">
        <w:rPr>
          <w:rFonts w:ascii="Times New Roman" w:hAnsi="Times New Roman"/>
          <w:sz w:val="28"/>
          <w:szCs w:val="28"/>
        </w:rPr>
        <w:t xml:space="preserve">dal posseduto di una </w:t>
      </w:r>
      <w:r w:rsidRPr="00864B6C">
        <w:rPr>
          <w:rFonts w:ascii="Times New Roman" w:hAnsi="Times New Roman"/>
          <w:sz w:val="28"/>
          <w:szCs w:val="28"/>
        </w:rPr>
        <w:lastRenderedPageBreak/>
        <w:t xml:space="preserve">singola biblioteca a “portale” di un universo di risorse </w:t>
      </w:r>
      <w:r>
        <w:rPr>
          <w:rFonts w:ascii="Times New Roman" w:hAnsi="Times New Roman"/>
          <w:sz w:val="28"/>
          <w:szCs w:val="28"/>
        </w:rPr>
        <w:t xml:space="preserve">informative </w:t>
      </w:r>
      <w:r w:rsidRPr="00864B6C">
        <w:rPr>
          <w:rFonts w:ascii="Times New Roman" w:hAnsi="Times New Roman"/>
          <w:sz w:val="28"/>
          <w:szCs w:val="28"/>
        </w:rPr>
        <w:t>mediante reti di collegamenti da un unico punto della rete a risorse selezionate da esperti</w:t>
      </w:r>
      <w:r>
        <w:rPr>
          <w:rFonts w:ascii="Times New Roman" w:hAnsi="Times New Roman"/>
          <w:sz w:val="28"/>
          <w:szCs w:val="28"/>
        </w:rPr>
        <w:t xml:space="preserve"> come </w:t>
      </w:r>
      <w:r w:rsidRPr="00864B6C">
        <w:rPr>
          <w:rFonts w:ascii="Times New Roman" w:hAnsi="Times New Roman"/>
          <w:sz w:val="28"/>
          <w:szCs w:val="28"/>
        </w:rPr>
        <w:t>fonti di qualità, in alternativa ai motori</w:t>
      </w:r>
      <w:r>
        <w:rPr>
          <w:rFonts w:ascii="Times New Roman" w:hAnsi="Times New Roman"/>
          <w:sz w:val="28"/>
          <w:szCs w:val="28"/>
        </w:rPr>
        <w:t xml:space="preserve"> di   ricerca. </w:t>
      </w:r>
      <w:r w:rsidRPr="00864B6C">
        <w:rPr>
          <w:rFonts w:ascii="Times New Roman" w:hAnsi="Times New Roman"/>
          <w:sz w:val="28"/>
          <w:szCs w:val="28"/>
        </w:rPr>
        <w:t>Garantendo</w:t>
      </w:r>
      <w:r>
        <w:rPr>
          <w:rFonts w:ascii="Times New Roman" w:hAnsi="Times New Roman"/>
          <w:sz w:val="28"/>
          <w:szCs w:val="28"/>
        </w:rPr>
        <w:t xml:space="preserve"> </w:t>
      </w:r>
      <w:r w:rsidRPr="00864B6C">
        <w:rPr>
          <w:rFonts w:ascii="Times New Roman" w:hAnsi="Times New Roman"/>
          <w:sz w:val="28"/>
          <w:szCs w:val="28"/>
        </w:rPr>
        <w:t>l’accesso alle risorse informative elettroniche</w:t>
      </w:r>
      <w:r>
        <w:rPr>
          <w:rFonts w:ascii="Times New Roman" w:hAnsi="Times New Roman"/>
          <w:sz w:val="28"/>
          <w:szCs w:val="28"/>
        </w:rPr>
        <w:t xml:space="preserve"> </w:t>
      </w:r>
      <w:r w:rsidRPr="00864B6C">
        <w:rPr>
          <w:rFonts w:ascii="Times New Roman" w:hAnsi="Times New Roman"/>
          <w:sz w:val="28"/>
          <w:szCs w:val="28"/>
        </w:rPr>
        <w:t xml:space="preserve">disponibili 24 ore su 24 e consultabili da qualsiasi computer connesso ad Internet, la biblioteca stessa perde di fisicità, ma diventa un nodo </w:t>
      </w:r>
    </w:p>
    <w:p w:rsidR="008C5C5E" w:rsidRDefault="008C5C5E" w:rsidP="008C5C5E">
      <w:pPr>
        <w:tabs>
          <w:tab w:val="left" w:pos="6360"/>
        </w:tabs>
        <w:contextualSpacing/>
        <w:jc w:val="both"/>
        <w:rPr>
          <w:rFonts w:ascii="Times New Roman" w:hAnsi="Times New Roman"/>
          <w:sz w:val="28"/>
          <w:szCs w:val="28"/>
        </w:rPr>
      </w:pPr>
      <w:r w:rsidRPr="00864B6C">
        <w:rPr>
          <w:rFonts w:ascii="Times New Roman" w:hAnsi="Times New Roman"/>
          <w:sz w:val="28"/>
          <w:szCs w:val="28"/>
        </w:rPr>
        <w:t>informativo che organizza e gestisce l’accesso alle idee e alle informazioni, su qualsiasi supporto registrate, ovunque esse siano conservate, e le rende disponibili nel momento in cui sono necessarie al lettore.</w:t>
      </w:r>
    </w:p>
    <w:p w:rsidR="008C5C5E" w:rsidRPr="0042184C" w:rsidRDefault="008C5C5E" w:rsidP="008C5C5E">
      <w:pPr>
        <w:tabs>
          <w:tab w:val="left" w:pos="6360"/>
        </w:tabs>
        <w:contextualSpacing/>
        <w:jc w:val="both"/>
        <w:rPr>
          <w:sz w:val="28"/>
          <w:szCs w:val="28"/>
        </w:rPr>
      </w:pPr>
      <w:r w:rsidRPr="0042184C">
        <w:rPr>
          <w:rFonts w:ascii="Times New Roman" w:hAnsi="Times New Roman"/>
          <w:sz w:val="28"/>
          <w:szCs w:val="28"/>
        </w:rPr>
        <w:t>Oggi tutto è cambiato, la rete, internet, permette un più facile approccio e avvicinamento alle testimonianze</w:t>
      </w:r>
      <w:r>
        <w:rPr>
          <w:rFonts w:ascii="Times New Roman" w:hAnsi="Times New Roman"/>
          <w:sz w:val="28"/>
          <w:szCs w:val="28"/>
        </w:rPr>
        <w:t xml:space="preserve"> e</w:t>
      </w:r>
      <w:r w:rsidRPr="0042184C">
        <w:rPr>
          <w:rFonts w:ascii="Times New Roman" w:hAnsi="Times New Roman"/>
          <w:sz w:val="28"/>
          <w:szCs w:val="28"/>
        </w:rPr>
        <w:t xml:space="preserve"> il ruolo del bibliotecario sembra quasi </w:t>
      </w:r>
      <w:r>
        <w:rPr>
          <w:rFonts w:ascii="Times New Roman" w:hAnsi="Times New Roman"/>
          <w:sz w:val="28"/>
          <w:szCs w:val="28"/>
        </w:rPr>
        <w:t xml:space="preserve">essere passato in secondo piano, tanto che ci si potrebbe domandare se le biblioteche oggi hanno ancora un senso, visto che in rete si può trovare praticamente di tutto. Ma nessuna evoluzione sarebbe possibile se non restasse attaccata alle radici della propria tradizione. </w:t>
      </w:r>
      <w:r w:rsidRPr="0042184C">
        <w:rPr>
          <w:rFonts w:ascii="Times New Roman" w:hAnsi="Times New Roman"/>
          <w:iCs/>
          <w:sz w:val="28"/>
          <w:szCs w:val="28"/>
        </w:rPr>
        <w:t>Ora più che in passato, le biblioteche giocano un ruolo fondamentale, per</w:t>
      </w:r>
      <w:r>
        <w:rPr>
          <w:rFonts w:ascii="Times New Roman" w:hAnsi="Times New Roman"/>
          <w:iCs/>
          <w:sz w:val="28"/>
          <w:szCs w:val="28"/>
        </w:rPr>
        <w:t>ché è attraverso di loro che il c</w:t>
      </w:r>
      <w:r w:rsidRPr="0042184C">
        <w:rPr>
          <w:rFonts w:ascii="Times New Roman" w:hAnsi="Times New Roman"/>
          <w:iCs/>
          <w:sz w:val="28"/>
          <w:szCs w:val="28"/>
        </w:rPr>
        <w:t>ittadino si gioca il diritto di accesso all’informazione e alla conoscenza, in un momento in cui le leggi di mercato intrappolano il futuro per inseguire influenze mediatiche e interessi commerciali e la comunità si arrangia passivamente, condannata al presen</w:t>
      </w:r>
      <w:r>
        <w:rPr>
          <w:rFonts w:ascii="Times New Roman" w:hAnsi="Times New Roman"/>
          <w:iCs/>
          <w:sz w:val="28"/>
          <w:szCs w:val="28"/>
        </w:rPr>
        <w:t>te senza profondità di memoria,</w:t>
      </w:r>
      <w:r w:rsidRPr="0042184C">
        <w:rPr>
          <w:rFonts w:ascii="Times New Roman" w:hAnsi="Times New Roman"/>
          <w:iCs/>
          <w:sz w:val="28"/>
          <w:szCs w:val="28"/>
        </w:rPr>
        <w:t xml:space="preserve"> futuro</w:t>
      </w:r>
      <w:r>
        <w:rPr>
          <w:rFonts w:ascii="Times New Roman" w:hAnsi="Times New Roman"/>
          <w:iCs/>
          <w:sz w:val="28"/>
          <w:szCs w:val="28"/>
        </w:rPr>
        <w:t xml:space="preserve"> e cultura</w:t>
      </w:r>
      <w:r w:rsidRPr="0042184C">
        <w:rPr>
          <w:rFonts w:ascii="Times New Roman" w:hAnsi="Times New Roman"/>
          <w:iCs/>
          <w:sz w:val="28"/>
          <w:szCs w:val="28"/>
        </w:rPr>
        <w:t>. Le biblioteche rappresentano uno dei pochi presidi democratici rimasti, fonti di identità personale e collettiva, connettori verso l’altro, insomma, un vero luogo di energia in cui le persone si caricano a vicenda nel vedersi impegnate nel personale lavoro creativo e di apprendimento permanente.</w:t>
      </w:r>
    </w:p>
    <w:p w:rsidR="008C5C5E" w:rsidRPr="005E6366" w:rsidRDefault="008C5C5E" w:rsidP="008C5C5E">
      <w:pPr>
        <w:tabs>
          <w:tab w:val="left" w:pos="6360"/>
        </w:tabs>
        <w:contextualSpacing/>
        <w:jc w:val="both"/>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B80E34" w:rsidRDefault="00B80E34"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C5C5E" w:rsidRDefault="008C5C5E" w:rsidP="008C5C5E">
      <w:pPr>
        <w:contextualSpacing/>
        <w:rPr>
          <w:rFonts w:ascii="Times New Roman" w:hAnsi="Times New Roman"/>
          <w:sz w:val="28"/>
          <w:szCs w:val="28"/>
        </w:rPr>
      </w:pPr>
    </w:p>
    <w:p w:rsidR="00855256" w:rsidRDefault="00855256" w:rsidP="00855256">
      <w:pPr>
        <w:rPr>
          <w:rFonts w:ascii="Times New Roman" w:hAnsi="Times New Roman" w:cs="Times New Roman"/>
          <w:sz w:val="32"/>
          <w:szCs w:val="32"/>
        </w:rPr>
      </w:pPr>
      <w:r w:rsidRPr="0013164E">
        <w:rPr>
          <w:rFonts w:ascii="Times New Roman" w:hAnsi="Times New Roman" w:cs="Times New Roman"/>
          <w:b/>
          <w:sz w:val="32"/>
          <w:szCs w:val="32"/>
        </w:rPr>
        <w:t>BIBLIOGRAFIA</w:t>
      </w:r>
    </w:p>
    <w:p w:rsidR="00855256" w:rsidRDefault="00855256" w:rsidP="00855256">
      <w:pPr>
        <w:contextualSpacing/>
        <w:rPr>
          <w:rFonts w:ascii="Times New Roman" w:hAnsi="Times New Roman" w:cs="Times New Roman"/>
          <w:bCs/>
          <w:sz w:val="28"/>
          <w:szCs w:val="28"/>
        </w:rPr>
      </w:pPr>
    </w:p>
    <w:p w:rsidR="00855256" w:rsidRDefault="00855256" w:rsidP="00855256">
      <w:pPr>
        <w:contextualSpacing/>
        <w:rPr>
          <w:rFonts w:ascii="Times New Roman" w:hAnsi="Times New Roman" w:cs="Times New Roman"/>
          <w:sz w:val="28"/>
          <w:szCs w:val="28"/>
        </w:rPr>
      </w:pPr>
      <w:r w:rsidRPr="00494959">
        <w:rPr>
          <w:rFonts w:ascii="Times New Roman" w:hAnsi="Times New Roman" w:cs="Times New Roman"/>
          <w:i/>
          <w:sz w:val="28"/>
          <w:szCs w:val="28"/>
        </w:rPr>
        <w:t>Dizionario Biografico degli Italiani</w:t>
      </w:r>
      <w:r w:rsidRPr="0013164E">
        <w:rPr>
          <w:rFonts w:ascii="Times New Roman" w:hAnsi="Times New Roman" w:cs="Times New Roman"/>
          <w:sz w:val="28"/>
          <w:szCs w:val="28"/>
        </w:rPr>
        <w:t>, Istituto dell’Encic</w:t>
      </w:r>
      <w:r>
        <w:rPr>
          <w:rFonts w:ascii="Times New Roman" w:hAnsi="Times New Roman" w:cs="Times New Roman"/>
          <w:sz w:val="28"/>
          <w:szCs w:val="28"/>
        </w:rPr>
        <w:t>lopedia Italiana Treccani, Roma,</w:t>
      </w:r>
      <w:r w:rsidR="004C7EA3">
        <w:rPr>
          <w:rFonts w:ascii="Times New Roman" w:hAnsi="Times New Roman" w:cs="Times New Roman"/>
          <w:sz w:val="28"/>
          <w:szCs w:val="28"/>
        </w:rPr>
        <w:t xml:space="preserve"> </w:t>
      </w:r>
      <w:r w:rsidR="00DD0BBD">
        <w:rPr>
          <w:rFonts w:ascii="Times New Roman" w:hAnsi="Times New Roman" w:cs="Times New Roman"/>
          <w:sz w:val="28"/>
          <w:szCs w:val="28"/>
        </w:rPr>
        <w:t xml:space="preserve">1960, </w:t>
      </w:r>
      <w:r w:rsidR="004C7EA3">
        <w:rPr>
          <w:rFonts w:ascii="Times New Roman" w:hAnsi="Times New Roman" w:cs="Times New Roman"/>
          <w:sz w:val="28"/>
          <w:szCs w:val="28"/>
        </w:rPr>
        <w:t xml:space="preserve">Volume 37, cit. p. </w:t>
      </w:r>
      <w:r w:rsidR="00DD0BBD">
        <w:rPr>
          <w:rFonts w:ascii="Times New Roman" w:hAnsi="Times New Roman" w:cs="Times New Roman"/>
          <w:sz w:val="28"/>
          <w:szCs w:val="28"/>
        </w:rPr>
        <w:t>95</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 xml:space="preserve">V. BAUDO, </w:t>
      </w:r>
      <w:r w:rsidRPr="006F0FC4">
        <w:rPr>
          <w:rFonts w:ascii="Times New Roman" w:hAnsi="Times New Roman" w:cs="Times New Roman"/>
          <w:i/>
          <w:sz w:val="28"/>
          <w:szCs w:val="28"/>
        </w:rPr>
        <w:t>Come cambiano i servizi bibliotecari per ragazzi</w:t>
      </w:r>
      <w:r>
        <w:rPr>
          <w:rFonts w:ascii="Times New Roman" w:hAnsi="Times New Roman" w:cs="Times New Roman"/>
          <w:sz w:val="28"/>
          <w:szCs w:val="28"/>
        </w:rPr>
        <w:t>.</w:t>
      </w:r>
      <w:r w:rsidRPr="006F0FC4">
        <w:rPr>
          <w:rFonts w:ascii="Times New Roman" w:hAnsi="Times New Roman" w:cs="Times New Roman"/>
          <w:bCs/>
          <w:sz w:val="28"/>
          <w:szCs w:val="28"/>
        </w:rPr>
        <w:t> </w:t>
      </w:r>
      <w:r w:rsidRPr="006F0FC4">
        <w:rPr>
          <w:rFonts w:ascii="Times New Roman" w:hAnsi="Times New Roman" w:cs="Times New Roman"/>
          <w:bCs/>
          <w:i/>
          <w:sz w:val="28"/>
          <w:szCs w:val="28"/>
        </w:rPr>
        <w:t>Nuove tecnologie e nuove prospettive per le biblioteche pubbliche e scolastiche</w:t>
      </w:r>
      <w:r>
        <w:rPr>
          <w:rFonts w:ascii="Times New Roman" w:hAnsi="Times New Roman" w:cs="Times New Roman"/>
          <w:bCs/>
          <w:sz w:val="28"/>
          <w:szCs w:val="28"/>
        </w:rPr>
        <w:t>,</w:t>
      </w:r>
      <w:r w:rsidRPr="006F0FC4">
        <w:rPr>
          <w:rFonts w:ascii="Times New Roman" w:hAnsi="Times New Roman" w:cs="Times New Roman"/>
          <w:i/>
          <w:sz w:val="28"/>
          <w:szCs w:val="28"/>
        </w:rPr>
        <w:t xml:space="preserve"> </w:t>
      </w:r>
      <w:r>
        <w:rPr>
          <w:rFonts w:ascii="Times New Roman" w:hAnsi="Times New Roman" w:cs="Times New Roman"/>
          <w:sz w:val="28"/>
          <w:szCs w:val="28"/>
        </w:rPr>
        <w:t>M</w:t>
      </w:r>
      <w:r w:rsidRPr="006F0FC4">
        <w:rPr>
          <w:rFonts w:ascii="Times New Roman" w:hAnsi="Times New Roman" w:cs="Times New Roman"/>
          <w:sz w:val="28"/>
          <w:szCs w:val="28"/>
        </w:rPr>
        <w:t>ilano</w:t>
      </w:r>
      <w:r>
        <w:rPr>
          <w:rFonts w:ascii="Times New Roman" w:hAnsi="Times New Roman" w:cs="Times New Roman"/>
          <w:sz w:val="28"/>
          <w:szCs w:val="28"/>
        </w:rPr>
        <w:t xml:space="preserve">, Editrice </w:t>
      </w:r>
      <w:r w:rsidRPr="006F0FC4">
        <w:rPr>
          <w:rFonts w:ascii="Times New Roman" w:hAnsi="Times New Roman" w:cs="Times New Roman"/>
          <w:sz w:val="28"/>
          <w:szCs w:val="28"/>
        </w:rPr>
        <w:t>bibliografica</w:t>
      </w:r>
      <w:r>
        <w:rPr>
          <w:rFonts w:ascii="Times New Roman" w:hAnsi="Times New Roman" w:cs="Times New Roman"/>
          <w:sz w:val="28"/>
          <w:szCs w:val="28"/>
        </w:rPr>
        <w:t>,</w:t>
      </w:r>
      <w:r w:rsidRPr="006F0FC4">
        <w:rPr>
          <w:rFonts w:ascii="Times New Roman" w:hAnsi="Times New Roman" w:cs="Times New Roman"/>
          <w:sz w:val="28"/>
          <w:szCs w:val="28"/>
        </w:rPr>
        <w:t xml:space="preserve"> 2008</w:t>
      </w:r>
    </w:p>
    <w:p w:rsidR="00855256" w:rsidRDefault="00855256" w:rsidP="00855256">
      <w:pPr>
        <w:contextualSpacing/>
        <w:rPr>
          <w:rFonts w:ascii="Times New Roman" w:hAnsi="Times New Roman" w:cs="Times New Roman"/>
          <w:sz w:val="32"/>
          <w:szCs w:val="32"/>
        </w:rPr>
      </w:pPr>
    </w:p>
    <w:p w:rsidR="00855256" w:rsidRDefault="00855256" w:rsidP="00855256">
      <w:pPr>
        <w:contextualSpacing/>
        <w:rPr>
          <w:rFonts w:ascii="Times New Roman" w:hAnsi="Times New Roman" w:cs="Times New Roman"/>
          <w:sz w:val="28"/>
          <w:szCs w:val="28"/>
          <w:lang w:val="en-US"/>
        </w:rPr>
      </w:pPr>
      <w:r w:rsidRPr="0013164E">
        <w:rPr>
          <w:rFonts w:ascii="Times New Roman" w:hAnsi="Times New Roman" w:cs="Times New Roman"/>
          <w:sz w:val="28"/>
          <w:szCs w:val="28"/>
          <w:lang w:val="en-US"/>
        </w:rPr>
        <w:t xml:space="preserve">S. J. CLAYTON, </w:t>
      </w:r>
      <w:r w:rsidRPr="00494959">
        <w:rPr>
          <w:rFonts w:ascii="Times New Roman" w:hAnsi="Times New Roman" w:cs="Times New Roman"/>
          <w:i/>
          <w:sz w:val="28"/>
          <w:szCs w:val="28"/>
          <w:lang w:val="en-US"/>
        </w:rPr>
        <w:t>Going the distance: library instruction for remote learners</w:t>
      </w:r>
      <w:r w:rsidRPr="0013164E">
        <w:rPr>
          <w:rFonts w:ascii="Times New Roman" w:hAnsi="Times New Roman" w:cs="Times New Roman"/>
          <w:sz w:val="28"/>
          <w:szCs w:val="28"/>
          <w:lang w:val="en-US"/>
        </w:rPr>
        <w:t>, London, Facet Publishing, 2007</w:t>
      </w:r>
    </w:p>
    <w:p w:rsidR="00855256" w:rsidRPr="0013164E" w:rsidRDefault="00855256" w:rsidP="00855256">
      <w:pPr>
        <w:contextualSpacing/>
        <w:rPr>
          <w:rFonts w:ascii="Times New Roman" w:hAnsi="Times New Roman" w:cs="Times New Roman"/>
          <w:sz w:val="28"/>
          <w:szCs w:val="28"/>
          <w:lang w:val="en-US"/>
        </w:rPr>
      </w:pPr>
    </w:p>
    <w:p w:rsidR="00855256"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 xml:space="preserve">M. </w:t>
      </w:r>
      <w:r w:rsidRPr="00207257">
        <w:rPr>
          <w:rFonts w:ascii="Times New Roman" w:hAnsi="Times New Roman" w:cs="Times New Roman"/>
          <w:sz w:val="28"/>
          <w:szCs w:val="28"/>
        </w:rPr>
        <w:t>G</w:t>
      </w:r>
      <w:r>
        <w:rPr>
          <w:rFonts w:ascii="Times New Roman" w:hAnsi="Times New Roman" w:cs="Times New Roman"/>
          <w:sz w:val="28"/>
          <w:szCs w:val="28"/>
        </w:rPr>
        <w:t>UERRINI</w:t>
      </w:r>
      <w:r w:rsidRPr="00207257">
        <w:rPr>
          <w:rFonts w:ascii="Times New Roman" w:hAnsi="Times New Roman" w:cs="Times New Roman"/>
          <w:i/>
          <w:sz w:val="28"/>
          <w:szCs w:val="28"/>
        </w:rPr>
        <w:t xml:space="preserve">, </w:t>
      </w:r>
      <w:r>
        <w:rPr>
          <w:rFonts w:ascii="Times New Roman" w:hAnsi="Times New Roman" w:cs="Times New Roman"/>
          <w:i/>
          <w:sz w:val="28"/>
          <w:szCs w:val="28"/>
        </w:rPr>
        <w:t xml:space="preserve">Guida </w:t>
      </w:r>
      <w:r w:rsidRPr="00207257">
        <w:rPr>
          <w:rFonts w:ascii="Times New Roman" w:hAnsi="Times New Roman" w:cs="Times New Roman"/>
          <w:i/>
          <w:sz w:val="28"/>
          <w:szCs w:val="28"/>
        </w:rPr>
        <w:t>alla biblioteconomia</w:t>
      </w:r>
      <w:r w:rsidRPr="00207257">
        <w:rPr>
          <w:rFonts w:ascii="Times New Roman" w:hAnsi="Times New Roman" w:cs="Times New Roman"/>
          <w:sz w:val="28"/>
          <w:szCs w:val="28"/>
        </w:rPr>
        <w:t xml:space="preserve">,  </w:t>
      </w:r>
      <w:r>
        <w:rPr>
          <w:rFonts w:ascii="Times New Roman" w:hAnsi="Times New Roman" w:cs="Times New Roman"/>
          <w:sz w:val="28"/>
          <w:szCs w:val="28"/>
        </w:rPr>
        <w:t>Milano,</w:t>
      </w:r>
      <w:r w:rsidRPr="00207257">
        <w:rPr>
          <w:rFonts w:ascii="Times New Roman" w:hAnsi="Times New Roman" w:cs="Times New Roman"/>
          <w:sz w:val="28"/>
          <w:szCs w:val="28"/>
        </w:rPr>
        <w:t xml:space="preserve"> Editrice </w:t>
      </w:r>
      <w:r>
        <w:rPr>
          <w:rFonts w:ascii="Times New Roman" w:hAnsi="Times New Roman" w:cs="Times New Roman"/>
          <w:sz w:val="28"/>
          <w:szCs w:val="28"/>
        </w:rPr>
        <w:t>Bibliografica, 2008</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bCs/>
          <w:sz w:val="28"/>
          <w:szCs w:val="28"/>
        </w:rPr>
      </w:pPr>
      <w:r w:rsidRPr="0055038A">
        <w:rPr>
          <w:rFonts w:ascii="Times New Roman" w:hAnsi="Times New Roman" w:cs="Times New Roman"/>
          <w:bCs/>
          <w:sz w:val="28"/>
          <w:szCs w:val="28"/>
        </w:rPr>
        <w:t>IFLA. AIB. </w:t>
      </w:r>
      <w:r w:rsidRPr="0055038A">
        <w:rPr>
          <w:rFonts w:ascii="Times New Roman" w:hAnsi="Times New Roman" w:cs="Times New Roman"/>
          <w:bCs/>
          <w:i/>
          <w:iCs/>
          <w:sz w:val="28"/>
          <w:szCs w:val="28"/>
        </w:rPr>
        <w:t>Linee guida per la valutazione delle biblioteche universitarie</w:t>
      </w:r>
      <w:r w:rsidRPr="0055038A">
        <w:rPr>
          <w:rFonts w:ascii="Times New Roman" w:hAnsi="Times New Roman" w:cs="Times New Roman"/>
          <w:bCs/>
          <w:sz w:val="28"/>
          <w:szCs w:val="28"/>
        </w:rPr>
        <w:t>. Edizione italiana di </w:t>
      </w:r>
      <w:proofErr w:type="spellStart"/>
      <w:r w:rsidRPr="0055038A">
        <w:rPr>
          <w:rFonts w:ascii="Times New Roman" w:hAnsi="Times New Roman" w:cs="Times New Roman"/>
          <w:bCs/>
          <w:i/>
          <w:iCs/>
          <w:sz w:val="28"/>
          <w:szCs w:val="28"/>
        </w:rPr>
        <w:t>Measuring</w:t>
      </w:r>
      <w:proofErr w:type="spellEnd"/>
      <w:r w:rsidRPr="0055038A">
        <w:rPr>
          <w:rFonts w:ascii="Times New Roman" w:hAnsi="Times New Roman" w:cs="Times New Roman"/>
          <w:bCs/>
          <w:i/>
          <w:iCs/>
          <w:sz w:val="28"/>
          <w:szCs w:val="28"/>
        </w:rPr>
        <w:t xml:space="preserve"> </w:t>
      </w:r>
      <w:proofErr w:type="spellStart"/>
      <w:r w:rsidRPr="0055038A">
        <w:rPr>
          <w:rFonts w:ascii="Times New Roman" w:hAnsi="Times New Roman" w:cs="Times New Roman"/>
          <w:bCs/>
          <w:i/>
          <w:iCs/>
          <w:sz w:val="28"/>
          <w:szCs w:val="28"/>
        </w:rPr>
        <w:t>quality</w:t>
      </w:r>
      <w:proofErr w:type="spellEnd"/>
      <w:r w:rsidRPr="0055038A">
        <w:rPr>
          <w:rFonts w:ascii="Times New Roman" w:hAnsi="Times New Roman" w:cs="Times New Roman"/>
          <w:bCs/>
          <w:sz w:val="28"/>
          <w:szCs w:val="28"/>
        </w:rPr>
        <w:t xml:space="preserve">, a cura della Commissione nazionale Università ricerca. </w:t>
      </w:r>
      <w:r w:rsidRPr="00DB68EC">
        <w:rPr>
          <w:rFonts w:ascii="Times New Roman" w:hAnsi="Times New Roman" w:cs="Times New Roman"/>
          <w:bCs/>
          <w:sz w:val="28"/>
          <w:szCs w:val="28"/>
        </w:rPr>
        <w:t>Roma: AIB, 1999</w:t>
      </w:r>
    </w:p>
    <w:p w:rsidR="00855256" w:rsidRPr="00DB68EC" w:rsidRDefault="00855256" w:rsidP="00855256">
      <w:pPr>
        <w:contextualSpacing/>
        <w:rPr>
          <w:rFonts w:ascii="Times New Roman" w:hAnsi="Times New Roman" w:cs="Times New Roman"/>
          <w:bCs/>
          <w:sz w:val="28"/>
          <w:szCs w:val="28"/>
        </w:rPr>
      </w:pPr>
    </w:p>
    <w:p w:rsidR="00855256" w:rsidRDefault="00855256" w:rsidP="00855256">
      <w:pPr>
        <w:contextualSpacing/>
        <w:rPr>
          <w:rFonts w:ascii="Times New Roman" w:hAnsi="Times New Roman" w:cs="Times New Roman"/>
          <w:bCs/>
          <w:sz w:val="28"/>
          <w:szCs w:val="28"/>
        </w:rPr>
      </w:pPr>
      <w:r w:rsidRPr="00DB68EC">
        <w:rPr>
          <w:rFonts w:ascii="Times New Roman" w:hAnsi="Times New Roman" w:cs="Times New Roman"/>
          <w:bCs/>
          <w:i/>
          <w:iCs/>
          <w:sz w:val="28"/>
          <w:szCs w:val="28"/>
        </w:rPr>
        <w:lastRenderedPageBreak/>
        <w:t>Linee guida IFLA/Unesco per le biblioteche scolastiche</w:t>
      </w:r>
      <w:r w:rsidRPr="00DB68EC">
        <w:rPr>
          <w:rFonts w:ascii="Times New Roman" w:hAnsi="Times New Roman" w:cs="Times New Roman"/>
          <w:bCs/>
          <w:sz w:val="28"/>
          <w:szCs w:val="28"/>
        </w:rPr>
        <w:t xml:space="preserve">. Edizione italiana a cura della Commissione nazionale biblioteche scolastiche dell'AIB. Coordinamento e revisione di Luisa </w:t>
      </w:r>
      <w:proofErr w:type="spellStart"/>
      <w:r w:rsidRPr="00DB68EC">
        <w:rPr>
          <w:rFonts w:ascii="Times New Roman" w:hAnsi="Times New Roman" w:cs="Times New Roman"/>
          <w:bCs/>
          <w:sz w:val="28"/>
          <w:szCs w:val="28"/>
        </w:rPr>
        <w:t>Marquardt</w:t>
      </w:r>
      <w:proofErr w:type="spellEnd"/>
      <w:r w:rsidRPr="00DB68EC">
        <w:rPr>
          <w:rFonts w:ascii="Times New Roman" w:hAnsi="Times New Roman" w:cs="Times New Roman"/>
          <w:bCs/>
          <w:sz w:val="28"/>
          <w:szCs w:val="28"/>
        </w:rPr>
        <w:t xml:space="preserve"> e Paolo </w:t>
      </w:r>
      <w:proofErr w:type="spellStart"/>
      <w:r w:rsidRPr="00DB68EC">
        <w:rPr>
          <w:rFonts w:ascii="Times New Roman" w:hAnsi="Times New Roman" w:cs="Times New Roman"/>
          <w:bCs/>
          <w:sz w:val="28"/>
          <w:szCs w:val="28"/>
        </w:rPr>
        <w:t>Odasso</w:t>
      </w:r>
      <w:proofErr w:type="spellEnd"/>
      <w:r w:rsidRPr="00DB68EC">
        <w:rPr>
          <w:rFonts w:ascii="Times New Roman" w:hAnsi="Times New Roman" w:cs="Times New Roman"/>
          <w:bCs/>
          <w:sz w:val="28"/>
          <w:szCs w:val="28"/>
        </w:rPr>
        <w:t xml:space="preserve">. Prefazione di Luisa </w:t>
      </w:r>
      <w:proofErr w:type="spellStart"/>
      <w:r w:rsidRPr="00DB68EC">
        <w:rPr>
          <w:rFonts w:ascii="Times New Roman" w:hAnsi="Times New Roman" w:cs="Times New Roman"/>
          <w:bCs/>
          <w:sz w:val="28"/>
          <w:szCs w:val="28"/>
        </w:rPr>
        <w:t>Marquardt</w:t>
      </w:r>
      <w:proofErr w:type="spellEnd"/>
      <w:r w:rsidRPr="00DB68EC">
        <w:rPr>
          <w:rFonts w:ascii="Times New Roman" w:hAnsi="Times New Roman" w:cs="Times New Roman"/>
          <w:bCs/>
          <w:sz w:val="28"/>
          <w:szCs w:val="28"/>
        </w:rPr>
        <w:t xml:space="preserve">. Premessa di Paolo </w:t>
      </w:r>
      <w:proofErr w:type="spellStart"/>
      <w:r w:rsidRPr="00DB68EC">
        <w:rPr>
          <w:rFonts w:ascii="Times New Roman" w:hAnsi="Times New Roman" w:cs="Times New Roman"/>
          <w:bCs/>
          <w:sz w:val="28"/>
          <w:szCs w:val="28"/>
        </w:rPr>
        <w:t>Odasso</w:t>
      </w:r>
      <w:proofErr w:type="spellEnd"/>
      <w:r w:rsidRPr="00DB68EC">
        <w:rPr>
          <w:rFonts w:ascii="Times New Roman" w:hAnsi="Times New Roman" w:cs="Times New Roman"/>
          <w:bCs/>
          <w:sz w:val="28"/>
          <w:szCs w:val="28"/>
        </w:rPr>
        <w:t>. Roma: AIB, 2004</w:t>
      </w:r>
    </w:p>
    <w:p w:rsidR="00855256" w:rsidRDefault="00855256" w:rsidP="00855256">
      <w:pPr>
        <w:contextualSpacing/>
        <w:rPr>
          <w:rFonts w:ascii="Times New Roman" w:hAnsi="Times New Roman" w:cs="Times New Roman"/>
          <w:bCs/>
          <w:sz w:val="28"/>
          <w:szCs w:val="28"/>
        </w:rPr>
      </w:pPr>
    </w:p>
    <w:p w:rsidR="00855256"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D. LOMBELLO,</w:t>
      </w:r>
      <w:r w:rsidRPr="00DB68EC">
        <w:rPr>
          <w:rFonts w:ascii="Times New Roman" w:hAnsi="Times New Roman" w:cs="Times New Roman"/>
          <w:sz w:val="28"/>
          <w:szCs w:val="28"/>
        </w:rPr>
        <w:t xml:space="preserve"> </w:t>
      </w:r>
      <w:r w:rsidRPr="00DB68EC">
        <w:rPr>
          <w:rFonts w:ascii="Times New Roman" w:hAnsi="Times New Roman" w:cs="Times New Roman"/>
          <w:i/>
          <w:sz w:val="28"/>
          <w:szCs w:val="28"/>
        </w:rPr>
        <w:t>La biblioteca scolastica</w:t>
      </w:r>
      <w:r>
        <w:rPr>
          <w:rFonts w:ascii="Times New Roman" w:hAnsi="Times New Roman" w:cs="Times New Roman"/>
          <w:sz w:val="28"/>
          <w:szCs w:val="28"/>
        </w:rPr>
        <w:t>, Milano, Franco A</w:t>
      </w:r>
      <w:r w:rsidRPr="00DB68EC">
        <w:rPr>
          <w:rFonts w:ascii="Times New Roman" w:hAnsi="Times New Roman" w:cs="Times New Roman"/>
          <w:sz w:val="28"/>
          <w:szCs w:val="28"/>
        </w:rPr>
        <w:t>ngeli, 2009</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DB68EC">
        <w:rPr>
          <w:rFonts w:ascii="Times New Roman" w:hAnsi="Times New Roman" w:cs="Times New Roman"/>
          <w:sz w:val="28"/>
          <w:szCs w:val="28"/>
        </w:rPr>
        <w:t xml:space="preserve">B. LONGO, </w:t>
      </w:r>
      <w:r w:rsidRPr="00DB68EC">
        <w:rPr>
          <w:rFonts w:ascii="Times New Roman" w:hAnsi="Times New Roman" w:cs="Times New Roman"/>
          <w:i/>
          <w:sz w:val="28"/>
          <w:szCs w:val="28"/>
        </w:rPr>
        <w:t>Biblioteche e formazione on line: un nuovo servizio informativo integrato, in La biblioteca ibrida</w:t>
      </w:r>
      <w:r w:rsidRPr="00DB68EC">
        <w:rPr>
          <w:rFonts w:ascii="Times New Roman" w:hAnsi="Times New Roman" w:cs="Times New Roman"/>
          <w:sz w:val="28"/>
          <w:szCs w:val="28"/>
        </w:rPr>
        <w:t xml:space="preserve">, a cura di Ornella </w:t>
      </w:r>
      <w:proofErr w:type="spellStart"/>
      <w:r w:rsidRPr="00DB68EC">
        <w:rPr>
          <w:rFonts w:ascii="Times New Roman" w:hAnsi="Times New Roman" w:cs="Times New Roman"/>
          <w:sz w:val="28"/>
          <w:szCs w:val="28"/>
        </w:rPr>
        <w:t>Foglieni</w:t>
      </w:r>
      <w:proofErr w:type="spellEnd"/>
      <w:r w:rsidRPr="00DB68EC">
        <w:rPr>
          <w:rFonts w:ascii="Times New Roman" w:hAnsi="Times New Roman" w:cs="Times New Roman"/>
          <w:sz w:val="28"/>
          <w:szCs w:val="28"/>
        </w:rPr>
        <w:t>, Milano, Editr</w:t>
      </w:r>
      <w:r>
        <w:rPr>
          <w:rFonts w:ascii="Times New Roman" w:hAnsi="Times New Roman" w:cs="Times New Roman"/>
          <w:sz w:val="28"/>
          <w:szCs w:val="28"/>
        </w:rPr>
        <w:t>ice Bibliografica, 2003</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DB68EC">
        <w:rPr>
          <w:rFonts w:ascii="Times New Roman" w:hAnsi="Times New Roman" w:cs="Times New Roman"/>
          <w:sz w:val="28"/>
          <w:szCs w:val="28"/>
        </w:rPr>
        <w:t xml:space="preserve">P. LUCCHINI, </w:t>
      </w:r>
      <w:r w:rsidRPr="00DB68EC">
        <w:rPr>
          <w:rFonts w:ascii="Times New Roman" w:hAnsi="Times New Roman" w:cs="Times New Roman"/>
          <w:i/>
          <w:sz w:val="28"/>
          <w:szCs w:val="28"/>
        </w:rPr>
        <w:t>Le nuove linee guida per le biblioteche scolastiche</w:t>
      </w:r>
      <w:r>
        <w:rPr>
          <w:rFonts w:ascii="Times New Roman" w:hAnsi="Times New Roman" w:cs="Times New Roman"/>
          <w:sz w:val="28"/>
          <w:szCs w:val="28"/>
        </w:rPr>
        <w:t>, in “Biblioteche oggi”, 2004, 6</w:t>
      </w:r>
      <w:r w:rsidR="00FE4586">
        <w:rPr>
          <w:rFonts w:ascii="Times New Roman" w:hAnsi="Times New Roman" w:cs="Times New Roman"/>
          <w:sz w:val="28"/>
          <w:szCs w:val="28"/>
        </w:rPr>
        <w:t>, pp. 14 – 22.</w:t>
      </w:r>
    </w:p>
    <w:p w:rsidR="00855256" w:rsidRDefault="00855256" w:rsidP="00855256">
      <w:pPr>
        <w:contextualSpacing/>
        <w:rPr>
          <w:rFonts w:ascii="Times New Roman" w:hAnsi="Times New Roman" w:cs="Times New Roman"/>
          <w:sz w:val="28"/>
          <w:szCs w:val="28"/>
        </w:rPr>
      </w:pPr>
      <w:r w:rsidRPr="00DB68EC">
        <w:rPr>
          <w:rFonts w:ascii="Times New Roman" w:hAnsi="Times New Roman" w:cs="Times New Roman"/>
          <w:sz w:val="28"/>
          <w:szCs w:val="28"/>
        </w:rPr>
        <w:t xml:space="preserve">G. MAZZITELLI, </w:t>
      </w:r>
      <w:r w:rsidRPr="00DB68EC">
        <w:rPr>
          <w:rFonts w:ascii="Times New Roman" w:hAnsi="Times New Roman" w:cs="Times New Roman"/>
          <w:i/>
          <w:sz w:val="28"/>
          <w:szCs w:val="28"/>
        </w:rPr>
        <w:t>Che cos’è una biblioteca</w:t>
      </w:r>
      <w:r w:rsidRPr="00DB68EC">
        <w:rPr>
          <w:rFonts w:ascii="Times New Roman" w:hAnsi="Times New Roman" w:cs="Times New Roman"/>
          <w:sz w:val="28"/>
          <w:szCs w:val="28"/>
        </w:rPr>
        <w:t>, Car</w:t>
      </w:r>
      <w:r>
        <w:rPr>
          <w:rFonts w:ascii="Times New Roman" w:hAnsi="Times New Roman" w:cs="Times New Roman"/>
          <w:sz w:val="28"/>
          <w:szCs w:val="28"/>
        </w:rPr>
        <w:t>rocci editore, Roma, 2005</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DB68EC">
        <w:rPr>
          <w:rFonts w:ascii="Times New Roman" w:hAnsi="Times New Roman" w:cs="Times New Roman"/>
          <w:sz w:val="28"/>
          <w:szCs w:val="28"/>
        </w:rPr>
        <w:t xml:space="preserve">J. MAZZOCCHI, </w:t>
      </w:r>
      <w:r w:rsidRPr="00DB68EC">
        <w:rPr>
          <w:rFonts w:ascii="Times New Roman" w:hAnsi="Times New Roman" w:cs="Times New Roman"/>
          <w:i/>
          <w:sz w:val="28"/>
          <w:szCs w:val="28"/>
        </w:rPr>
        <w:t xml:space="preserve">Istruzione all’uso della biblioteca, </w:t>
      </w:r>
      <w:r w:rsidRPr="00DB68EC">
        <w:rPr>
          <w:rFonts w:ascii="Times New Roman" w:hAnsi="Times New Roman" w:cs="Times New Roman"/>
          <w:sz w:val="28"/>
          <w:szCs w:val="28"/>
        </w:rPr>
        <w:t>i</w:t>
      </w:r>
      <w:r>
        <w:rPr>
          <w:rFonts w:ascii="Times New Roman" w:hAnsi="Times New Roman" w:cs="Times New Roman"/>
          <w:sz w:val="28"/>
          <w:szCs w:val="28"/>
        </w:rPr>
        <w:t>n “Biblioteche oggi”, 2011, 9</w:t>
      </w:r>
      <w:r w:rsidR="00046D7C">
        <w:rPr>
          <w:rFonts w:ascii="Times New Roman" w:hAnsi="Times New Roman" w:cs="Times New Roman"/>
          <w:sz w:val="28"/>
          <w:szCs w:val="28"/>
        </w:rPr>
        <w:t>, pp. 56 – 70.</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DB68EC">
        <w:rPr>
          <w:rFonts w:ascii="Times New Roman" w:hAnsi="Times New Roman" w:cs="Times New Roman"/>
          <w:sz w:val="28"/>
          <w:szCs w:val="28"/>
        </w:rPr>
        <w:t xml:space="preserve">L. MEZZA,  </w:t>
      </w:r>
      <w:r w:rsidRPr="00DB68EC">
        <w:rPr>
          <w:rFonts w:ascii="Times New Roman" w:hAnsi="Times New Roman" w:cs="Times New Roman"/>
          <w:i/>
          <w:sz w:val="28"/>
          <w:szCs w:val="28"/>
        </w:rPr>
        <w:t xml:space="preserve">Cenni sulle condizioni didattiche, morali ed economiche del R. Istituto tecnico e nautico di Napoli </w:t>
      </w:r>
      <w:proofErr w:type="spellStart"/>
      <w:r w:rsidRPr="00DB68EC">
        <w:rPr>
          <w:rFonts w:ascii="Times New Roman" w:hAnsi="Times New Roman" w:cs="Times New Roman"/>
          <w:i/>
          <w:sz w:val="28"/>
          <w:szCs w:val="28"/>
        </w:rPr>
        <w:t>Giovan</w:t>
      </w:r>
      <w:proofErr w:type="spellEnd"/>
      <w:r w:rsidRPr="00DB68EC">
        <w:rPr>
          <w:rFonts w:ascii="Times New Roman" w:hAnsi="Times New Roman" w:cs="Times New Roman"/>
          <w:i/>
          <w:sz w:val="28"/>
          <w:szCs w:val="28"/>
        </w:rPr>
        <w:t xml:space="preserve"> Battista Della Porta</w:t>
      </w:r>
      <w:r w:rsidRPr="00DB68EC">
        <w:rPr>
          <w:rFonts w:ascii="Times New Roman" w:hAnsi="Times New Roman" w:cs="Times New Roman"/>
          <w:sz w:val="28"/>
          <w:szCs w:val="28"/>
        </w:rPr>
        <w:t>, Napoli, Giannini &amp; figli, 1884</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 xml:space="preserve">M. S. </w:t>
      </w:r>
      <w:r w:rsidRPr="00DB68EC">
        <w:rPr>
          <w:rFonts w:ascii="Times New Roman" w:hAnsi="Times New Roman" w:cs="Times New Roman"/>
          <w:sz w:val="28"/>
          <w:szCs w:val="28"/>
        </w:rPr>
        <w:t xml:space="preserve">RASETTI, </w:t>
      </w:r>
      <w:r w:rsidRPr="00DB68EC">
        <w:rPr>
          <w:rFonts w:ascii="Times New Roman" w:hAnsi="Times New Roman" w:cs="Times New Roman"/>
          <w:i/>
          <w:sz w:val="28"/>
          <w:szCs w:val="28"/>
        </w:rPr>
        <w:t>Linee guida per la redazione delle carte dei servizi delle biblioteche pubbliche,</w:t>
      </w:r>
      <w:r w:rsidR="003C4DCB">
        <w:rPr>
          <w:rFonts w:ascii="Times New Roman" w:hAnsi="Times New Roman" w:cs="Times New Roman"/>
          <w:sz w:val="28"/>
          <w:szCs w:val="28"/>
        </w:rPr>
        <w:t>Roma,</w:t>
      </w:r>
      <w:r w:rsidRPr="00DB68EC">
        <w:rPr>
          <w:rFonts w:ascii="Times New Roman" w:hAnsi="Times New Roman" w:cs="Times New Roman"/>
          <w:i/>
          <w:sz w:val="28"/>
          <w:szCs w:val="28"/>
        </w:rPr>
        <w:t xml:space="preserve"> </w:t>
      </w:r>
      <w:r w:rsidR="003C4DCB">
        <w:rPr>
          <w:rFonts w:ascii="Times New Roman" w:hAnsi="Times New Roman" w:cs="Times New Roman"/>
          <w:sz w:val="28"/>
          <w:szCs w:val="28"/>
        </w:rPr>
        <w:t>AIB</w:t>
      </w:r>
      <w:r>
        <w:rPr>
          <w:rFonts w:ascii="Times New Roman" w:hAnsi="Times New Roman" w:cs="Times New Roman"/>
          <w:sz w:val="28"/>
          <w:szCs w:val="28"/>
        </w:rPr>
        <w:t>, 2004</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8959FC">
        <w:rPr>
          <w:rFonts w:ascii="Times New Roman" w:hAnsi="Times New Roman" w:cs="Times New Roman"/>
          <w:sz w:val="28"/>
          <w:szCs w:val="28"/>
        </w:rPr>
        <w:t xml:space="preserve">C. REVELLI, </w:t>
      </w:r>
      <w:r w:rsidRPr="008959FC">
        <w:rPr>
          <w:rFonts w:ascii="Times New Roman" w:hAnsi="Times New Roman" w:cs="Times New Roman"/>
          <w:i/>
          <w:sz w:val="28"/>
          <w:szCs w:val="28"/>
        </w:rPr>
        <w:t>Catalogazione</w:t>
      </w:r>
      <w:r>
        <w:rPr>
          <w:rFonts w:ascii="Times New Roman" w:hAnsi="Times New Roman" w:cs="Times New Roman"/>
          <w:sz w:val="28"/>
          <w:szCs w:val="28"/>
        </w:rPr>
        <w:t xml:space="preserve">, </w:t>
      </w:r>
      <w:r w:rsidR="003C4DCB">
        <w:rPr>
          <w:rFonts w:ascii="Times New Roman" w:hAnsi="Times New Roman" w:cs="Times New Roman"/>
          <w:sz w:val="28"/>
          <w:szCs w:val="28"/>
        </w:rPr>
        <w:t>Roma, AIB,</w:t>
      </w:r>
      <w:r>
        <w:rPr>
          <w:rFonts w:ascii="Times New Roman" w:hAnsi="Times New Roman" w:cs="Times New Roman"/>
          <w:sz w:val="28"/>
          <w:szCs w:val="28"/>
        </w:rPr>
        <w:t xml:space="preserve"> 1996</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8959FC">
        <w:rPr>
          <w:rFonts w:ascii="Times New Roman" w:hAnsi="Times New Roman" w:cs="Times New Roman"/>
          <w:sz w:val="28"/>
          <w:szCs w:val="28"/>
        </w:rPr>
        <w:t xml:space="preserve">C. REVELLI, </w:t>
      </w:r>
      <w:r w:rsidRPr="008959FC">
        <w:rPr>
          <w:rFonts w:ascii="Times New Roman" w:hAnsi="Times New Roman" w:cs="Times New Roman"/>
          <w:i/>
          <w:sz w:val="28"/>
          <w:szCs w:val="28"/>
        </w:rPr>
        <w:t>L’educazione del pubblico</w:t>
      </w:r>
      <w:r w:rsidRPr="008959FC">
        <w:rPr>
          <w:rFonts w:ascii="Times New Roman" w:hAnsi="Times New Roman" w:cs="Times New Roman"/>
          <w:sz w:val="28"/>
          <w:szCs w:val="28"/>
        </w:rPr>
        <w:t xml:space="preserve">, </w:t>
      </w:r>
      <w:r>
        <w:rPr>
          <w:rFonts w:ascii="Times New Roman" w:hAnsi="Times New Roman" w:cs="Times New Roman"/>
          <w:sz w:val="28"/>
          <w:szCs w:val="28"/>
        </w:rPr>
        <w:t xml:space="preserve">in </w:t>
      </w:r>
      <w:r w:rsidRPr="008959FC">
        <w:rPr>
          <w:rFonts w:ascii="Times New Roman" w:hAnsi="Times New Roman" w:cs="Times New Roman"/>
          <w:sz w:val="28"/>
          <w:szCs w:val="28"/>
        </w:rPr>
        <w:t>“Biblioteche ogg</w:t>
      </w:r>
      <w:r>
        <w:rPr>
          <w:rFonts w:ascii="Times New Roman" w:hAnsi="Times New Roman" w:cs="Times New Roman"/>
          <w:sz w:val="28"/>
          <w:szCs w:val="28"/>
        </w:rPr>
        <w:t>i”, 1998, 4</w:t>
      </w:r>
      <w:r w:rsidR="00FE4586">
        <w:rPr>
          <w:rFonts w:ascii="Times New Roman" w:hAnsi="Times New Roman" w:cs="Times New Roman"/>
          <w:sz w:val="28"/>
          <w:szCs w:val="28"/>
        </w:rPr>
        <w:t xml:space="preserve">, pp. 56 – 58. </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855256">
        <w:rPr>
          <w:rFonts w:ascii="Times New Roman" w:hAnsi="Times New Roman" w:cs="Times New Roman"/>
          <w:sz w:val="28"/>
          <w:szCs w:val="28"/>
        </w:rPr>
        <w:t>A.</w:t>
      </w:r>
      <w:r>
        <w:rPr>
          <w:rFonts w:ascii="Times New Roman" w:hAnsi="Times New Roman" w:cs="Times New Roman"/>
          <w:sz w:val="28"/>
          <w:szCs w:val="28"/>
        </w:rPr>
        <w:t xml:space="preserve"> </w:t>
      </w:r>
      <w:r w:rsidRPr="00855256">
        <w:rPr>
          <w:rFonts w:ascii="Times New Roman" w:hAnsi="Times New Roman" w:cs="Times New Roman"/>
          <w:sz w:val="28"/>
          <w:szCs w:val="28"/>
        </w:rPr>
        <w:t xml:space="preserve">SERRAI, </w:t>
      </w:r>
      <w:r w:rsidRPr="00855256">
        <w:rPr>
          <w:rFonts w:ascii="Times New Roman" w:hAnsi="Times New Roman" w:cs="Times New Roman"/>
          <w:i/>
          <w:iCs/>
          <w:sz w:val="28"/>
          <w:szCs w:val="28"/>
        </w:rPr>
        <w:t>Guida alla biblioteconomia</w:t>
      </w:r>
      <w:r w:rsidRPr="00855256">
        <w:rPr>
          <w:rFonts w:ascii="Times New Roman" w:hAnsi="Times New Roman" w:cs="Times New Roman"/>
          <w:sz w:val="28"/>
          <w:szCs w:val="28"/>
        </w:rPr>
        <w:t>, Firenze, Sansoni, 1983</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G. SOLIMI</w:t>
      </w:r>
      <w:r w:rsidRPr="008959FC">
        <w:rPr>
          <w:rFonts w:ascii="Times New Roman" w:hAnsi="Times New Roman" w:cs="Times New Roman"/>
          <w:sz w:val="28"/>
          <w:szCs w:val="28"/>
        </w:rPr>
        <w:t xml:space="preserve">NE, </w:t>
      </w:r>
      <w:r w:rsidRPr="008959FC">
        <w:rPr>
          <w:rFonts w:ascii="Times New Roman" w:hAnsi="Times New Roman" w:cs="Times New Roman"/>
          <w:i/>
          <w:sz w:val="28"/>
          <w:szCs w:val="28"/>
        </w:rPr>
        <w:t>La biblioteca : scenari, culture, pratiche di servizio</w:t>
      </w:r>
      <w:r>
        <w:rPr>
          <w:rFonts w:ascii="Times New Roman" w:hAnsi="Times New Roman" w:cs="Times New Roman"/>
          <w:sz w:val="28"/>
          <w:szCs w:val="28"/>
        </w:rPr>
        <w:t xml:space="preserve">, Roma-Bari, Laterza, 2004 </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8959FC">
        <w:rPr>
          <w:rFonts w:ascii="Times New Roman" w:hAnsi="Times New Roman" w:cs="Times New Roman"/>
          <w:sz w:val="28"/>
          <w:szCs w:val="28"/>
        </w:rPr>
        <w:t xml:space="preserve">G. SOLIMINE, </w:t>
      </w:r>
      <w:r w:rsidRPr="008959FC">
        <w:rPr>
          <w:rFonts w:ascii="Times New Roman" w:hAnsi="Times New Roman" w:cs="Times New Roman"/>
          <w:i/>
          <w:sz w:val="28"/>
          <w:szCs w:val="28"/>
        </w:rPr>
        <w:t xml:space="preserve">Carta dei servizi, obiettivo da non perdere, </w:t>
      </w:r>
      <w:r w:rsidRPr="008959FC">
        <w:rPr>
          <w:rFonts w:ascii="Times New Roman" w:hAnsi="Times New Roman" w:cs="Times New Roman"/>
          <w:sz w:val="28"/>
          <w:szCs w:val="28"/>
        </w:rPr>
        <w:t>in “B</w:t>
      </w:r>
      <w:r>
        <w:rPr>
          <w:rFonts w:ascii="Times New Roman" w:hAnsi="Times New Roman" w:cs="Times New Roman"/>
          <w:sz w:val="28"/>
          <w:szCs w:val="28"/>
        </w:rPr>
        <w:t>iblioteche oggi”, 1997, 10</w:t>
      </w:r>
      <w:r w:rsidR="00FE4586">
        <w:rPr>
          <w:rFonts w:ascii="Times New Roman" w:hAnsi="Times New Roman" w:cs="Times New Roman"/>
          <w:sz w:val="28"/>
          <w:szCs w:val="28"/>
        </w:rPr>
        <w:t xml:space="preserve">, pp. 16 – 24. </w:t>
      </w:r>
    </w:p>
    <w:p w:rsidR="00855256" w:rsidRPr="008959FC"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r w:rsidRPr="008959FC">
        <w:rPr>
          <w:rFonts w:ascii="Times New Roman" w:hAnsi="Times New Roman" w:cs="Times New Roman"/>
          <w:sz w:val="28"/>
          <w:szCs w:val="28"/>
        </w:rPr>
        <w:t xml:space="preserve">M. TRIGARI, </w:t>
      </w:r>
      <w:r w:rsidRPr="008959FC">
        <w:rPr>
          <w:rFonts w:ascii="Times New Roman" w:hAnsi="Times New Roman" w:cs="Times New Roman"/>
          <w:i/>
          <w:sz w:val="28"/>
          <w:szCs w:val="28"/>
        </w:rPr>
        <w:t>Sette anni dopo, le ragioni di una svolta</w:t>
      </w:r>
      <w:r w:rsidRPr="008959FC">
        <w:rPr>
          <w:rFonts w:ascii="Times New Roman" w:hAnsi="Times New Roman" w:cs="Times New Roman"/>
          <w:sz w:val="28"/>
          <w:szCs w:val="28"/>
        </w:rPr>
        <w:t>, in “Bib</w:t>
      </w:r>
      <w:r>
        <w:rPr>
          <w:rFonts w:ascii="Times New Roman" w:hAnsi="Times New Roman" w:cs="Times New Roman"/>
          <w:sz w:val="28"/>
          <w:szCs w:val="28"/>
        </w:rPr>
        <w:t>lioteche oggi”, 2002,</w:t>
      </w:r>
      <w:r w:rsidR="003C4DCB">
        <w:rPr>
          <w:rFonts w:ascii="Times New Roman" w:hAnsi="Times New Roman" w:cs="Times New Roman"/>
          <w:sz w:val="28"/>
          <w:szCs w:val="28"/>
        </w:rPr>
        <w:t xml:space="preserve"> </w:t>
      </w:r>
      <w:r>
        <w:rPr>
          <w:rFonts w:ascii="Times New Roman" w:hAnsi="Times New Roman" w:cs="Times New Roman"/>
          <w:sz w:val="28"/>
          <w:szCs w:val="28"/>
        </w:rPr>
        <w:t>3</w:t>
      </w:r>
      <w:r w:rsidR="003C4DCB">
        <w:rPr>
          <w:rFonts w:ascii="Times New Roman" w:hAnsi="Times New Roman" w:cs="Times New Roman"/>
          <w:sz w:val="28"/>
          <w:szCs w:val="28"/>
        </w:rPr>
        <w:t>,</w:t>
      </w:r>
      <w:r w:rsidR="00046D7C">
        <w:rPr>
          <w:rFonts w:ascii="Times New Roman" w:hAnsi="Times New Roman" w:cs="Times New Roman"/>
          <w:sz w:val="28"/>
          <w:szCs w:val="28"/>
        </w:rPr>
        <w:t xml:space="preserve"> pp. 18 – 23.  </w:t>
      </w: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p>
    <w:p w:rsidR="00855256" w:rsidRDefault="00855256" w:rsidP="00855256">
      <w:pPr>
        <w:contextualSpacing/>
        <w:rPr>
          <w:rFonts w:ascii="Times New Roman" w:hAnsi="Times New Roman" w:cs="Times New Roman"/>
          <w:sz w:val="28"/>
          <w:szCs w:val="28"/>
        </w:rPr>
      </w:pPr>
    </w:p>
    <w:p w:rsidR="00855256" w:rsidRPr="008959FC" w:rsidRDefault="00855256" w:rsidP="00855256">
      <w:pPr>
        <w:contextualSpacing/>
        <w:rPr>
          <w:rFonts w:ascii="Times New Roman" w:hAnsi="Times New Roman" w:cs="Times New Roman"/>
          <w:sz w:val="28"/>
          <w:szCs w:val="28"/>
        </w:rPr>
      </w:pPr>
    </w:p>
    <w:p w:rsidR="00855256" w:rsidRPr="008959FC" w:rsidRDefault="00855256" w:rsidP="00855256">
      <w:pPr>
        <w:rPr>
          <w:rFonts w:ascii="Times New Roman" w:hAnsi="Times New Roman" w:cs="Times New Roman"/>
          <w:sz w:val="28"/>
          <w:szCs w:val="28"/>
        </w:rPr>
      </w:pPr>
    </w:p>
    <w:p w:rsidR="00855256" w:rsidRPr="00DB68EC" w:rsidRDefault="00855256" w:rsidP="00855256">
      <w:pPr>
        <w:contextualSpacing/>
        <w:rPr>
          <w:rFonts w:ascii="Times New Roman" w:hAnsi="Times New Roman" w:cs="Times New Roman"/>
          <w:b/>
          <w:bCs/>
          <w:sz w:val="32"/>
          <w:szCs w:val="32"/>
        </w:rPr>
      </w:pPr>
      <w:proofErr w:type="spellStart"/>
      <w:r>
        <w:rPr>
          <w:rFonts w:ascii="Times New Roman" w:hAnsi="Times New Roman" w:cs="Times New Roman"/>
          <w:b/>
          <w:bCs/>
          <w:sz w:val="32"/>
          <w:szCs w:val="32"/>
        </w:rPr>
        <w:t>Sitografia</w:t>
      </w:r>
      <w:proofErr w:type="spellEnd"/>
      <w:r w:rsidRPr="00DB68EC">
        <w:rPr>
          <w:rFonts w:ascii="Times New Roman" w:hAnsi="Times New Roman" w:cs="Times New Roman"/>
          <w:b/>
          <w:bCs/>
          <w:sz w:val="32"/>
          <w:szCs w:val="32"/>
        </w:rPr>
        <w:t>:</w:t>
      </w:r>
    </w:p>
    <w:p w:rsidR="00855256" w:rsidRDefault="00855256" w:rsidP="00855256">
      <w:pPr>
        <w:rPr>
          <w:rFonts w:ascii="Times New Roman" w:hAnsi="Times New Roman" w:cs="Times New Roman"/>
          <w:sz w:val="28"/>
          <w:szCs w:val="28"/>
        </w:rPr>
      </w:pPr>
    </w:p>
    <w:p w:rsidR="00855256" w:rsidRPr="00784223" w:rsidRDefault="00855256" w:rsidP="00855256">
      <w:pPr>
        <w:contextualSpacing/>
        <w:rPr>
          <w:rFonts w:ascii="Times New Roman" w:hAnsi="Times New Roman" w:cs="Times New Roman"/>
        </w:rPr>
      </w:pPr>
      <w:r w:rsidRPr="00494959">
        <w:rPr>
          <w:rFonts w:ascii="Times New Roman" w:hAnsi="Times New Roman" w:cs="Times New Roman"/>
          <w:bCs/>
          <w:i/>
          <w:sz w:val="28"/>
          <w:szCs w:val="28"/>
        </w:rPr>
        <w:t>Manifesto IFLA - UNESCO sulla biblioteca scolastica (1999), La biblioteca scolastica nelle attività di insegnamento e apprendimento per tutti,</w:t>
      </w:r>
      <w:r w:rsidRPr="00784223">
        <w:rPr>
          <w:rFonts w:ascii="Times New Roman" w:hAnsi="Times New Roman" w:cs="Times New Roman"/>
          <w:bCs/>
          <w:i/>
          <w:sz w:val="28"/>
          <w:szCs w:val="28"/>
        </w:rPr>
        <w:t xml:space="preserve"> </w:t>
      </w:r>
      <w:hyperlink r:id="rId48" w:history="1">
        <w:r w:rsidR="00784223" w:rsidRPr="00784223">
          <w:rPr>
            <w:rStyle w:val="Collegamentoipertestuale"/>
            <w:rFonts w:ascii="Times New Roman" w:hAnsi="Times New Roman" w:cs="Times New Roman"/>
            <w:bCs/>
            <w:color w:val="auto"/>
            <w:sz w:val="28"/>
            <w:szCs w:val="28"/>
          </w:rPr>
          <w:t>http://www.aib.it/aib/commiss/cnbse/manif.htm</w:t>
        </w:r>
      </w:hyperlink>
      <w:r w:rsidR="003C4DCB">
        <w:rPr>
          <w:rFonts w:ascii="Times New Roman" w:hAnsi="Times New Roman" w:cs="Times New Roman"/>
          <w:bCs/>
          <w:sz w:val="28"/>
          <w:szCs w:val="28"/>
        </w:rPr>
        <w:t>, ultima cons</w:t>
      </w:r>
      <w:r w:rsidR="00784223">
        <w:rPr>
          <w:rFonts w:ascii="Times New Roman" w:hAnsi="Times New Roman" w:cs="Times New Roman"/>
          <w:bCs/>
          <w:sz w:val="28"/>
          <w:szCs w:val="28"/>
        </w:rPr>
        <w:t>ultazione</w:t>
      </w:r>
      <w:r w:rsidR="003C4DCB">
        <w:rPr>
          <w:rFonts w:ascii="Times New Roman" w:hAnsi="Times New Roman" w:cs="Times New Roman"/>
          <w:bCs/>
          <w:sz w:val="28"/>
          <w:szCs w:val="28"/>
        </w:rPr>
        <w:t xml:space="preserve"> 16/03/2013</w:t>
      </w:r>
    </w:p>
    <w:p w:rsidR="00855256" w:rsidRPr="008959FC" w:rsidRDefault="00855256" w:rsidP="00855256">
      <w:pPr>
        <w:contextualSpacing/>
        <w:rPr>
          <w:rFonts w:ascii="Times New Roman" w:hAnsi="Times New Roman" w:cs="Times New Roman"/>
          <w:sz w:val="28"/>
          <w:szCs w:val="28"/>
        </w:rPr>
      </w:pPr>
    </w:p>
    <w:p w:rsidR="00855256" w:rsidRPr="00784223" w:rsidRDefault="00855256" w:rsidP="00855256">
      <w:pPr>
        <w:contextualSpacing/>
        <w:rPr>
          <w:rFonts w:ascii="Times New Roman" w:hAnsi="Times New Roman" w:cs="Times New Roman"/>
          <w:sz w:val="28"/>
          <w:szCs w:val="28"/>
        </w:rPr>
      </w:pPr>
      <w:r>
        <w:rPr>
          <w:rFonts w:ascii="Times New Roman" w:hAnsi="Times New Roman" w:cs="Times New Roman"/>
          <w:sz w:val="28"/>
          <w:szCs w:val="28"/>
        </w:rPr>
        <w:t>G.</w:t>
      </w:r>
      <w:r w:rsidR="00784223">
        <w:rPr>
          <w:rFonts w:ascii="Times New Roman" w:hAnsi="Times New Roman" w:cs="Times New Roman"/>
          <w:sz w:val="28"/>
          <w:szCs w:val="28"/>
        </w:rPr>
        <w:t xml:space="preserve"> FEDERICI</w:t>
      </w:r>
      <w:r>
        <w:rPr>
          <w:rFonts w:ascii="Times New Roman" w:hAnsi="Times New Roman" w:cs="Times New Roman"/>
          <w:sz w:val="28"/>
          <w:szCs w:val="28"/>
        </w:rPr>
        <w:t xml:space="preserve">, </w:t>
      </w:r>
      <w:r w:rsidRPr="006F0FC4">
        <w:rPr>
          <w:rFonts w:ascii="Times New Roman" w:hAnsi="Times New Roman" w:cs="Times New Roman"/>
          <w:i/>
          <w:sz w:val="28"/>
          <w:szCs w:val="28"/>
        </w:rPr>
        <w:t>Lo scenario dell’e-learning e la biblioteca digitale</w:t>
      </w:r>
      <w:r w:rsidRPr="0013164E">
        <w:rPr>
          <w:rFonts w:ascii="Times New Roman" w:hAnsi="Times New Roman" w:cs="Times New Roman"/>
          <w:sz w:val="28"/>
          <w:szCs w:val="28"/>
        </w:rPr>
        <w:t xml:space="preserve">, </w:t>
      </w:r>
      <w:r w:rsidR="00784223">
        <w:rPr>
          <w:rFonts w:ascii="Times New Roman" w:hAnsi="Times New Roman" w:cs="Times New Roman"/>
          <w:sz w:val="28"/>
          <w:szCs w:val="28"/>
        </w:rPr>
        <w:t>(2008),</w:t>
      </w:r>
      <w:r w:rsidR="00046D7C">
        <w:rPr>
          <w:rFonts w:ascii="Times New Roman" w:hAnsi="Times New Roman" w:cs="Times New Roman"/>
          <w:sz w:val="28"/>
          <w:szCs w:val="28"/>
        </w:rPr>
        <w:t xml:space="preserve"> </w:t>
      </w:r>
      <w:hyperlink r:id="rId49" w:history="1">
        <w:r w:rsidRPr="006F0FC4">
          <w:rPr>
            <w:rStyle w:val="Collegamentoipertestuale"/>
            <w:rFonts w:ascii="Times New Roman" w:hAnsi="Times New Roman" w:cs="Times New Roman"/>
            <w:color w:val="auto"/>
            <w:sz w:val="28"/>
            <w:szCs w:val="28"/>
          </w:rPr>
          <w:t>http://www.rinascimento-digitale.it/documenti/dla/dla-contributi/Elearning.pdf</w:t>
        </w:r>
      </w:hyperlink>
      <w:r w:rsidR="00784223">
        <w:rPr>
          <w:rFonts w:ascii="Times New Roman" w:hAnsi="Times New Roman" w:cs="Times New Roman"/>
          <w:sz w:val="28"/>
          <w:szCs w:val="28"/>
        </w:rPr>
        <w:t>, ultima consultazione</w:t>
      </w:r>
      <w:r w:rsidR="003C4DCB">
        <w:rPr>
          <w:rFonts w:ascii="Times New Roman" w:hAnsi="Times New Roman" w:cs="Times New Roman"/>
          <w:sz w:val="28"/>
          <w:szCs w:val="28"/>
        </w:rPr>
        <w:t xml:space="preserve"> 15/04/2013</w:t>
      </w:r>
    </w:p>
    <w:p w:rsidR="00855256" w:rsidRDefault="00855256" w:rsidP="00855256">
      <w:pPr>
        <w:contextualSpacing/>
        <w:rPr>
          <w:rFonts w:ascii="Times New Roman" w:hAnsi="Times New Roman" w:cs="Times New Roman"/>
          <w:sz w:val="28"/>
          <w:szCs w:val="28"/>
        </w:rPr>
      </w:pPr>
    </w:p>
    <w:p w:rsidR="00855256" w:rsidRPr="00784223" w:rsidRDefault="00855256" w:rsidP="00855256">
      <w:pPr>
        <w:rPr>
          <w:rFonts w:ascii="Times New Roman" w:hAnsi="Times New Roman" w:cs="Times New Roman"/>
          <w:sz w:val="28"/>
          <w:szCs w:val="28"/>
        </w:rPr>
      </w:pPr>
      <w:r w:rsidRPr="006F0FC4">
        <w:rPr>
          <w:rFonts w:ascii="Times New Roman" w:hAnsi="Times New Roman" w:cs="Times New Roman"/>
          <w:sz w:val="28"/>
          <w:szCs w:val="28"/>
        </w:rPr>
        <w:t xml:space="preserve">V. FREDA, </w:t>
      </w:r>
      <w:r w:rsidRPr="006F0FC4">
        <w:rPr>
          <w:rFonts w:ascii="Times New Roman" w:hAnsi="Times New Roman" w:cs="Times New Roman"/>
          <w:i/>
          <w:sz w:val="28"/>
          <w:szCs w:val="28"/>
        </w:rPr>
        <w:t>Elementi di biblioteconomia</w:t>
      </w:r>
      <w:r w:rsidRPr="006F0FC4">
        <w:rPr>
          <w:rFonts w:ascii="Times New Roman" w:hAnsi="Times New Roman" w:cs="Times New Roman"/>
          <w:sz w:val="28"/>
          <w:szCs w:val="28"/>
        </w:rPr>
        <w:t>,</w:t>
      </w:r>
      <w:r w:rsidR="00784223">
        <w:rPr>
          <w:rFonts w:ascii="Times New Roman" w:hAnsi="Times New Roman" w:cs="Times New Roman"/>
          <w:sz w:val="28"/>
          <w:szCs w:val="28"/>
        </w:rPr>
        <w:t>(2008),</w:t>
      </w:r>
      <w:r w:rsidRPr="006F0FC4">
        <w:rPr>
          <w:rFonts w:ascii="Times New Roman" w:hAnsi="Times New Roman" w:cs="Times New Roman"/>
          <w:sz w:val="28"/>
          <w:szCs w:val="28"/>
        </w:rPr>
        <w:t xml:space="preserve"> </w:t>
      </w:r>
      <w:hyperlink r:id="rId50" w:history="1">
        <w:r w:rsidRPr="006F0FC4">
          <w:rPr>
            <w:rStyle w:val="Collegamentoipertestuale"/>
            <w:rFonts w:ascii="Times New Roman" w:hAnsi="Times New Roman" w:cs="Times New Roman"/>
            <w:color w:val="auto"/>
            <w:sz w:val="28"/>
            <w:szCs w:val="28"/>
          </w:rPr>
          <w:t>http://www.vincenzofreda.it</w:t>
        </w:r>
      </w:hyperlink>
      <w:r w:rsidR="00784223">
        <w:rPr>
          <w:rFonts w:ascii="Times New Roman" w:hAnsi="Times New Roman" w:cs="Times New Roman"/>
          <w:sz w:val="28"/>
          <w:szCs w:val="28"/>
        </w:rPr>
        <w:t xml:space="preserve">, ultima consultazione </w:t>
      </w:r>
      <w:r w:rsidR="003C4DCB">
        <w:rPr>
          <w:rFonts w:ascii="Times New Roman" w:hAnsi="Times New Roman" w:cs="Times New Roman"/>
          <w:sz w:val="28"/>
          <w:szCs w:val="28"/>
        </w:rPr>
        <w:t>23/04/2013</w:t>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BF316C" w:rsidRDefault="00BF316C"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5038725" cy="7477125"/>
            <wp:effectExtent l="19050" t="0" r="9525" b="0"/>
            <wp:docPr id="1" name="Immagine 1"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
                    <pic:cNvPicPr>
                      <a:picLocks noChangeAspect="1" noChangeArrowheads="1"/>
                    </pic:cNvPicPr>
                  </pic:nvPicPr>
                  <pic:blipFill>
                    <a:blip r:embed="rId51" cstate="print"/>
                    <a:srcRect/>
                    <a:stretch>
                      <a:fillRect/>
                    </a:stretch>
                  </pic:blipFill>
                  <pic:spPr bwMode="auto">
                    <a:xfrm>
                      <a:off x="0" y="0"/>
                      <a:ext cx="5038725" cy="74771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610100" cy="7105650"/>
            <wp:effectExtent l="19050" t="0" r="0" b="0"/>
            <wp:docPr id="2" name="Immagine 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
                    <pic:cNvPicPr>
                      <a:picLocks noChangeAspect="1" noChangeArrowheads="1"/>
                    </pic:cNvPicPr>
                  </pic:nvPicPr>
                  <pic:blipFill>
                    <a:blip r:embed="rId52" cstate="print"/>
                    <a:srcRect/>
                    <a:stretch>
                      <a:fillRect/>
                    </a:stretch>
                  </pic:blipFill>
                  <pic:spPr bwMode="auto">
                    <a:xfrm>
                      <a:off x="0" y="0"/>
                      <a:ext cx="4610100" cy="71056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476750" cy="6315075"/>
            <wp:effectExtent l="19050" t="0" r="0" b="0"/>
            <wp:docPr id="3" name="Immagine 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
                    <pic:cNvPicPr>
                      <a:picLocks noChangeAspect="1" noChangeArrowheads="1"/>
                    </pic:cNvPicPr>
                  </pic:nvPicPr>
                  <pic:blipFill>
                    <a:blip r:embed="rId53" cstate="print"/>
                    <a:srcRect/>
                    <a:stretch>
                      <a:fillRect/>
                    </a:stretch>
                  </pic:blipFill>
                  <pic:spPr bwMode="auto">
                    <a:xfrm>
                      <a:off x="0" y="0"/>
                      <a:ext cx="4476750" cy="631507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238625" cy="6400800"/>
            <wp:effectExtent l="19050" t="0" r="9525" b="0"/>
            <wp:docPr id="4" name="Immagine 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1"/>
                    <pic:cNvPicPr>
                      <a:picLocks noChangeAspect="1" noChangeArrowheads="1"/>
                    </pic:cNvPicPr>
                  </pic:nvPicPr>
                  <pic:blipFill>
                    <a:blip r:embed="rId54" cstate="print"/>
                    <a:srcRect/>
                    <a:stretch>
                      <a:fillRect/>
                    </a:stretch>
                  </pic:blipFill>
                  <pic:spPr bwMode="auto">
                    <a:xfrm>
                      <a:off x="0" y="0"/>
                      <a:ext cx="4238625" cy="640080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124325" cy="6210300"/>
            <wp:effectExtent l="19050" t="0" r="9525" b="0"/>
            <wp:docPr id="5" name="Immagine 5"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
                    <pic:cNvPicPr>
                      <a:picLocks noChangeAspect="1" noChangeArrowheads="1"/>
                    </pic:cNvPicPr>
                  </pic:nvPicPr>
                  <pic:blipFill>
                    <a:blip r:embed="rId55" cstate="print"/>
                    <a:srcRect/>
                    <a:stretch>
                      <a:fillRect/>
                    </a:stretch>
                  </pic:blipFill>
                  <pic:spPr bwMode="auto">
                    <a:xfrm>
                      <a:off x="0" y="0"/>
                      <a:ext cx="4124325" cy="621030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286250" cy="6038850"/>
            <wp:effectExtent l="19050" t="0" r="0" b="0"/>
            <wp:docPr id="6" name="Immagine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56" cstate="print"/>
                    <a:srcRect/>
                    <a:stretch>
                      <a:fillRect/>
                    </a:stretch>
                  </pic:blipFill>
                  <pic:spPr bwMode="auto">
                    <a:xfrm>
                      <a:off x="0" y="0"/>
                      <a:ext cx="4286250" cy="60388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667250" cy="6372225"/>
            <wp:effectExtent l="19050" t="0" r="0" b="0"/>
            <wp:docPr id="7" name="Immagine 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1"/>
                    <pic:cNvPicPr>
                      <a:picLocks noChangeAspect="1" noChangeArrowheads="1"/>
                    </pic:cNvPicPr>
                  </pic:nvPicPr>
                  <pic:blipFill>
                    <a:blip r:embed="rId57" cstate="print"/>
                    <a:srcRect/>
                    <a:stretch>
                      <a:fillRect/>
                    </a:stretch>
                  </pic:blipFill>
                  <pic:spPr bwMode="auto">
                    <a:xfrm>
                      <a:off x="0" y="0"/>
                      <a:ext cx="4667250" cy="63722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448175" cy="6296025"/>
            <wp:effectExtent l="19050" t="0" r="9525" b="0"/>
            <wp:docPr id="8" name="Immagine 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1"/>
                    <pic:cNvPicPr>
                      <a:picLocks noChangeAspect="1" noChangeArrowheads="1"/>
                    </pic:cNvPicPr>
                  </pic:nvPicPr>
                  <pic:blipFill>
                    <a:blip r:embed="rId58" cstate="print"/>
                    <a:srcRect/>
                    <a:stretch>
                      <a:fillRect/>
                    </a:stretch>
                  </pic:blipFill>
                  <pic:spPr bwMode="auto">
                    <a:xfrm>
                      <a:off x="0" y="0"/>
                      <a:ext cx="4448175" cy="62960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5038725" cy="6000750"/>
            <wp:effectExtent l="19050" t="0" r="9525" b="0"/>
            <wp:docPr id="9" name="Immagine 9"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1"/>
                    <pic:cNvPicPr>
                      <a:picLocks noChangeAspect="1" noChangeArrowheads="1"/>
                    </pic:cNvPicPr>
                  </pic:nvPicPr>
                  <pic:blipFill>
                    <a:blip r:embed="rId59" cstate="print"/>
                    <a:srcRect/>
                    <a:stretch>
                      <a:fillRect/>
                    </a:stretch>
                  </pic:blipFill>
                  <pic:spPr bwMode="auto">
                    <a:xfrm>
                      <a:off x="0" y="0"/>
                      <a:ext cx="5038725" cy="60007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867275" cy="7219950"/>
            <wp:effectExtent l="19050" t="0" r="9525" b="0"/>
            <wp:docPr id="10" name="Immagine 10"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1"/>
                    <pic:cNvPicPr>
                      <a:picLocks noChangeAspect="1" noChangeArrowheads="1"/>
                    </pic:cNvPicPr>
                  </pic:nvPicPr>
                  <pic:blipFill>
                    <a:blip r:embed="rId60" cstate="print"/>
                    <a:srcRect/>
                    <a:stretch>
                      <a:fillRect/>
                    </a:stretch>
                  </pic:blipFill>
                  <pic:spPr bwMode="auto">
                    <a:xfrm>
                      <a:off x="0" y="0"/>
                      <a:ext cx="4867275" cy="72199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895850" cy="7448550"/>
            <wp:effectExtent l="19050" t="0" r="0" b="0"/>
            <wp:docPr id="11" name="Immagine 11"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1"/>
                    <pic:cNvPicPr>
                      <a:picLocks noChangeAspect="1" noChangeArrowheads="1"/>
                    </pic:cNvPicPr>
                  </pic:nvPicPr>
                  <pic:blipFill>
                    <a:blip r:embed="rId61" cstate="print"/>
                    <a:srcRect/>
                    <a:stretch>
                      <a:fillRect/>
                    </a:stretch>
                  </pic:blipFill>
                  <pic:spPr bwMode="auto">
                    <a:xfrm>
                      <a:off x="0" y="0"/>
                      <a:ext cx="4895850" cy="74485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438650" cy="6372225"/>
            <wp:effectExtent l="19050" t="0" r="0" b="0"/>
            <wp:docPr id="12" name="Immagine 12"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1"/>
                    <pic:cNvPicPr>
                      <a:picLocks noChangeAspect="1" noChangeArrowheads="1"/>
                    </pic:cNvPicPr>
                  </pic:nvPicPr>
                  <pic:blipFill>
                    <a:blip r:embed="rId62" cstate="print"/>
                    <a:srcRect/>
                    <a:stretch>
                      <a:fillRect/>
                    </a:stretch>
                  </pic:blipFill>
                  <pic:spPr bwMode="auto">
                    <a:xfrm>
                      <a:off x="0" y="0"/>
                      <a:ext cx="4438650" cy="63722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876800" cy="7410450"/>
            <wp:effectExtent l="19050" t="0" r="0" b="0"/>
            <wp:docPr id="13" name="Immagine 13"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
                    <pic:cNvPicPr>
                      <a:picLocks noChangeAspect="1" noChangeArrowheads="1"/>
                    </pic:cNvPicPr>
                  </pic:nvPicPr>
                  <pic:blipFill>
                    <a:blip r:embed="rId63" cstate="print"/>
                    <a:srcRect/>
                    <a:stretch>
                      <a:fillRect/>
                    </a:stretch>
                  </pic:blipFill>
                  <pic:spPr bwMode="auto">
                    <a:xfrm>
                      <a:off x="0" y="0"/>
                      <a:ext cx="4876800" cy="74104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362450" cy="6943725"/>
            <wp:effectExtent l="19050" t="0" r="0" b="0"/>
            <wp:docPr id="14" name="Immagine 14"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1"/>
                    <pic:cNvPicPr>
                      <a:picLocks noChangeAspect="1" noChangeArrowheads="1"/>
                    </pic:cNvPicPr>
                  </pic:nvPicPr>
                  <pic:blipFill>
                    <a:blip r:embed="rId64" cstate="print"/>
                    <a:srcRect/>
                    <a:stretch>
                      <a:fillRect/>
                    </a:stretch>
                  </pic:blipFill>
                  <pic:spPr bwMode="auto">
                    <a:xfrm>
                      <a:off x="0" y="0"/>
                      <a:ext cx="4362450" cy="69437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5172075" cy="6905625"/>
            <wp:effectExtent l="19050" t="0" r="9525" b="0"/>
            <wp:docPr id="15" name="Immagine 15"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
                    <pic:cNvPicPr>
                      <a:picLocks noChangeAspect="1" noChangeArrowheads="1"/>
                    </pic:cNvPicPr>
                  </pic:nvPicPr>
                  <pic:blipFill>
                    <a:blip r:embed="rId65" cstate="print"/>
                    <a:srcRect/>
                    <a:stretch>
                      <a:fillRect/>
                    </a:stretch>
                  </pic:blipFill>
                  <pic:spPr bwMode="auto">
                    <a:xfrm>
                      <a:off x="0" y="0"/>
                      <a:ext cx="5172075" cy="69056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886325" cy="6791325"/>
            <wp:effectExtent l="19050" t="0" r="9525" b="0"/>
            <wp:docPr id="16" name="Immagine 16"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
                    <pic:cNvPicPr>
                      <a:picLocks noChangeAspect="1" noChangeArrowheads="1"/>
                    </pic:cNvPicPr>
                  </pic:nvPicPr>
                  <pic:blipFill>
                    <a:blip r:embed="rId66" cstate="print"/>
                    <a:srcRect/>
                    <a:stretch>
                      <a:fillRect/>
                    </a:stretch>
                  </pic:blipFill>
                  <pic:spPr bwMode="auto">
                    <a:xfrm>
                      <a:off x="0" y="0"/>
                      <a:ext cx="4886325" cy="67913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52975" cy="6591300"/>
            <wp:effectExtent l="19050" t="0" r="9525" b="0"/>
            <wp:docPr id="17" name="Immagine 17"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1"/>
                    <pic:cNvPicPr>
                      <a:picLocks noChangeAspect="1" noChangeArrowheads="1"/>
                    </pic:cNvPicPr>
                  </pic:nvPicPr>
                  <pic:blipFill>
                    <a:blip r:embed="rId67" cstate="print"/>
                    <a:srcRect/>
                    <a:stretch>
                      <a:fillRect/>
                    </a:stretch>
                  </pic:blipFill>
                  <pic:spPr bwMode="auto">
                    <a:xfrm>
                      <a:off x="0" y="0"/>
                      <a:ext cx="4752975" cy="659130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91075" cy="6867525"/>
            <wp:effectExtent l="19050" t="0" r="9525" b="0"/>
            <wp:docPr id="18" name="Immagine 18"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1"/>
                    <pic:cNvPicPr>
                      <a:picLocks noChangeAspect="1" noChangeArrowheads="1"/>
                    </pic:cNvPicPr>
                  </pic:nvPicPr>
                  <pic:blipFill>
                    <a:blip r:embed="rId68" cstate="print"/>
                    <a:srcRect/>
                    <a:stretch>
                      <a:fillRect/>
                    </a:stretch>
                  </pic:blipFill>
                  <pic:spPr bwMode="auto">
                    <a:xfrm>
                      <a:off x="0" y="0"/>
                      <a:ext cx="4791075" cy="68675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81550" cy="7486650"/>
            <wp:effectExtent l="19050" t="0" r="0" b="0"/>
            <wp:docPr id="19" name="Immagine 19"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1"/>
                    <pic:cNvPicPr>
                      <a:picLocks noChangeAspect="1" noChangeArrowheads="1"/>
                    </pic:cNvPicPr>
                  </pic:nvPicPr>
                  <pic:blipFill>
                    <a:blip r:embed="rId69" cstate="print"/>
                    <a:srcRect/>
                    <a:stretch>
                      <a:fillRect/>
                    </a:stretch>
                  </pic:blipFill>
                  <pic:spPr bwMode="auto">
                    <a:xfrm>
                      <a:off x="0" y="0"/>
                      <a:ext cx="4781550" cy="74866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43450" cy="6981825"/>
            <wp:effectExtent l="19050" t="0" r="0" b="0"/>
            <wp:docPr id="20" name="Immagine 20"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1"/>
                    <pic:cNvPicPr>
                      <a:picLocks noChangeAspect="1" noChangeArrowheads="1"/>
                    </pic:cNvPicPr>
                  </pic:nvPicPr>
                  <pic:blipFill>
                    <a:blip r:embed="rId70" cstate="print"/>
                    <a:srcRect/>
                    <a:stretch>
                      <a:fillRect/>
                    </a:stretch>
                  </pic:blipFill>
                  <pic:spPr bwMode="auto">
                    <a:xfrm>
                      <a:off x="0" y="0"/>
                      <a:ext cx="4743450" cy="6981825"/>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43450" cy="7029450"/>
            <wp:effectExtent l="19050" t="0" r="0" b="0"/>
            <wp:docPr id="21" name="Immagine 21"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6.1"/>
                    <pic:cNvPicPr>
                      <a:picLocks noChangeAspect="1" noChangeArrowheads="1"/>
                    </pic:cNvPicPr>
                  </pic:nvPicPr>
                  <pic:blipFill>
                    <a:blip r:embed="rId71" cstate="print"/>
                    <a:srcRect/>
                    <a:stretch>
                      <a:fillRect/>
                    </a:stretch>
                  </pic:blipFill>
                  <pic:spPr bwMode="auto">
                    <a:xfrm>
                      <a:off x="0" y="0"/>
                      <a:ext cx="4743450" cy="7029450"/>
                    </a:xfrm>
                    <a:prstGeom prst="rect">
                      <a:avLst/>
                    </a:prstGeom>
                    <a:noFill/>
                    <a:ln w="9525">
                      <a:noFill/>
                      <a:miter lim="800000"/>
                      <a:headEnd/>
                      <a:tailEnd/>
                    </a:ln>
                  </pic:spPr>
                </pic:pic>
              </a:graphicData>
            </a:graphic>
          </wp:inline>
        </w:drawing>
      </w: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Default="008C5C5E" w:rsidP="008C5C5E">
      <w:pPr>
        <w:rPr>
          <w:rFonts w:ascii="Times New Roman" w:hAnsi="Times New Roman"/>
          <w:sz w:val="28"/>
          <w:szCs w:val="28"/>
        </w:rPr>
      </w:pPr>
    </w:p>
    <w:p w:rsidR="008C5C5E" w:rsidRPr="008959FC" w:rsidRDefault="008C5C5E" w:rsidP="008C5C5E">
      <w:pPr>
        <w:rPr>
          <w:rFonts w:ascii="Times New Roman" w:hAnsi="Times New Roman"/>
          <w:sz w:val="28"/>
          <w:szCs w:val="28"/>
        </w:rPr>
      </w:pPr>
      <w:r>
        <w:rPr>
          <w:rFonts w:ascii="Times New Roman" w:hAnsi="Times New Roman"/>
          <w:noProof/>
          <w:sz w:val="28"/>
          <w:szCs w:val="28"/>
          <w:lang w:eastAsia="it-IT"/>
        </w:rPr>
        <w:lastRenderedPageBreak/>
        <w:drawing>
          <wp:inline distT="0" distB="0" distL="0" distR="0">
            <wp:extent cx="4752975" cy="7010400"/>
            <wp:effectExtent l="19050" t="0" r="9525" b="0"/>
            <wp:docPr id="22" name="Immagine 22"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1"/>
                    <pic:cNvPicPr>
                      <a:picLocks noChangeAspect="1" noChangeArrowheads="1"/>
                    </pic:cNvPicPr>
                  </pic:nvPicPr>
                  <pic:blipFill>
                    <a:blip r:embed="rId72" cstate="print"/>
                    <a:srcRect/>
                    <a:stretch>
                      <a:fillRect/>
                    </a:stretch>
                  </pic:blipFill>
                  <pic:spPr bwMode="auto">
                    <a:xfrm>
                      <a:off x="0" y="0"/>
                      <a:ext cx="4752975" cy="7010400"/>
                    </a:xfrm>
                    <a:prstGeom prst="rect">
                      <a:avLst/>
                    </a:prstGeom>
                    <a:noFill/>
                    <a:ln w="9525">
                      <a:noFill/>
                      <a:miter lim="800000"/>
                      <a:headEnd/>
                      <a:tailEnd/>
                    </a:ln>
                  </pic:spPr>
                </pic:pic>
              </a:graphicData>
            </a:graphic>
          </wp:inline>
        </w:drawing>
      </w:r>
    </w:p>
    <w:p w:rsidR="008C5C5E" w:rsidRPr="009B00F8" w:rsidRDefault="008C5C5E" w:rsidP="009B00F8">
      <w:pPr>
        <w:tabs>
          <w:tab w:val="left" w:pos="708"/>
          <w:tab w:val="left" w:pos="1416"/>
          <w:tab w:val="left" w:pos="2124"/>
          <w:tab w:val="left" w:pos="2832"/>
          <w:tab w:val="left" w:pos="3540"/>
          <w:tab w:val="left" w:pos="4248"/>
          <w:tab w:val="left" w:pos="4956"/>
          <w:tab w:val="right" w:pos="7937"/>
        </w:tabs>
        <w:spacing w:before="100" w:beforeAutospacing="1" w:after="100" w:afterAutospacing="1" w:line="360" w:lineRule="auto"/>
        <w:contextualSpacing/>
        <w:jc w:val="both"/>
        <w:rPr>
          <w:rFonts w:ascii="Times New Roman" w:hAnsi="Times New Roman" w:cs="Times New Roman"/>
          <w:sz w:val="24"/>
          <w:szCs w:val="24"/>
        </w:rPr>
      </w:pPr>
    </w:p>
    <w:sectPr w:rsidR="008C5C5E" w:rsidRPr="009B00F8" w:rsidSect="00F70A17">
      <w:footerReference w:type="default" r:id="rId73"/>
      <w:pgSz w:w="11906" w:h="16838" w:code="9"/>
      <w:pgMar w:top="2268" w:right="1701" w:bottom="1701" w:left="2268" w:header="141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F9F" w:rsidRDefault="00A33F9F" w:rsidP="00F70A17">
      <w:pPr>
        <w:spacing w:after="0" w:line="240" w:lineRule="auto"/>
      </w:pPr>
      <w:r>
        <w:separator/>
      </w:r>
    </w:p>
  </w:endnote>
  <w:endnote w:type="continuationSeparator" w:id="0">
    <w:p w:rsidR="00A33F9F" w:rsidRDefault="00A33F9F" w:rsidP="00F7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313"/>
      <w:docPartObj>
        <w:docPartGallery w:val="Page Numbers (Bottom of Page)"/>
        <w:docPartUnique/>
      </w:docPartObj>
    </w:sdtPr>
    <w:sdtContent>
      <w:p w:rsidR="00607F35" w:rsidRDefault="00607F35">
        <w:pPr>
          <w:pStyle w:val="Pidipagina"/>
          <w:jc w:val="center"/>
        </w:pPr>
        <w:r>
          <w:fldChar w:fldCharType="begin"/>
        </w:r>
        <w:r>
          <w:instrText xml:space="preserve"> PAGE   \* MERGEFORMAT </w:instrText>
        </w:r>
        <w:r>
          <w:fldChar w:fldCharType="separate"/>
        </w:r>
        <w:r w:rsidR="008716EB">
          <w:rPr>
            <w:noProof/>
          </w:rPr>
          <w:t>1</w:t>
        </w:r>
        <w:r>
          <w:rPr>
            <w:noProof/>
          </w:rPr>
          <w:fldChar w:fldCharType="end"/>
        </w:r>
      </w:p>
    </w:sdtContent>
  </w:sdt>
  <w:p w:rsidR="00607F35" w:rsidRDefault="00607F3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F9F" w:rsidRDefault="00A33F9F" w:rsidP="00F70A17">
      <w:pPr>
        <w:spacing w:after="0" w:line="240" w:lineRule="auto"/>
      </w:pPr>
      <w:r>
        <w:separator/>
      </w:r>
    </w:p>
  </w:footnote>
  <w:footnote w:type="continuationSeparator" w:id="0">
    <w:p w:rsidR="00A33F9F" w:rsidRDefault="00A33F9F" w:rsidP="00F70A17">
      <w:pPr>
        <w:spacing w:after="0" w:line="240" w:lineRule="auto"/>
      </w:pPr>
      <w:r>
        <w:continuationSeparator/>
      </w:r>
    </w:p>
  </w:footnote>
  <w:footnote w:id="1">
    <w:p w:rsidR="00607F35" w:rsidRDefault="00607F35">
      <w:pPr>
        <w:pStyle w:val="Testonotaapidipagina"/>
      </w:pPr>
      <w:r>
        <w:rPr>
          <w:rStyle w:val="Rimandonotaapidipagina"/>
        </w:rPr>
        <w:footnoteRef/>
      </w:r>
      <w:r>
        <w:t xml:space="preserve"> </w:t>
      </w:r>
      <w:r w:rsidRPr="007B6911">
        <w:rPr>
          <w:i/>
        </w:rPr>
        <w:t>Dizionario Biografico degli Italiani</w:t>
      </w:r>
      <w:r w:rsidRPr="00BA76DE">
        <w:t>, Roma, Istituto dell’Enciclopedia Italiana Treccani, 1960</w:t>
      </w:r>
      <w:r>
        <w:t>, Volume 37, p. 95</w:t>
      </w:r>
    </w:p>
  </w:footnote>
  <w:footnote w:id="2">
    <w:p w:rsidR="00607F35" w:rsidRDefault="00607F35" w:rsidP="00A1364C">
      <w:pPr>
        <w:pStyle w:val="Testonotaapidipagina"/>
      </w:pPr>
      <w:r>
        <w:rPr>
          <w:rStyle w:val="Rimandonotaapidipagina"/>
        </w:rPr>
        <w:footnoteRef/>
      </w:r>
      <w:r>
        <w:t xml:space="preserve"> L. MEZZA,  </w:t>
      </w:r>
      <w:r w:rsidRPr="002E0015">
        <w:rPr>
          <w:i/>
        </w:rPr>
        <w:t xml:space="preserve">Cenni sulle condizioni didattiche, morali ed economiche del R. Istituto tecnico e nautico di Napoli </w:t>
      </w:r>
      <w:proofErr w:type="spellStart"/>
      <w:r w:rsidRPr="002E0015">
        <w:rPr>
          <w:i/>
        </w:rPr>
        <w:t>Giovan</w:t>
      </w:r>
      <w:proofErr w:type="spellEnd"/>
      <w:r w:rsidRPr="002E0015">
        <w:rPr>
          <w:i/>
        </w:rPr>
        <w:t xml:space="preserve"> Battista Della Porta</w:t>
      </w:r>
      <w:r>
        <w:t>, Napoli, Giannini &amp; figli, 1884, p. 34.</w:t>
      </w:r>
    </w:p>
  </w:footnote>
  <w:footnote w:id="3">
    <w:p w:rsidR="00607F35" w:rsidRDefault="00607F35">
      <w:pPr>
        <w:pStyle w:val="Testonotaapidipagina"/>
      </w:pPr>
      <w:r>
        <w:rPr>
          <w:rStyle w:val="Rimandonotaapidipagina"/>
        </w:rPr>
        <w:footnoteRef/>
      </w:r>
      <w:r>
        <w:t xml:space="preserve"> Ivi, pp. 5-6.</w:t>
      </w:r>
    </w:p>
  </w:footnote>
  <w:footnote w:id="4">
    <w:p w:rsidR="00607F35" w:rsidRDefault="00607F35">
      <w:pPr>
        <w:pStyle w:val="Testonotaapidipagina"/>
      </w:pPr>
      <w:r>
        <w:rPr>
          <w:rStyle w:val="Rimandonotaapidipagina"/>
        </w:rPr>
        <w:footnoteRef/>
      </w:r>
      <w:r>
        <w:t xml:space="preserve"> Ivi, p. 10.</w:t>
      </w:r>
    </w:p>
  </w:footnote>
  <w:footnote w:id="5">
    <w:p w:rsidR="00607F35" w:rsidRDefault="00607F35">
      <w:pPr>
        <w:pStyle w:val="Testonotaapidipagina"/>
      </w:pPr>
      <w:r>
        <w:rPr>
          <w:rStyle w:val="Rimandonotaapidipagina"/>
        </w:rPr>
        <w:footnoteRef/>
      </w:r>
      <w:r>
        <w:t xml:space="preserve"> Ivi, pp. 38-39.</w:t>
      </w:r>
    </w:p>
  </w:footnote>
  <w:footnote w:id="6">
    <w:p w:rsidR="00607F35" w:rsidRDefault="00607F35" w:rsidP="00290000">
      <w:pPr>
        <w:pStyle w:val="Testonotaapidipagina"/>
      </w:pPr>
      <w:r>
        <w:rPr>
          <w:rStyle w:val="Rimandonotaapidipagina"/>
        </w:rPr>
        <w:footnoteRef/>
      </w:r>
      <w:r>
        <w:t xml:space="preserve"> G. MAZZITELLI, </w:t>
      </w:r>
      <w:r w:rsidRPr="00BC50F4">
        <w:rPr>
          <w:i/>
        </w:rPr>
        <w:t>Che cos’è una biblioteca</w:t>
      </w:r>
      <w:r>
        <w:t>, Carrocci editore, Roma, 2005, p. 29</w:t>
      </w:r>
    </w:p>
  </w:footnote>
  <w:footnote w:id="7">
    <w:p w:rsidR="00607F35" w:rsidRPr="007A4190" w:rsidRDefault="00607F35" w:rsidP="00290000">
      <w:pPr>
        <w:pStyle w:val="Testonotaapidipagina"/>
        <w:rPr>
          <w:bCs/>
        </w:rPr>
      </w:pPr>
      <w:r>
        <w:rPr>
          <w:rStyle w:val="Rimandonotaapidipagina"/>
        </w:rPr>
        <w:footnoteRef/>
      </w:r>
      <w:r>
        <w:t xml:space="preserve"> </w:t>
      </w:r>
      <w:r w:rsidRPr="00BF1D1B">
        <w:rPr>
          <w:bCs/>
          <w:i/>
        </w:rPr>
        <w:t>Manifesto IFLA - UNESCO sulla biblioteca scolastica (1999), La biblioteca scolastica nelle attività di insegnamento e apprendimento per tutti,</w:t>
      </w:r>
      <w:r w:rsidRPr="007A4190">
        <w:rPr>
          <w:bCs/>
        </w:rPr>
        <w:t xml:space="preserve"> </w:t>
      </w:r>
      <w:hyperlink r:id="rId1" w:history="1">
        <w:r w:rsidRPr="007A4190">
          <w:rPr>
            <w:rStyle w:val="Collegamentoipertestuale"/>
            <w:bCs/>
            <w:color w:val="auto"/>
          </w:rPr>
          <w:t>http://www.aib.it/aib/commiss/cnbse/manif.htm</w:t>
        </w:r>
      </w:hyperlink>
      <w:r>
        <w:t>, ultima consultazione 16/03/2013</w:t>
      </w:r>
    </w:p>
    <w:p w:rsidR="00607F35" w:rsidRDefault="00607F35" w:rsidP="00290000">
      <w:pPr>
        <w:pStyle w:val="Testonotaapidipagina"/>
      </w:pPr>
    </w:p>
  </w:footnote>
  <w:footnote w:id="8">
    <w:p w:rsidR="00607F35" w:rsidRPr="007A4190" w:rsidRDefault="00607F35" w:rsidP="00290000">
      <w:pPr>
        <w:pStyle w:val="Testonotaapidipagina"/>
        <w:rPr>
          <w:bCs/>
        </w:rPr>
      </w:pPr>
      <w:r>
        <w:rPr>
          <w:rStyle w:val="Rimandonotaapidipagina"/>
        </w:rPr>
        <w:footnoteRef/>
      </w:r>
      <w:r>
        <w:t xml:space="preserve"> </w:t>
      </w:r>
      <w:r w:rsidRPr="00BF1D1B">
        <w:rPr>
          <w:bCs/>
          <w:i/>
        </w:rPr>
        <w:t>Manifesto IFLA - UNESCO sulla biblioteca scolastica (1999), La biblioteca scolastica nelle attività di insegnamento e apprendimento per tutti</w:t>
      </w:r>
      <w:r w:rsidRPr="007A4190">
        <w:rPr>
          <w:bCs/>
        </w:rPr>
        <w:t xml:space="preserve">, </w:t>
      </w:r>
      <w:hyperlink r:id="rId2" w:history="1">
        <w:r w:rsidRPr="007A4190">
          <w:rPr>
            <w:rStyle w:val="Collegamentoipertestuale"/>
            <w:bCs/>
            <w:color w:val="auto"/>
          </w:rPr>
          <w:t>http://www.aib.it/aib/commiss/cnbse/manif.htm</w:t>
        </w:r>
      </w:hyperlink>
      <w:r>
        <w:t>, ultima consultazione 16/03/2013</w:t>
      </w:r>
    </w:p>
    <w:p w:rsidR="00607F35" w:rsidRDefault="00607F35" w:rsidP="00290000">
      <w:pPr>
        <w:pStyle w:val="Testonotaapidipagina"/>
      </w:pPr>
    </w:p>
  </w:footnote>
  <w:footnote w:id="9">
    <w:p w:rsidR="00607F35" w:rsidRPr="007A4190" w:rsidRDefault="00607F35" w:rsidP="00290000">
      <w:pPr>
        <w:pStyle w:val="Testonotaapidipagina"/>
        <w:rPr>
          <w:bCs/>
        </w:rPr>
      </w:pPr>
      <w:r>
        <w:rPr>
          <w:rStyle w:val="Rimandonotaapidipagina"/>
        </w:rPr>
        <w:footnoteRef/>
      </w:r>
      <w:r>
        <w:t xml:space="preserve"> </w:t>
      </w:r>
      <w:r w:rsidRPr="007A4190">
        <w:rPr>
          <w:bCs/>
          <w:i/>
          <w:iCs/>
        </w:rPr>
        <w:t>Linee guida IFLA/Unesco per le biblioteche scolastiche</w:t>
      </w:r>
      <w:r w:rsidRPr="007A4190">
        <w:rPr>
          <w:bCs/>
        </w:rPr>
        <w:t xml:space="preserve">. Edizione italiana a cura della Commissione nazionale biblioteche scolastiche dell'AIB. Coordinamento e revisione di Luisa </w:t>
      </w:r>
      <w:proofErr w:type="spellStart"/>
      <w:r w:rsidRPr="007A4190">
        <w:rPr>
          <w:bCs/>
        </w:rPr>
        <w:t>Marquardt</w:t>
      </w:r>
      <w:proofErr w:type="spellEnd"/>
      <w:r w:rsidRPr="007A4190">
        <w:rPr>
          <w:bCs/>
        </w:rPr>
        <w:t xml:space="preserve"> e Paolo </w:t>
      </w:r>
      <w:proofErr w:type="spellStart"/>
      <w:r w:rsidRPr="007A4190">
        <w:rPr>
          <w:bCs/>
        </w:rPr>
        <w:t>Odasso</w:t>
      </w:r>
      <w:proofErr w:type="spellEnd"/>
      <w:r w:rsidRPr="007A4190">
        <w:rPr>
          <w:bCs/>
        </w:rPr>
        <w:t xml:space="preserve">. Prefazione di Luisa </w:t>
      </w:r>
      <w:proofErr w:type="spellStart"/>
      <w:r w:rsidRPr="007A4190">
        <w:rPr>
          <w:bCs/>
        </w:rPr>
        <w:t>Marquardt</w:t>
      </w:r>
      <w:proofErr w:type="spellEnd"/>
      <w:r w:rsidRPr="007A4190">
        <w:rPr>
          <w:bCs/>
        </w:rPr>
        <w:t xml:space="preserve">. Premessa di Paolo </w:t>
      </w:r>
      <w:proofErr w:type="spellStart"/>
      <w:r w:rsidRPr="007A4190">
        <w:rPr>
          <w:bCs/>
        </w:rPr>
        <w:t>Odasso</w:t>
      </w:r>
      <w:proofErr w:type="spellEnd"/>
      <w:r w:rsidRPr="007A4190">
        <w:rPr>
          <w:bCs/>
        </w:rPr>
        <w:t>. Roma: AIB, 2004</w:t>
      </w:r>
    </w:p>
    <w:p w:rsidR="00607F35" w:rsidRDefault="00607F35" w:rsidP="00290000">
      <w:pPr>
        <w:pStyle w:val="Testonotaapidipagina"/>
      </w:pPr>
    </w:p>
  </w:footnote>
  <w:footnote w:id="10">
    <w:p w:rsidR="00607F35" w:rsidRDefault="00607F35" w:rsidP="00290000">
      <w:pPr>
        <w:pStyle w:val="Testonotaapidipagina"/>
      </w:pPr>
      <w:r>
        <w:rPr>
          <w:rStyle w:val="Rimandonotaapidipagina"/>
        </w:rPr>
        <w:footnoteRef/>
      </w:r>
      <w:r>
        <w:t xml:space="preserve"> </w:t>
      </w:r>
      <w:r w:rsidRPr="00782D51">
        <w:t xml:space="preserve">A. SERRAI, </w:t>
      </w:r>
      <w:r w:rsidRPr="00782D51">
        <w:rPr>
          <w:rFonts w:cs="Arial"/>
          <w:i/>
          <w:iCs/>
          <w:color w:val="000000"/>
          <w:shd w:val="clear" w:color="auto" w:fill="FFFFFF"/>
        </w:rPr>
        <w:t>Guida alla biblioteconomia</w:t>
      </w:r>
      <w:r w:rsidRPr="00782D51">
        <w:rPr>
          <w:rFonts w:cs="Arial"/>
          <w:color w:val="000000"/>
          <w:shd w:val="clear" w:color="auto" w:fill="FFFFFF"/>
        </w:rPr>
        <w:t>, Firenze, Sansoni, 1983, p. 118</w:t>
      </w:r>
    </w:p>
  </w:footnote>
  <w:footnote w:id="11">
    <w:p w:rsidR="00607F35" w:rsidRPr="00852D90" w:rsidRDefault="00607F35">
      <w:pPr>
        <w:pStyle w:val="Testonotaapidipagina"/>
      </w:pPr>
      <w:r>
        <w:rPr>
          <w:rStyle w:val="Rimandonotaapidipagina"/>
        </w:rPr>
        <w:footnoteRef/>
      </w:r>
      <w:r>
        <w:t xml:space="preserve"> G. SOLIMINE, </w:t>
      </w:r>
      <w:r>
        <w:rPr>
          <w:i/>
        </w:rPr>
        <w:t xml:space="preserve">Carta dei servizi, obiettivo da non perdere, </w:t>
      </w:r>
      <w:r>
        <w:t>in “Biblioteche oggi”, 1997, .10,  p. 6</w:t>
      </w:r>
    </w:p>
  </w:footnote>
  <w:footnote w:id="12">
    <w:p w:rsidR="00607F35" w:rsidRDefault="00607F35">
      <w:pPr>
        <w:pStyle w:val="Testonotaapidipagina"/>
      </w:pPr>
      <w:r>
        <w:rPr>
          <w:rStyle w:val="Rimandonotaapidipagina"/>
        </w:rPr>
        <w:footnoteRef/>
      </w:r>
      <w:r>
        <w:t xml:space="preserve"> G. MAZZITELLI, </w:t>
      </w:r>
      <w:r w:rsidRPr="00BC50F4">
        <w:rPr>
          <w:i/>
        </w:rPr>
        <w:t>Che cos’è una biblioteca</w:t>
      </w:r>
      <w:r>
        <w:t>, Carrocci editore, Roma, 2005, p. 32</w:t>
      </w:r>
    </w:p>
  </w:footnote>
  <w:footnote w:id="13">
    <w:p w:rsidR="00607F35" w:rsidRPr="00C5582A" w:rsidRDefault="00607F35">
      <w:pPr>
        <w:pStyle w:val="Testonotaapidipagina"/>
      </w:pPr>
      <w:r>
        <w:rPr>
          <w:rStyle w:val="Rimandonotaapidipagina"/>
        </w:rPr>
        <w:footnoteRef/>
      </w:r>
      <w:r>
        <w:t xml:space="preserve"> M. S. RASETTI, </w:t>
      </w:r>
      <w:r>
        <w:rPr>
          <w:i/>
        </w:rPr>
        <w:t xml:space="preserve">Linee guida per la redazione delle carte dei servizi delle biblioteche pubbliche, </w:t>
      </w:r>
      <w:r>
        <w:t>AIB, Roma 2000, 2004, p. 157.</w:t>
      </w:r>
    </w:p>
  </w:footnote>
  <w:footnote w:id="14">
    <w:p w:rsidR="00607F35" w:rsidRDefault="00607F35">
      <w:pPr>
        <w:pStyle w:val="Testonotaapidipagina"/>
      </w:pPr>
      <w:r>
        <w:rPr>
          <w:rStyle w:val="Rimandonotaapidipagina"/>
        </w:rPr>
        <w:footnoteRef/>
      </w:r>
      <w:r>
        <w:t xml:space="preserve"> M. TRIGARI, </w:t>
      </w:r>
      <w:r w:rsidRPr="00375735">
        <w:rPr>
          <w:i/>
        </w:rPr>
        <w:t>Sette anni dopo, le ragioni di una svolta</w:t>
      </w:r>
      <w:r>
        <w:t>, in “Biblioteche oggi”, 2002,  3, pp. 18-19.</w:t>
      </w:r>
    </w:p>
  </w:footnote>
  <w:footnote w:id="15">
    <w:p w:rsidR="00607F35" w:rsidRDefault="00607F35">
      <w:pPr>
        <w:pStyle w:val="Testonotaapidipagina"/>
      </w:pPr>
      <w:r>
        <w:rPr>
          <w:rStyle w:val="Rimandonotaapidipagina"/>
        </w:rPr>
        <w:footnoteRef/>
      </w:r>
      <w:r>
        <w:t xml:space="preserve"> G. MAZZITELLI, </w:t>
      </w:r>
      <w:r w:rsidRPr="00BC50F4">
        <w:rPr>
          <w:i/>
        </w:rPr>
        <w:t>Che cos’è una biblioteca</w:t>
      </w:r>
      <w:r>
        <w:t>, Carrocci editore, Roma, 2005, pp.41-43</w:t>
      </w:r>
    </w:p>
  </w:footnote>
  <w:footnote w:id="16">
    <w:p w:rsidR="00607F35" w:rsidRDefault="00607F35">
      <w:pPr>
        <w:pStyle w:val="Testonotaapidipagina"/>
      </w:pPr>
      <w:r>
        <w:rPr>
          <w:rStyle w:val="Rimandonotaapidipagina"/>
        </w:rPr>
        <w:footnoteRef/>
      </w:r>
      <w:r>
        <w:t xml:space="preserve"> C. REVELLI, </w:t>
      </w:r>
      <w:r w:rsidRPr="00015ABE">
        <w:rPr>
          <w:i/>
        </w:rPr>
        <w:t>Catalogazione</w:t>
      </w:r>
      <w:r>
        <w:t>, AIB, Roma 1996, p. 45</w:t>
      </w:r>
    </w:p>
  </w:footnote>
  <w:footnote w:id="17">
    <w:p w:rsidR="00607F35" w:rsidRDefault="00607F35">
      <w:pPr>
        <w:pStyle w:val="Testonotaapidipagina"/>
      </w:pPr>
      <w:r>
        <w:rPr>
          <w:rStyle w:val="Rimandonotaapidipagina"/>
        </w:rPr>
        <w:footnoteRef/>
      </w:r>
      <w:r>
        <w:t xml:space="preserve"> Ivi, p. 46</w:t>
      </w:r>
    </w:p>
  </w:footnote>
  <w:footnote w:id="18">
    <w:p w:rsidR="00607F35" w:rsidRDefault="00607F35">
      <w:pPr>
        <w:pStyle w:val="Testonotaapidipagina"/>
      </w:pPr>
      <w:r>
        <w:rPr>
          <w:rStyle w:val="Rimandonotaapidipagina"/>
        </w:rPr>
        <w:footnoteRef/>
      </w:r>
      <w:r>
        <w:t xml:space="preserve"> Ibid.</w:t>
      </w:r>
    </w:p>
  </w:footnote>
  <w:footnote w:id="19">
    <w:p w:rsidR="00607F35" w:rsidRDefault="00607F35" w:rsidP="008C5C5E">
      <w:pPr>
        <w:pStyle w:val="Testonotaapidipagina"/>
      </w:pPr>
      <w:r>
        <w:rPr>
          <w:rStyle w:val="Rimandonotaapidipagina"/>
        </w:rPr>
        <w:footnoteRef/>
      </w:r>
      <w:r>
        <w:t xml:space="preserve"> V. FREDA</w:t>
      </w:r>
      <w:r w:rsidRPr="009B6248">
        <w:t xml:space="preserve">, </w:t>
      </w:r>
      <w:r w:rsidRPr="009B6248">
        <w:rPr>
          <w:i/>
        </w:rPr>
        <w:t>Elementi di biblioteconomia</w:t>
      </w:r>
      <w:r w:rsidRPr="009B6248">
        <w:t xml:space="preserve">, </w:t>
      </w:r>
      <w:hyperlink r:id="rId3" w:history="1">
        <w:r w:rsidRPr="00A56527">
          <w:rPr>
            <w:rStyle w:val="Collegamentoipertestuale"/>
            <w:color w:val="auto"/>
          </w:rPr>
          <w:t>http://www.vincenzofreda.it</w:t>
        </w:r>
      </w:hyperlink>
      <w:r>
        <w:t>, ultima consultazione 23/04/2013</w:t>
      </w:r>
    </w:p>
  </w:footnote>
  <w:footnote w:id="20">
    <w:p w:rsidR="00607F35" w:rsidRDefault="00607F35" w:rsidP="008C5C5E">
      <w:pPr>
        <w:pStyle w:val="Testonotaapidipagina"/>
        <w:contextualSpacing/>
      </w:pPr>
      <w:r>
        <w:rPr>
          <w:rStyle w:val="Rimandonotaapidipagina"/>
        </w:rPr>
        <w:footnoteRef/>
      </w:r>
      <w:r>
        <w:t xml:space="preserve"> </w:t>
      </w:r>
      <w:r w:rsidRPr="00763DE4">
        <w:t xml:space="preserve">V. FREDA, </w:t>
      </w:r>
      <w:r w:rsidRPr="00A50E83">
        <w:rPr>
          <w:i/>
        </w:rPr>
        <w:t>Elementi di biblioteconomia</w:t>
      </w:r>
      <w:r w:rsidRPr="00244288">
        <w:t xml:space="preserve">, </w:t>
      </w:r>
      <w:hyperlink r:id="rId4" w:history="1">
        <w:r w:rsidRPr="00244288">
          <w:rPr>
            <w:rStyle w:val="Collegamentoipertestuale"/>
            <w:color w:val="auto"/>
          </w:rPr>
          <w:t>http://www.vincenzofreda.it</w:t>
        </w:r>
      </w:hyperlink>
      <w:r>
        <w:t>, ultima consultazione 23/04/2013</w:t>
      </w:r>
    </w:p>
  </w:footnote>
  <w:footnote w:id="21">
    <w:p w:rsidR="00607F35" w:rsidRDefault="00607F35" w:rsidP="008C5C5E">
      <w:pPr>
        <w:pStyle w:val="Testonotaapidipagina"/>
      </w:pPr>
      <w:r>
        <w:rPr>
          <w:rStyle w:val="Rimandonotaapidipagina"/>
        </w:rPr>
        <w:footnoteRef/>
      </w:r>
      <w:r>
        <w:t xml:space="preserve"> G. MAZZITELLI, </w:t>
      </w:r>
      <w:r w:rsidRPr="00BC50F4">
        <w:rPr>
          <w:i/>
        </w:rPr>
        <w:t>Che cos’è una biblioteca</w:t>
      </w:r>
      <w:r>
        <w:t>, Carrocci editore, Roma, 2005, pp.67-69</w:t>
      </w:r>
    </w:p>
  </w:footnote>
  <w:footnote w:id="22">
    <w:p w:rsidR="00607F35" w:rsidRDefault="00607F35" w:rsidP="008C5C5E">
      <w:pPr>
        <w:pStyle w:val="Testonotaapidipagina"/>
      </w:pPr>
      <w:r>
        <w:rPr>
          <w:rStyle w:val="Rimandonotaapidipagina"/>
        </w:rPr>
        <w:footnoteRef/>
      </w:r>
      <w:r>
        <w:t xml:space="preserve"> </w:t>
      </w:r>
      <w:r w:rsidRPr="00782D51">
        <w:t xml:space="preserve">A. SERRAI, </w:t>
      </w:r>
      <w:r w:rsidRPr="00782D51">
        <w:rPr>
          <w:rFonts w:cs="Arial"/>
          <w:i/>
          <w:iCs/>
          <w:color w:val="000000"/>
          <w:shd w:val="clear" w:color="auto" w:fill="FFFFFF"/>
        </w:rPr>
        <w:t>Guida alla biblioteconomia</w:t>
      </w:r>
      <w:r>
        <w:rPr>
          <w:rFonts w:cs="Arial"/>
          <w:color w:val="000000"/>
          <w:shd w:val="clear" w:color="auto" w:fill="FFFFFF"/>
        </w:rPr>
        <w:t>, Firenze, Sansoni, 1983, p. 43</w:t>
      </w:r>
    </w:p>
  </w:footnote>
  <w:footnote w:id="23">
    <w:p w:rsidR="00607F35" w:rsidRDefault="00607F35" w:rsidP="008C5C5E">
      <w:pPr>
        <w:pStyle w:val="Testonotaapidipagina"/>
      </w:pPr>
      <w:r>
        <w:rPr>
          <w:rStyle w:val="Rimandonotaapidipagina"/>
        </w:rPr>
        <w:footnoteRef/>
      </w:r>
      <w:r>
        <w:t xml:space="preserve"> G. SOLIMINE, </w:t>
      </w:r>
      <w:r w:rsidRPr="003A023A">
        <w:rPr>
          <w:i/>
        </w:rPr>
        <w:t>La biblioteca : scenari, culture, pratiche di servizio</w:t>
      </w:r>
      <w:r>
        <w:t xml:space="preserve">. Roma-Bari, Laterza, 2004 p. 44 </w:t>
      </w:r>
    </w:p>
  </w:footnote>
  <w:footnote w:id="24">
    <w:p w:rsidR="00607F35" w:rsidRDefault="00607F35" w:rsidP="008C5C5E">
      <w:pPr>
        <w:pStyle w:val="Testonotaapidipagina"/>
      </w:pPr>
      <w:r>
        <w:rPr>
          <w:rStyle w:val="Rimandonotaapidipagina"/>
        </w:rPr>
        <w:footnoteRef/>
      </w:r>
      <w:r>
        <w:t xml:space="preserve"> </w:t>
      </w:r>
      <w:r w:rsidRPr="00CA1265">
        <w:t xml:space="preserve">V. FREDA, </w:t>
      </w:r>
      <w:r w:rsidRPr="00CA1265">
        <w:rPr>
          <w:i/>
        </w:rPr>
        <w:t>Elementi di biblioteconomia</w:t>
      </w:r>
      <w:r w:rsidRPr="00A56527">
        <w:t xml:space="preserve">, </w:t>
      </w:r>
      <w:hyperlink r:id="rId5" w:history="1">
        <w:r w:rsidRPr="00A56527">
          <w:rPr>
            <w:rStyle w:val="Collegamentoipertestuale"/>
            <w:color w:val="auto"/>
          </w:rPr>
          <w:t>http://www.vincenzofreda.it</w:t>
        </w:r>
      </w:hyperlink>
      <w:r>
        <w:t>, ultima consultazione 23/04/2013</w:t>
      </w:r>
    </w:p>
  </w:footnote>
  <w:footnote w:id="25">
    <w:p w:rsidR="00607F35" w:rsidRDefault="00607F35" w:rsidP="008C5C5E">
      <w:pPr>
        <w:pStyle w:val="Testonotaapidipagina"/>
      </w:pPr>
      <w:r>
        <w:rPr>
          <w:rStyle w:val="Rimandonotaapidipagina"/>
        </w:rPr>
        <w:footnoteRef/>
      </w:r>
      <w:r>
        <w:t xml:space="preserve"> </w:t>
      </w:r>
      <w:r w:rsidRPr="00CA1265">
        <w:t xml:space="preserve">V. FREDA, </w:t>
      </w:r>
      <w:r w:rsidRPr="00CA1265">
        <w:rPr>
          <w:i/>
        </w:rPr>
        <w:t xml:space="preserve">Elementi di </w:t>
      </w:r>
      <w:r w:rsidRPr="00C22058">
        <w:rPr>
          <w:i/>
        </w:rPr>
        <w:t>biblioteconomia</w:t>
      </w:r>
      <w:r w:rsidRPr="00C22058">
        <w:t xml:space="preserve">, </w:t>
      </w:r>
      <w:hyperlink r:id="rId6" w:history="1">
        <w:r w:rsidRPr="00C22058">
          <w:rPr>
            <w:rStyle w:val="Collegamentoipertestuale"/>
            <w:color w:val="auto"/>
          </w:rPr>
          <w:t>http://www.vincenzofreda.it</w:t>
        </w:r>
      </w:hyperlink>
      <w:r>
        <w:t>, ultima consultazione 23/04/2013</w:t>
      </w:r>
    </w:p>
  </w:footnote>
  <w:footnote w:id="26">
    <w:p w:rsidR="00607F35" w:rsidRPr="00923726" w:rsidRDefault="00607F35" w:rsidP="008C5C5E">
      <w:pPr>
        <w:pStyle w:val="Testonotaapidipagina"/>
        <w:contextualSpacing/>
      </w:pPr>
      <w:r>
        <w:rPr>
          <w:rStyle w:val="Rimandonotaapidipagina"/>
        </w:rPr>
        <w:footnoteRef/>
      </w:r>
      <w:r>
        <w:t xml:space="preserve"> J. MAZZOCCHI, </w:t>
      </w:r>
      <w:r w:rsidRPr="00923726">
        <w:rPr>
          <w:i/>
        </w:rPr>
        <w:t>Istruzione all’uso della biblioteca</w:t>
      </w:r>
      <w:r>
        <w:rPr>
          <w:i/>
        </w:rPr>
        <w:t xml:space="preserve">, </w:t>
      </w:r>
      <w:r>
        <w:t>in “Biblioteche oggi”, 2011, 9, p. 56</w:t>
      </w:r>
    </w:p>
  </w:footnote>
  <w:footnote w:id="27">
    <w:p w:rsidR="00607F35" w:rsidRPr="00D1428A" w:rsidRDefault="00607F35" w:rsidP="008C5C5E">
      <w:pPr>
        <w:pStyle w:val="Testonotaapidipagina"/>
        <w:contextualSpacing/>
        <w:rPr>
          <w:lang w:val="en-US"/>
        </w:rPr>
      </w:pPr>
      <w:r>
        <w:rPr>
          <w:rStyle w:val="Rimandonotaapidipagina"/>
        </w:rPr>
        <w:footnoteRef/>
      </w:r>
      <w:r w:rsidRPr="00D1428A">
        <w:rPr>
          <w:lang w:val="en-US"/>
        </w:rPr>
        <w:t xml:space="preserve"> SUSAN J. CLAYTON, </w:t>
      </w:r>
      <w:r w:rsidRPr="00D1428A">
        <w:rPr>
          <w:i/>
          <w:lang w:val="en-US"/>
        </w:rPr>
        <w:t>Going the distance: library instruction for remote learners</w:t>
      </w:r>
      <w:r w:rsidRPr="00D1428A">
        <w:rPr>
          <w:lang w:val="en-US"/>
        </w:rPr>
        <w:t>, London, Facet Publishing, 2007, p. 76-77.</w:t>
      </w:r>
    </w:p>
  </w:footnote>
  <w:footnote w:id="28">
    <w:p w:rsidR="00607F35" w:rsidRDefault="00607F35">
      <w:pPr>
        <w:pStyle w:val="Testonotaapidipagina"/>
      </w:pPr>
      <w:r>
        <w:rPr>
          <w:rStyle w:val="Rimandonotaapidipagina"/>
        </w:rPr>
        <w:footnoteRef/>
      </w:r>
      <w:r>
        <w:t xml:space="preserve"> </w:t>
      </w:r>
      <w:r w:rsidRPr="00923726">
        <w:t>G</w:t>
      </w:r>
      <w:r>
        <w:t>. FEDERICI</w:t>
      </w:r>
      <w:r w:rsidRPr="00923726">
        <w:t xml:space="preserve">, </w:t>
      </w:r>
      <w:r w:rsidRPr="00D1428A">
        <w:rPr>
          <w:i/>
        </w:rPr>
        <w:t>Lo scenario dell’e-learning e la biblioteca digitale</w:t>
      </w:r>
      <w:r w:rsidRPr="00923726">
        <w:t xml:space="preserve">, </w:t>
      </w:r>
      <w:hyperlink r:id="rId7" w:history="1">
        <w:r w:rsidRPr="00D1428A">
          <w:rPr>
            <w:rStyle w:val="Collegamentoipertestuale"/>
            <w:color w:val="auto"/>
          </w:rPr>
          <w:t>http://www.rinascimento-digitale.it/documenti/dla/dla-contributi/Elearning.pdf</w:t>
        </w:r>
      </w:hyperlink>
      <w:r>
        <w:t>, ultima consultazione 15/04/2013</w:t>
      </w:r>
    </w:p>
  </w:footnote>
  <w:footnote w:id="29">
    <w:p w:rsidR="00607F35" w:rsidRDefault="00607F35" w:rsidP="008C5C5E">
      <w:pPr>
        <w:pStyle w:val="Testonotaapidipagina"/>
        <w:contextualSpacing/>
      </w:pPr>
      <w:r>
        <w:rPr>
          <w:rStyle w:val="Rimandonotaapidipagina"/>
        </w:rPr>
        <w:footnoteRef/>
      </w:r>
      <w:r>
        <w:t xml:space="preserve"> J. MAZZOCCHI, </w:t>
      </w:r>
      <w:r w:rsidRPr="00923726">
        <w:rPr>
          <w:i/>
        </w:rPr>
        <w:t>Istruzione all’uso della biblioteca</w:t>
      </w:r>
      <w:r>
        <w:rPr>
          <w:i/>
        </w:rPr>
        <w:t xml:space="preserve">, </w:t>
      </w:r>
      <w:r>
        <w:t>in “Biblioteche oggi”, 2011, 9, p. 59</w:t>
      </w:r>
    </w:p>
  </w:footnote>
  <w:footnote w:id="30">
    <w:p w:rsidR="00607F35" w:rsidRDefault="00607F35" w:rsidP="008C5C5E">
      <w:pPr>
        <w:pStyle w:val="Testonotaapidipagina"/>
        <w:contextualSpacing/>
      </w:pPr>
      <w:r>
        <w:rPr>
          <w:rStyle w:val="Rimandonotaapidipagina"/>
        </w:rPr>
        <w:footnoteRef/>
      </w:r>
      <w:r>
        <w:t xml:space="preserve">  Ivi, p. 59</w:t>
      </w:r>
    </w:p>
  </w:footnote>
  <w:footnote w:id="31">
    <w:p w:rsidR="00607F35" w:rsidRDefault="00607F35" w:rsidP="008C5C5E">
      <w:pPr>
        <w:pStyle w:val="Testonotaapidipagina"/>
        <w:contextualSpacing/>
      </w:pPr>
      <w:r>
        <w:rPr>
          <w:rStyle w:val="Rimandonotaapidipagina"/>
        </w:rPr>
        <w:footnoteRef/>
      </w:r>
      <w:r>
        <w:t xml:space="preserve"> B. LONGO, </w:t>
      </w:r>
      <w:r w:rsidRPr="0053335C">
        <w:rPr>
          <w:i/>
        </w:rPr>
        <w:t>Biblioteche e formazione on line: un nuovo servizio informativo integrato, in La biblioteca ibrida</w:t>
      </w:r>
      <w:r>
        <w:t xml:space="preserve">, a cura di Ornella </w:t>
      </w:r>
      <w:proofErr w:type="spellStart"/>
      <w:r>
        <w:t>Foglieni</w:t>
      </w:r>
      <w:proofErr w:type="spellEnd"/>
      <w:r>
        <w:t>, Milano, Editrice Bibliografica, 2003, p. 210.</w:t>
      </w:r>
    </w:p>
  </w:footnote>
  <w:footnote w:id="32">
    <w:p w:rsidR="00607F35" w:rsidRDefault="00607F35" w:rsidP="008C5C5E">
      <w:pPr>
        <w:pStyle w:val="Testonotaapidipagina"/>
      </w:pPr>
      <w:r>
        <w:rPr>
          <w:rStyle w:val="Rimandonotaapidipagina"/>
        </w:rPr>
        <w:footnoteRef/>
      </w:r>
      <w:r>
        <w:t xml:space="preserve"> G.</w:t>
      </w:r>
      <w:r w:rsidRPr="0053335C">
        <w:t xml:space="preserve"> FEDERICI</w:t>
      </w:r>
      <w:r>
        <w:t>,</w:t>
      </w:r>
      <w:r w:rsidRPr="0053335C">
        <w:t xml:space="preserve"> </w:t>
      </w:r>
      <w:r w:rsidRPr="00D1428A">
        <w:rPr>
          <w:i/>
        </w:rPr>
        <w:t>Lo scenario dell’e-learning e la biblioteca digitale</w:t>
      </w:r>
      <w:r w:rsidRPr="0053335C">
        <w:t xml:space="preserve">, </w:t>
      </w:r>
      <w:hyperlink r:id="rId8" w:history="1">
        <w:r w:rsidRPr="00D1428A">
          <w:rPr>
            <w:rStyle w:val="Collegamentoipertestuale"/>
            <w:color w:val="auto"/>
          </w:rPr>
          <w:t>http://www.rinascimento-digitale.it/documenti/dla/dla-contributi/Elearning.pdf</w:t>
        </w:r>
      </w:hyperlink>
      <w:r>
        <w:t>, ultima consultazione 15/04/2013</w:t>
      </w:r>
    </w:p>
  </w:footnote>
  <w:footnote w:id="33">
    <w:p w:rsidR="00607F35" w:rsidRDefault="00607F35" w:rsidP="008C5C5E">
      <w:pPr>
        <w:pStyle w:val="Testonotaapidipagina"/>
        <w:contextualSpacing/>
      </w:pPr>
      <w:r>
        <w:rPr>
          <w:rStyle w:val="Rimandonotaapidipagina"/>
        </w:rPr>
        <w:footnoteRef/>
      </w:r>
      <w:r>
        <w:t xml:space="preserve"> J. MAZZOCCHI, </w:t>
      </w:r>
      <w:r w:rsidRPr="00923726">
        <w:rPr>
          <w:i/>
        </w:rPr>
        <w:t>Istruzione all’uso della biblioteca</w:t>
      </w:r>
      <w:r>
        <w:rPr>
          <w:i/>
        </w:rPr>
        <w:t xml:space="preserve">, </w:t>
      </w:r>
      <w:r>
        <w:t>in “Biblioteche oggi”, 2011, 9, p. 60</w:t>
      </w:r>
    </w:p>
  </w:footnote>
  <w:footnote w:id="34">
    <w:p w:rsidR="00607F35" w:rsidRDefault="00607F35" w:rsidP="008C5C5E">
      <w:pPr>
        <w:pStyle w:val="Testonotaapidipagina"/>
      </w:pPr>
      <w:r>
        <w:rPr>
          <w:rStyle w:val="Rimandonotaapidipagina"/>
        </w:rPr>
        <w:footnoteRef/>
      </w:r>
      <w:r>
        <w:t xml:space="preserve"> Ivi, p.60</w:t>
      </w:r>
    </w:p>
  </w:footnote>
  <w:footnote w:id="35">
    <w:p w:rsidR="00607F35" w:rsidRDefault="00607F35" w:rsidP="008C5C5E">
      <w:pPr>
        <w:pStyle w:val="Testonotaapidipagina"/>
      </w:pPr>
      <w:r>
        <w:rPr>
          <w:rStyle w:val="Rimandonotaapidipagina"/>
        </w:rPr>
        <w:footnoteRef/>
      </w:r>
      <w:r>
        <w:t xml:space="preserve"> C.</w:t>
      </w:r>
      <w:r w:rsidRPr="000758FF">
        <w:t xml:space="preserve"> REVELLI, </w:t>
      </w:r>
      <w:r w:rsidRPr="00D1428A">
        <w:rPr>
          <w:i/>
        </w:rPr>
        <w:t>L’educazione del pubblico</w:t>
      </w:r>
      <w:r w:rsidRPr="000758FF">
        <w:t>, “Biblioteche ogg</w:t>
      </w:r>
      <w:r>
        <w:t>i”, 1998,  4, p. 46</w:t>
      </w:r>
    </w:p>
  </w:footnote>
  <w:footnote w:id="36">
    <w:p w:rsidR="00607F35" w:rsidRPr="00DD37BE" w:rsidRDefault="00607F35" w:rsidP="008C5C5E">
      <w:pPr>
        <w:pStyle w:val="Testonotaapidipagina"/>
      </w:pPr>
      <w:r>
        <w:rPr>
          <w:rStyle w:val="Rimandonotaapidipagina"/>
        </w:rPr>
        <w:footnoteRef/>
      </w:r>
      <w:r>
        <w:t xml:space="preserve"> </w:t>
      </w:r>
      <w:r w:rsidRPr="00DD37BE">
        <w:t xml:space="preserve">V. </w:t>
      </w:r>
      <w:r>
        <w:t>FREDA</w:t>
      </w:r>
      <w:r w:rsidRPr="00DD37BE">
        <w:t xml:space="preserve">, </w:t>
      </w:r>
      <w:r w:rsidRPr="00CA1265">
        <w:rPr>
          <w:i/>
        </w:rPr>
        <w:t>Elementi di biblioteconomia</w:t>
      </w:r>
      <w:r w:rsidRPr="00DD37BE">
        <w:t xml:space="preserve">, </w:t>
      </w:r>
      <w:hyperlink r:id="rId9" w:history="1">
        <w:r w:rsidRPr="008C5C5E">
          <w:rPr>
            <w:rStyle w:val="Collegamentoipertestuale"/>
            <w:color w:val="auto"/>
          </w:rPr>
          <w:t>http://www.vincenzofreda.it</w:t>
        </w:r>
      </w:hyperlink>
      <w:r>
        <w:t>,  ultima consultazione 23/04/2013</w:t>
      </w:r>
    </w:p>
    <w:p w:rsidR="00607F35" w:rsidRDefault="00607F35" w:rsidP="008C5C5E">
      <w:pPr>
        <w:pStyle w:val="Testonotaapidipagin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4D98"/>
    <w:multiLevelType w:val="hybridMultilevel"/>
    <w:tmpl w:val="98FA2D30"/>
    <w:lvl w:ilvl="0" w:tplc="359297C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D71228"/>
    <w:multiLevelType w:val="hybridMultilevel"/>
    <w:tmpl w:val="0F1058D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373AB8"/>
    <w:multiLevelType w:val="hybridMultilevel"/>
    <w:tmpl w:val="EE4467E8"/>
    <w:lvl w:ilvl="0" w:tplc="DFE04A9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AE8242D"/>
    <w:multiLevelType w:val="multilevel"/>
    <w:tmpl w:val="0E70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A6257"/>
    <w:multiLevelType w:val="hybridMultilevel"/>
    <w:tmpl w:val="9494877E"/>
    <w:lvl w:ilvl="0" w:tplc="81C00F3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00E0FC1"/>
    <w:multiLevelType w:val="multilevel"/>
    <w:tmpl w:val="425E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FE0292"/>
    <w:multiLevelType w:val="hybridMultilevel"/>
    <w:tmpl w:val="4F4C70BC"/>
    <w:lvl w:ilvl="0" w:tplc="89D8C9EE">
      <w:start w:val="1"/>
      <w:numFmt w:val="decimal"/>
      <w:lvlText w:val="%1."/>
      <w:lvlJc w:val="left"/>
      <w:pPr>
        <w:ind w:left="2217" w:hanging="360"/>
      </w:pPr>
      <w:rPr>
        <w:rFonts w:hint="default"/>
      </w:rPr>
    </w:lvl>
    <w:lvl w:ilvl="1" w:tplc="04100019" w:tentative="1">
      <w:start w:val="1"/>
      <w:numFmt w:val="lowerLetter"/>
      <w:lvlText w:val="%2."/>
      <w:lvlJc w:val="left"/>
      <w:pPr>
        <w:ind w:left="2937" w:hanging="360"/>
      </w:pPr>
    </w:lvl>
    <w:lvl w:ilvl="2" w:tplc="0410001B" w:tentative="1">
      <w:start w:val="1"/>
      <w:numFmt w:val="lowerRoman"/>
      <w:lvlText w:val="%3."/>
      <w:lvlJc w:val="right"/>
      <w:pPr>
        <w:ind w:left="3657" w:hanging="180"/>
      </w:pPr>
    </w:lvl>
    <w:lvl w:ilvl="3" w:tplc="0410000F" w:tentative="1">
      <w:start w:val="1"/>
      <w:numFmt w:val="decimal"/>
      <w:lvlText w:val="%4."/>
      <w:lvlJc w:val="left"/>
      <w:pPr>
        <w:ind w:left="4377" w:hanging="360"/>
      </w:pPr>
    </w:lvl>
    <w:lvl w:ilvl="4" w:tplc="04100019" w:tentative="1">
      <w:start w:val="1"/>
      <w:numFmt w:val="lowerLetter"/>
      <w:lvlText w:val="%5."/>
      <w:lvlJc w:val="left"/>
      <w:pPr>
        <w:ind w:left="5097" w:hanging="360"/>
      </w:pPr>
    </w:lvl>
    <w:lvl w:ilvl="5" w:tplc="0410001B" w:tentative="1">
      <w:start w:val="1"/>
      <w:numFmt w:val="lowerRoman"/>
      <w:lvlText w:val="%6."/>
      <w:lvlJc w:val="right"/>
      <w:pPr>
        <w:ind w:left="5817" w:hanging="180"/>
      </w:pPr>
    </w:lvl>
    <w:lvl w:ilvl="6" w:tplc="0410000F" w:tentative="1">
      <w:start w:val="1"/>
      <w:numFmt w:val="decimal"/>
      <w:lvlText w:val="%7."/>
      <w:lvlJc w:val="left"/>
      <w:pPr>
        <w:ind w:left="6537" w:hanging="360"/>
      </w:pPr>
    </w:lvl>
    <w:lvl w:ilvl="7" w:tplc="04100019" w:tentative="1">
      <w:start w:val="1"/>
      <w:numFmt w:val="lowerLetter"/>
      <w:lvlText w:val="%8."/>
      <w:lvlJc w:val="left"/>
      <w:pPr>
        <w:ind w:left="7257" w:hanging="360"/>
      </w:pPr>
    </w:lvl>
    <w:lvl w:ilvl="8" w:tplc="0410001B" w:tentative="1">
      <w:start w:val="1"/>
      <w:numFmt w:val="lowerRoman"/>
      <w:lvlText w:val="%9."/>
      <w:lvlJc w:val="right"/>
      <w:pPr>
        <w:ind w:left="7977" w:hanging="180"/>
      </w:pPr>
    </w:lvl>
  </w:abstractNum>
  <w:abstractNum w:abstractNumId="7">
    <w:nsid w:val="15AB7314"/>
    <w:multiLevelType w:val="hybridMultilevel"/>
    <w:tmpl w:val="FB06BBAC"/>
    <w:lvl w:ilvl="0" w:tplc="6BD2E09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984007A"/>
    <w:multiLevelType w:val="hybridMultilevel"/>
    <w:tmpl w:val="F2BEE45C"/>
    <w:lvl w:ilvl="0" w:tplc="CEB6AD3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ECE07F6"/>
    <w:multiLevelType w:val="multilevel"/>
    <w:tmpl w:val="9DAA15E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EF40947"/>
    <w:multiLevelType w:val="multilevel"/>
    <w:tmpl w:val="09C08BEC"/>
    <w:lvl w:ilvl="0">
      <w:start w:val="1"/>
      <w:numFmt w:val="decimal"/>
      <w:lvlText w:val="%1."/>
      <w:lvlJc w:val="left"/>
      <w:pPr>
        <w:ind w:left="72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30E9103C"/>
    <w:multiLevelType w:val="hybridMultilevel"/>
    <w:tmpl w:val="00B0DCF0"/>
    <w:lvl w:ilvl="0" w:tplc="D7E4061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F07A3D"/>
    <w:multiLevelType w:val="hybridMultilevel"/>
    <w:tmpl w:val="CAF48478"/>
    <w:lvl w:ilvl="0" w:tplc="1F5A20C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6742F4A"/>
    <w:multiLevelType w:val="hybridMultilevel"/>
    <w:tmpl w:val="BF825404"/>
    <w:lvl w:ilvl="0" w:tplc="63E6FE7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78C316B"/>
    <w:multiLevelType w:val="hybridMultilevel"/>
    <w:tmpl w:val="E784475C"/>
    <w:lvl w:ilvl="0" w:tplc="76CC0AC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174BF5"/>
    <w:multiLevelType w:val="hybridMultilevel"/>
    <w:tmpl w:val="03E8471C"/>
    <w:lvl w:ilvl="0" w:tplc="51348AB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F68393A"/>
    <w:multiLevelType w:val="hybridMultilevel"/>
    <w:tmpl w:val="D15C2B7C"/>
    <w:lvl w:ilvl="0" w:tplc="89726B4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72648D3"/>
    <w:multiLevelType w:val="hybridMultilevel"/>
    <w:tmpl w:val="D87CB3C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EE1456"/>
    <w:multiLevelType w:val="hybridMultilevel"/>
    <w:tmpl w:val="98D234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7FA48DB"/>
    <w:multiLevelType w:val="hybridMultilevel"/>
    <w:tmpl w:val="E2627BD0"/>
    <w:lvl w:ilvl="0" w:tplc="13E81FF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5762F1"/>
    <w:multiLevelType w:val="hybridMultilevel"/>
    <w:tmpl w:val="0F302376"/>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1">
    <w:nsid w:val="671D1A5B"/>
    <w:multiLevelType w:val="hybridMultilevel"/>
    <w:tmpl w:val="29200AE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A796BA6"/>
    <w:multiLevelType w:val="hybridMultilevel"/>
    <w:tmpl w:val="3A58B5FE"/>
    <w:lvl w:ilvl="0" w:tplc="04100001">
      <w:start w:val="1"/>
      <w:numFmt w:val="bullet"/>
      <w:lvlText w:val=""/>
      <w:lvlJc w:val="left"/>
      <w:pPr>
        <w:ind w:left="1530" w:hanging="360"/>
      </w:pPr>
      <w:rPr>
        <w:rFonts w:ascii="Symbol" w:hAnsi="Symbol" w:hint="default"/>
      </w:rPr>
    </w:lvl>
    <w:lvl w:ilvl="1" w:tplc="04100003" w:tentative="1">
      <w:start w:val="1"/>
      <w:numFmt w:val="bullet"/>
      <w:lvlText w:val="o"/>
      <w:lvlJc w:val="left"/>
      <w:pPr>
        <w:ind w:left="2250" w:hanging="360"/>
      </w:pPr>
      <w:rPr>
        <w:rFonts w:ascii="Courier New" w:hAnsi="Courier New" w:cs="Courier New" w:hint="default"/>
      </w:rPr>
    </w:lvl>
    <w:lvl w:ilvl="2" w:tplc="04100005" w:tentative="1">
      <w:start w:val="1"/>
      <w:numFmt w:val="bullet"/>
      <w:lvlText w:val=""/>
      <w:lvlJc w:val="left"/>
      <w:pPr>
        <w:ind w:left="2970" w:hanging="360"/>
      </w:pPr>
      <w:rPr>
        <w:rFonts w:ascii="Wingdings" w:hAnsi="Wingdings" w:hint="default"/>
      </w:rPr>
    </w:lvl>
    <w:lvl w:ilvl="3" w:tplc="04100001" w:tentative="1">
      <w:start w:val="1"/>
      <w:numFmt w:val="bullet"/>
      <w:lvlText w:val=""/>
      <w:lvlJc w:val="left"/>
      <w:pPr>
        <w:ind w:left="3690" w:hanging="360"/>
      </w:pPr>
      <w:rPr>
        <w:rFonts w:ascii="Symbol" w:hAnsi="Symbol" w:hint="default"/>
      </w:rPr>
    </w:lvl>
    <w:lvl w:ilvl="4" w:tplc="04100003" w:tentative="1">
      <w:start w:val="1"/>
      <w:numFmt w:val="bullet"/>
      <w:lvlText w:val="o"/>
      <w:lvlJc w:val="left"/>
      <w:pPr>
        <w:ind w:left="4410" w:hanging="360"/>
      </w:pPr>
      <w:rPr>
        <w:rFonts w:ascii="Courier New" w:hAnsi="Courier New" w:cs="Courier New" w:hint="default"/>
      </w:rPr>
    </w:lvl>
    <w:lvl w:ilvl="5" w:tplc="04100005" w:tentative="1">
      <w:start w:val="1"/>
      <w:numFmt w:val="bullet"/>
      <w:lvlText w:val=""/>
      <w:lvlJc w:val="left"/>
      <w:pPr>
        <w:ind w:left="5130" w:hanging="360"/>
      </w:pPr>
      <w:rPr>
        <w:rFonts w:ascii="Wingdings" w:hAnsi="Wingdings" w:hint="default"/>
      </w:rPr>
    </w:lvl>
    <w:lvl w:ilvl="6" w:tplc="04100001" w:tentative="1">
      <w:start w:val="1"/>
      <w:numFmt w:val="bullet"/>
      <w:lvlText w:val=""/>
      <w:lvlJc w:val="left"/>
      <w:pPr>
        <w:ind w:left="5850" w:hanging="360"/>
      </w:pPr>
      <w:rPr>
        <w:rFonts w:ascii="Symbol" w:hAnsi="Symbol" w:hint="default"/>
      </w:rPr>
    </w:lvl>
    <w:lvl w:ilvl="7" w:tplc="04100003" w:tentative="1">
      <w:start w:val="1"/>
      <w:numFmt w:val="bullet"/>
      <w:lvlText w:val="o"/>
      <w:lvlJc w:val="left"/>
      <w:pPr>
        <w:ind w:left="6570" w:hanging="360"/>
      </w:pPr>
      <w:rPr>
        <w:rFonts w:ascii="Courier New" w:hAnsi="Courier New" w:cs="Courier New" w:hint="default"/>
      </w:rPr>
    </w:lvl>
    <w:lvl w:ilvl="8" w:tplc="04100005" w:tentative="1">
      <w:start w:val="1"/>
      <w:numFmt w:val="bullet"/>
      <w:lvlText w:val=""/>
      <w:lvlJc w:val="left"/>
      <w:pPr>
        <w:ind w:left="7290" w:hanging="360"/>
      </w:pPr>
      <w:rPr>
        <w:rFonts w:ascii="Wingdings" w:hAnsi="Wingdings" w:hint="default"/>
      </w:rPr>
    </w:lvl>
  </w:abstractNum>
  <w:abstractNum w:abstractNumId="23">
    <w:nsid w:val="6AF2087A"/>
    <w:multiLevelType w:val="hybridMultilevel"/>
    <w:tmpl w:val="E4F6517A"/>
    <w:lvl w:ilvl="0" w:tplc="1F5A20C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1DA078D"/>
    <w:multiLevelType w:val="hybridMultilevel"/>
    <w:tmpl w:val="B1EE8C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1FF018F"/>
    <w:multiLevelType w:val="hybridMultilevel"/>
    <w:tmpl w:val="E2CE76AE"/>
    <w:lvl w:ilvl="0" w:tplc="6D5AA06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273737F"/>
    <w:multiLevelType w:val="hybridMultilevel"/>
    <w:tmpl w:val="F5DA3CF2"/>
    <w:lvl w:ilvl="0" w:tplc="6324D61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AAF5BF4"/>
    <w:multiLevelType w:val="hybridMultilevel"/>
    <w:tmpl w:val="8C7031DA"/>
    <w:lvl w:ilvl="0" w:tplc="D4C89D2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6"/>
  </w:num>
  <w:num w:numId="3">
    <w:abstractNumId w:val="22"/>
  </w:num>
  <w:num w:numId="4">
    <w:abstractNumId w:val="3"/>
  </w:num>
  <w:num w:numId="5">
    <w:abstractNumId w:val="5"/>
  </w:num>
  <w:num w:numId="6">
    <w:abstractNumId w:val="20"/>
  </w:num>
  <w:num w:numId="7">
    <w:abstractNumId w:val="10"/>
  </w:num>
  <w:num w:numId="8">
    <w:abstractNumId w:val="18"/>
  </w:num>
  <w:num w:numId="9">
    <w:abstractNumId w:val="1"/>
  </w:num>
  <w:num w:numId="10">
    <w:abstractNumId w:val="21"/>
  </w:num>
  <w:num w:numId="11">
    <w:abstractNumId w:val="17"/>
  </w:num>
  <w:num w:numId="12">
    <w:abstractNumId w:val="8"/>
  </w:num>
  <w:num w:numId="13">
    <w:abstractNumId w:val="16"/>
  </w:num>
  <w:num w:numId="14">
    <w:abstractNumId w:val="15"/>
  </w:num>
  <w:num w:numId="15">
    <w:abstractNumId w:val="19"/>
  </w:num>
  <w:num w:numId="16">
    <w:abstractNumId w:val="2"/>
  </w:num>
  <w:num w:numId="17">
    <w:abstractNumId w:val="14"/>
  </w:num>
  <w:num w:numId="18">
    <w:abstractNumId w:val="0"/>
  </w:num>
  <w:num w:numId="19">
    <w:abstractNumId w:val="25"/>
  </w:num>
  <w:num w:numId="20">
    <w:abstractNumId w:val="11"/>
  </w:num>
  <w:num w:numId="21">
    <w:abstractNumId w:val="24"/>
  </w:num>
  <w:num w:numId="22">
    <w:abstractNumId w:val="26"/>
  </w:num>
  <w:num w:numId="23">
    <w:abstractNumId w:val="27"/>
  </w:num>
  <w:num w:numId="24">
    <w:abstractNumId w:val="4"/>
  </w:num>
  <w:num w:numId="25">
    <w:abstractNumId w:val="7"/>
  </w:num>
  <w:num w:numId="26">
    <w:abstractNumId w:val="13"/>
  </w:num>
  <w:num w:numId="27">
    <w:abstractNumId w:val="2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F70A17"/>
    <w:rsid w:val="00001B39"/>
    <w:rsid w:val="00003097"/>
    <w:rsid w:val="000038C9"/>
    <w:rsid w:val="00006DAE"/>
    <w:rsid w:val="0001517C"/>
    <w:rsid w:val="00015ABE"/>
    <w:rsid w:val="0001701D"/>
    <w:rsid w:val="00017B91"/>
    <w:rsid w:val="0003392D"/>
    <w:rsid w:val="00034B25"/>
    <w:rsid w:val="0003695A"/>
    <w:rsid w:val="00046D7C"/>
    <w:rsid w:val="0005216C"/>
    <w:rsid w:val="00052AA8"/>
    <w:rsid w:val="00056BDC"/>
    <w:rsid w:val="000858A5"/>
    <w:rsid w:val="000B342B"/>
    <w:rsid w:val="000C05F0"/>
    <w:rsid w:val="000D1614"/>
    <w:rsid w:val="000E2748"/>
    <w:rsid w:val="000F1A92"/>
    <w:rsid w:val="000F221B"/>
    <w:rsid w:val="000F3D74"/>
    <w:rsid w:val="001033E0"/>
    <w:rsid w:val="001040B2"/>
    <w:rsid w:val="00112925"/>
    <w:rsid w:val="00127BED"/>
    <w:rsid w:val="00135408"/>
    <w:rsid w:val="00145D59"/>
    <w:rsid w:val="0014653C"/>
    <w:rsid w:val="001956F6"/>
    <w:rsid w:val="00195D4D"/>
    <w:rsid w:val="001A2CDD"/>
    <w:rsid w:val="001A5247"/>
    <w:rsid w:val="001D586C"/>
    <w:rsid w:val="001D6797"/>
    <w:rsid w:val="001D76AF"/>
    <w:rsid w:val="001E1FE4"/>
    <w:rsid w:val="001E2E4A"/>
    <w:rsid w:val="00226A29"/>
    <w:rsid w:val="00234FE1"/>
    <w:rsid w:val="00241D14"/>
    <w:rsid w:val="002611E4"/>
    <w:rsid w:val="00267974"/>
    <w:rsid w:val="00274737"/>
    <w:rsid w:val="00276C5B"/>
    <w:rsid w:val="0028398C"/>
    <w:rsid w:val="002873BF"/>
    <w:rsid w:val="00290000"/>
    <w:rsid w:val="002958F0"/>
    <w:rsid w:val="0029680B"/>
    <w:rsid w:val="002A74DF"/>
    <w:rsid w:val="002B3916"/>
    <w:rsid w:val="002B69C8"/>
    <w:rsid w:val="002C1F5F"/>
    <w:rsid w:val="002C7F26"/>
    <w:rsid w:val="002E0015"/>
    <w:rsid w:val="002E0CDD"/>
    <w:rsid w:val="002E4137"/>
    <w:rsid w:val="002F4330"/>
    <w:rsid w:val="003039CD"/>
    <w:rsid w:val="003179A4"/>
    <w:rsid w:val="003218B9"/>
    <w:rsid w:val="003310B6"/>
    <w:rsid w:val="00333300"/>
    <w:rsid w:val="00333DD1"/>
    <w:rsid w:val="00352EF9"/>
    <w:rsid w:val="00356D33"/>
    <w:rsid w:val="00375735"/>
    <w:rsid w:val="00390835"/>
    <w:rsid w:val="003C18B9"/>
    <w:rsid w:val="003C2FE7"/>
    <w:rsid w:val="003C4DCB"/>
    <w:rsid w:val="003C60FE"/>
    <w:rsid w:val="003D1D0F"/>
    <w:rsid w:val="003D7D02"/>
    <w:rsid w:val="003E4DBA"/>
    <w:rsid w:val="003F07A7"/>
    <w:rsid w:val="003F1DC0"/>
    <w:rsid w:val="003F3FE4"/>
    <w:rsid w:val="004053DC"/>
    <w:rsid w:val="00407A88"/>
    <w:rsid w:val="004163DF"/>
    <w:rsid w:val="004219D0"/>
    <w:rsid w:val="00430B3E"/>
    <w:rsid w:val="0043223B"/>
    <w:rsid w:val="00433730"/>
    <w:rsid w:val="00433A33"/>
    <w:rsid w:val="00447D9B"/>
    <w:rsid w:val="00453CC2"/>
    <w:rsid w:val="004633F4"/>
    <w:rsid w:val="0046430C"/>
    <w:rsid w:val="004657CC"/>
    <w:rsid w:val="00470B93"/>
    <w:rsid w:val="00481861"/>
    <w:rsid w:val="00481A16"/>
    <w:rsid w:val="00493278"/>
    <w:rsid w:val="004932AB"/>
    <w:rsid w:val="004A0517"/>
    <w:rsid w:val="004A2849"/>
    <w:rsid w:val="004A49AF"/>
    <w:rsid w:val="004A5E6C"/>
    <w:rsid w:val="004B1ADF"/>
    <w:rsid w:val="004C3862"/>
    <w:rsid w:val="004C74CC"/>
    <w:rsid w:val="004C7EA3"/>
    <w:rsid w:val="004C7ECA"/>
    <w:rsid w:val="004D0518"/>
    <w:rsid w:val="004D7FD3"/>
    <w:rsid w:val="004E2D0C"/>
    <w:rsid w:val="004E3160"/>
    <w:rsid w:val="004E32ED"/>
    <w:rsid w:val="004E3763"/>
    <w:rsid w:val="004F10B4"/>
    <w:rsid w:val="004F6C32"/>
    <w:rsid w:val="0051737E"/>
    <w:rsid w:val="005239C3"/>
    <w:rsid w:val="005337AD"/>
    <w:rsid w:val="00555162"/>
    <w:rsid w:val="005604E3"/>
    <w:rsid w:val="005624FF"/>
    <w:rsid w:val="00563220"/>
    <w:rsid w:val="00567307"/>
    <w:rsid w:val="00567B50"/>
    <w:rsid w:val="00571F97"/>
    <w:rsid w:val="005A53CB"/>
    <w:rsid w:val="005A60E3"/>
    <w:rsid w:val="005A6807"/>
    <w:rsid w:val="005B2A3A"/>
    <w:rsid w:val="005B30EA"/>
    <w:rsid w:val="005B4F5E"/>
    <w:rsid w:val="005C6C70"/>
    <w:rsid w:val="005D1C8D"/>
    <w:rsid w:val="005E3674"/>
    <w:rsid w:val="005F022E"/>
    <w:rsid w:val="005F4059"/>
    <w:rsid w:val="00601824"/>
    <w:rsid w:val="00607F35"/>
    <w:rsid w:val="006122F1"/>
    <w:rsid w:val="00615833"/>
    <w:rsid w:val="00620B01"/>
    <w:rsid w:val="00631901"/>
    <w:rsid w:val="0063590C"/>
    <w:rsid w:val="00635FB8"/>
    <w:rsid w:val="0065316E"/>
    <w:rsid w:val="006554B9"/>
    <w:rsid w:val="006573E0"/>
    <w:rsid w:val="006607C5"/>
    <w:rsid w:val="00661195"/>
    <w:rsid w:val="00664AC6"/>
    <w:rsid w:val="00677846"/>
    <w:rsid w:val="00682F09"/>
    <w:rsid w:val="006902F0"/>
    <w:rsid w:val="00693D59"/>
    <w:rsid w:val="006A2F47"/>
    <w:rsid w:val="006C10C7"/>
    <w:rsid w:val="006D613E"/>
    <w:rsid w:val="006F608B"/>
    <w:rsid w:val="006F7182"/>
    <w:rsid w:val="006F7B5C"/>
    <w:rsid w:val="00704AB9"/>
    <w:rsid w:val="00711358"/>
    <w:rsid w:val="00711917"/>
    <w:rsid w:val="00712E66"/>
    <w:rsid w:val="007205F5"/>
    <w:rsid w:val="007208DB"/>
    <w:rsid w:val="00721801"/>
    <w:rsid w:val="00737055"/>
    <w:rsid w:val="00744C67"/>
    <w:rsid w:val="00752872"/>
    <w:rsid w:val="00760AA0"/>
    <w:rsid w:val="00760AFB"/>
    <w:rsid w:val="00761162"/>
    <w:rsid w:val="007631D0"/>
    <w:rsid w:val="00782D51"/>
    <w:rsid w:val="00784223"/>
    <w:rsid w:val="007A10B7"/>
    <w:rsid w:val="007A1724"/>
    <w:rsid w:val="007A4190"/>
    <w:rsid w:val="007B6911"/>
    <w:rsid w:val="007D11E2"/>
    <w:rsid w:val="007D328B"/>
    <w:rsid w:val="007E1CD8"/>
    <w:rsid w:val="007E63CD"/>
    <w:rsid w:val="007F2306"/>
    <w:rsid w:val="00827262"/>
    <w:rsid w:val="008309C3"/>
    <w:rsid w:val="00844C94"/>
    <w:rsid w:val="00852D90"/>
    <w:rsid w:val="00855256"/>
    <w:rsid w:val="008716EB"/>
    <w:rsid w:val="00882AB3"/>
    <w:rsid w:val="008A2D4E"/>
    <w:rsid w:val="008A59B8"/>
    <w:rsid w:val="008B1000"/>
    <w:rsid w:val="008B22F9"/>
    <w:rsid w:val="008C21FE"/>
    <w:rsid w:val="008C23CF"/>
    <w:rsid w:val="008C4152"/>
    <w:rsid w:val="008C5C5E"/>
    <w:rsid w:val="008D40AA"/>
    <w:rsid w:val="008F7A3E"/>
    <w:rsid w:val="00904D70"/>
    <w:rsid w:val="009117E7"/>
    <w:rsid w:val="00923FD0"/>
    <w:rsid w:val="009251DA"/>
    <w:rsid w:val="00927542"/>
    <w:rsid w:val="0093430F"/>
    <w:rsid w:val="00942E84"/>
    <w:rsid w:val="00960415"/>
    <w:rsid w:val="00962121"/>
    <w:rsid w:val="00966A8F"/>
    <w:rsid w:val="00974225"/>
    <w:rsid w:val="00982638"/>
    <w:rsid w:val="00990B0E"/>
    <w:rsid w:val="00996F0A"/>
    <w:rsid w:val="009A5B0C"/>
    <w:rsid w:val="009B00F8"/>
    <w:rsid w:val="009B7BF4"/>
    <w:rsid w:val="009D5D57"/>
    <w:rsid w:val="009D6715"/>
    <w:rsid w:val="009E0BC2"/>
    <w:rsid w:val="009F2200"/>
    <w:rsid w:val="00A05222"/>
    <w:rsid w:val="00A10301"/>
    <w:rsid w:val="00A1364C"/>
    <w:rsid w:val="00A15516"/>
    <w:rsid w:val="00A247CB"/>
    <w:rsid w:val="00A33F9F"/>
    <w:rsid w:val="00A36903"/>
    <w:rsid w:val="00A47D90"/>
    <w:rsid w:val="00A50E83"/>
    <w:rsid w:val="00A52850"/>
    <w:rsid w:val="00A55324"/>
    <w:rsid w:val="00A56527"/>
    <w:rsid w:val="00A62592"/>
    <w:rsid w:val="00A71ACC"/>
    <w:rsid w:val="00AA550D"/>
    <w:rsid w:val="00AB5AEF"/>
    <w:rsid w:val="00AD0DEC"/>
    <w:rsid w:val="00AE2EF8"/>
    <w:rsid w:val="00AE58B4"/>
    <w:rsid w:val="00AF0656"/>
    <w:rsid w:val="00AF3D0E"/>
    <w:rsid w:val="00B1584D"/>
    <w:rsid w:val="00B22149"/>
    <w:rsid w:val="00B267EC"/>
    <w:rsid w:val="00B32FD0"/>
    <w:rsid w:val="00B34CF7"/>
    <w:rsid w:val="00B34D01"/>
    <w:rsid w:val="00B40F49"/>
    <w:rsid w:val="00B42585"/>
    <w:rsid w:val="00B427E3"/>
    <w:rsid w:val="00B4765D"/>
    <w:rsid w:val="00B5598E"/>
    <w:rsid w:val="00B750F3"/>
    <w:rsid w:val="00B80E34"/>
    <w:rsid w:val="00B82578"/>
    <w:rsid w:val="00B847FA"/>
    <w:rsid w:val="00B92A92"/>
    <w:rsid w:val="00B94B95"/>
    <w:rsid w:val="00BA2162"/>
    <w:rsid w:val="00BA2C8F"/>
    <w:rsid w:val="00BA2F3E"/>
    <w:rsid w:val="00BA571D"/>
    <w:rsid w:val="00BA76DE"/>
    <w:rsid w:val="00BB5C67"/>
    <w:rsid w:val="00BC0EA7"/>
    <w:rsid w:val="00BC33A3"/>
    <w:rsid w:val="00BC4A94"/>
    <w:rsid w:val="00BC50F4"/>
    <w:rsid w:val="00BD02E2"/>
    <w:rsid w:val="00BD3F7D"/>
    <w:rsid w:val="00BD451B"/>
    <w:rsid w:val="00BE4C8D"/>
    <w:rsid w:val="00BF1D1B"/>
    <w:rsid w:val="00BF316C"/>
    <w:rsid w:val="00C16B56"/>
    <w:rsid w:val="00C51632"/>
    <w:rsid w:val="00C5582A"/>
    <w:rsid w:val="00C75E9A"/>
    <w:rsid w:val="00CB3347"/>
    <w:rsid w:val="00CB470E"/>
    <w:rsid w:val="00CC375A"/>
    <w:rsid w:val="00CC6B55"/>
    <w:rsid w:val="00CF449E"/>
    <w:rsid w:val="00D0158F"/>
    <w:rsid w:val="00D021EC"/>
    <w:rsid w:val="00D116DD"/>
    <w:rsid w:val="00D1428A"/>
    <w:rsid w:val="00D15CE0"/>
    <w:rsid w:val="00D173EB"/>
    <w:rsid w:val="00D22221"/>
    <w:rsid w:val="00D33BE2"/>
    <w:rsid w:val="00D3767B"/>
    <w:rsid w:val="00D567B4"/>
    <w:rsid w:val="00D634DD"/>
    <w:rsid w:val="00D64C1F"/>
    <w:rsid w:val="00D64EF8"/>
    <w:rsid w:val="00D667FA"/>
    <w:rsid w:val="00D763AE"/>
    <w:rsid w:val="00D87E06"/>
    <w:rsid w:val="00D9387F"/>
    <w:rsid w:val="00D96ACB"/>
    <w:rsid w:val="00DA0ECF"/>
    <w:rsid w:val="00DB0B1D"/>
    <w:rsid w:val="00DB0C21"/>
    <w:rsid w:val="00DB23F7"/>
    <w:rsid w:val="00DB7569"/>
    <w:rsid w:val="00DD0BBD"/>
    <w:rsid w:val="00DD47C0"/>
    <w:rsid w:val="00E01582"/>
    <w:rsid w:val="00E35155"/>
    <w:rsid w:val="00E45894"/>
    <w:rsid w:val="00E516B6"/>
    <w:rsid w:val="00E52620"/>
    <w:rsid w:val="00E562C4"/>
    <w:rsid w:val="00E64F75"/>
    <w:rsid w:val="00E755BC"/>
    <w:rsid w:val="00E779C6"/>
    <w:rsid w:val="00E831D9"/>
    <w:rsid w:val="00E84C29"/>
    <w:rsid w:val="00EA4B3A"/>
    <w:rsid w:val="00EA7350"/>
    <w:rsid w:val="00EB0ABD"/>
    <w:rsid w:val="00EB6E61"/>
    <w:rsid w:val="00EC1606"/>
    <w:rsid w:val="00EC32DD"/>
    <w:rsid w:val="00ED67D3"/>
    <w:rsid w:val="00EE21A6"/>
    <w:rsid w:val="00F04259"/>
    <w:rsid w:val="00F24619"/>
    <w:rsid w:val="00F27DD6"/>
    <w:rsid w:val="00F374A1"/>
    <w:rsid w:val="00F41C84"/>
    <w:rsid w:val="00F46383"/>
    <w:rsid w:val="00F46682"/>
    <w:rsid w:val="00F70A17"/>
    <w:rsid w:val="00F75C59"/>
    <w:rsid w:val="00F76BE5"/>
    <w:rsid w:val="00F93A85"/>
    <w:rsid w:val="00FA14F5"/>
    <w:rsid w:val="00FA6BE7"/>
    <w:rsid w:val="00FB1C64"/>
    <w:rsid w:val="00FC084C"/>
    <w:rsid w:val="00FC3970"/>
    <w:rsid w:val="00FC7902"/>
    <w:rsid w:val="00FD5D1B"/>
    <w:rsid w:val="00FE4586"/>
    <w:rsid w:val="00FE64BD"/>
    <w:rsid w:val="00FE6BCA"/>
    <w:rsid w:val="00FF5F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430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70A17"/>
    <w:pPr>
      <w:ind w:left="720"/>
      <w:contextualSpacing/>
    </w:pPr>
  </w:style>
  <w:style w:type="paragraph" w:styleId="Intestazione">
    <w:name w:val="header"/>
    <w:basedOn w:val="Normale"/>
    <w:link w:val="IntestazioneCarattere"/>
    <w:uiPriority w:val="99"/>
    <w:semiHidden/>
    <w:unhideWhenUsed/>
    <w:rsid w:val="00F70A1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70A17"/>
  </w:style>
  <w:style w:type="paragraph" w:styleId="Pidipagina">
    <w:name w:val="footer"/>
    <w:basedOn w:val="Normale"/>
    <w:link w:val="PidipaginaCarattere"/>
    <w:uiPriority w:val="99"/>
    <w:unhideWhenUsed/>
    <w:rsid w:val="00F70A1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0A17"/>
  </w:style>
  <w:style w:type="character" w:styleId="Collegamentoipertestuale">
    <w:name w:val="Hyperlink"/>
    <w:basedOn w:val="Carpredefinitoparagrafo"/>
    <w:uiPriority w:val="99"/>
    <w:unhideWhenUsed/>
    <w:rsid w:val="003E4DBA"/>
    <w:rPr>
      <w:color w:val="0000FF" w:themeColor="hyperlink"/>
      <w:u w:val="single"/>
    </w:rPr>
  </w:style>
  <w:style w:type="paragraph" w:styleId="NormaleWeb">
    <w:name w:val="Normal (Web)"/>
    <w:basedOn w:val="Normale"/>
    <w:uiPriority w:val="99"/>
    <w:semiHidden/>
    <w:unhideWhenUsed/>
    <w:rsid w:val="007205F5"/>
    <w:rPr>
      <w:rFonts w:ascii="Times New Roman" w:hAnsi="Times New Roman" w:cs="Times New Roman"/>
      <w:sz w:val="24"/>
      <w:szCs w:val="24"/>
    </w:rPr>
  </w:style>
  <w:style w:type="paragraph" w:styleId="Testonotaapidipagina">
    <w:name w:val="footnote text"/>
    <w:basedOn w:val="Normale"/>
    <w:link w:val="TestonotaapidipaginaCarattere"/>
    <w:uiPriority w:val="99"/>
    <w:semiHidden/>
    <w:unhideWhenUsed/>
    <w:rsid w:val="00A1364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1364C"/>
    <w:rPr>
      <w:sz w:val="20"/>
      <w:szCs w:val="20"/>
    </w:rPr>
  </w:style>
  <w:style w:type="character" w:styleId="Rimandonotaapidipagina">
    <w:name w:val="footnote reference"/>
    <w:basedOn w:val="Carpredefinitoparagrafo"/>
    <w:uiPriority w:val="99"/>
    <w:semiHidden/>
    <w:unhideWhenUsed/>
    <w:rsid w:val="00A1364C"/>
    <w:rPr>
      <w:vertAlign w:val="superscript"/>
    </w:rPr>
  </w:style>
  <w:style w:type="paragraph" w:styleId="Testofumetto">
    <w:name w:val="Balloon Text"/>
    <w:basedOn w:val="Normale"/>
    <w:link w:val="TestofumettoCarattere"/>
    <w:uiPriority w:val="99"/>
    <w:semiHidden/>
    <w:unhideWhenUsed/>
    <w:rsid w:val="008C5C5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5C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1953">
      <w:bodyDiv w:val="1"/>
      <w:marLeft w:val="0"/>
      <w:marRight w:val="0"/>
      <w:marTop w:val="0"/>
      <w:marBottom w:val="0"/>
      <w:divBdr>
        <w:top w:val="none" w:sz="0" w:space="0" w:color="auto"/>
        <w:left w:val="none" w:sz="0" w:space="0" w:color="auto"/>
        <w:bottom w:val="none" w:sz="0" w:space="0" w:color="auto"/>
        <w:right w:val="none" w:sz="0" w:space="0" w:color="auto"/>
      </w:divBdr>
    </w:div>
    <w:div w:id="156380664">
      <w:bodyDiv w:val="1"/>
      <w:marLeft w:val="0"/>
      <w:marRight w:val="0"/>
      <w:marTop w:val="0"/>
      <w:marBottom w:val="0"/>
      <w:divBdr>
        <w:top w:val="none" w:sz="0" w:space="0" w:color="auto"/>
        <w:left w:val="none" w:sz="0" w:space="0" w:color="auto"/>
        <w:bottom w:val="none" w:sz="0" w:space="0" w:color="auto"/>
        <w:right w:val="none" w:sz="0" w:space="0" w:color="auto"/>
      </w:divBdr>
    </w:div>
    <w:div w:id="189534749">
      <w:bodyDiv w:val="1"/>
      <w:marLeft w:val="0"/>
      <w:marRight w:val="0"/>
      <w:marTop w:val="0"/>
      <w:marBottom w:val="0"/>
      <w:divBdr>
        <w:top w:val="none" w:sz="0" w:space="0" w:color="auto"/>
        <w:left w:val="none" w:sz="0" w:space="0" w:color="auto"/>
        <w:bottom w:val="none" w:sz="0" w:space="0" w:color="auto"/>
        <w:right w:val="none" w:sz="0" w:space="0" w:color="auto"/>
      </w:divBdr>
      <w:divsChild>
        <w:div w:id="1915427945">
          <w:marLeft w:val="0"/>
          <w:marRight w:val="0"/>
          <w:marTop w:val="0"/>
          <w:marBottom w:val="0"/>
          <w:divBdr>
            <w:top w:val="none" w:sz="0" w:space="0" w:color="auto"/>
            <w:left w:val="none" w:sz="0" w:space="0" w:color="auto"/>
            <w:bottom w:val="none" w:sz="0" w:space="0" w:color="auto"/>
            <w:right w:val="none" w:sz="0" w:space="0" w:color="auto"/>
          </w:divBdr>
        </w:div>
      </w:divsChild>
    </w:div>
    <w:div w:id="240993396">
      <w:bodyDiv w:val="1"/>
      <w:marLeft w:val="0"/>
      <w:marRight w:val="0"/>
      <w:marTop w:val="0"/>
      <w:marBottom w:val="0"/>
      <w:divBdr>
        <w:top w:val="none" w:sz="0" w:space="0" w:color="auto"/>
        <w:left w:val="none" w:sz="0" w:space="0" w:color="auto"/>
        <w:bottom w:val="none" w:sz="0" w:space="0" w:color="auto"/>
        <w:right w:val="none" w:sz="0" w:space="0" w:color="auto"/>
      </w:divBdr>
    </w:div>
    <w:div w:id="341205404">
      <w:bodyDiv w:val="1"/>
      <w:marLeft w:val="0"/>
      <w:marRight w:val="0"/>
      <w:marTop w:val="0"/>
      <w:marBottom w:val="0"/>
      <w:divBdr>
        <w:top w:val="none" w:sz="0" w:space="0" w:color="auto"/>
        <w:left w:val="none" w:sz="0" w:space="0" w:color="auto"/>
        <w:bottom w:val="none" w:sz="0" w:space="0" w:color="auto"/>
        <w:right w:val="none" w:sz="0" w:space="0" w:color="auto"/>
      </w:divBdr>
    </w:div>
    <w:div w:id="342054874">
      <w:bodyDiv w:val="1"/>
      <w:marLeft w:val="0"/>
      <w:marRight w:val="0"/>
      <w:marTop w:val="0"/>
      <w:marBottom w:val="0"/>
      <w:divBdr>
        <w:top w:val="none" w:sz="0" w:space="0" w:color="auto"/>
        <w:left w:val="none" w:sz="0" w:space="0" w:color="auto"/>
        <w:bottom w:val="none" w:sz="0" w:space="0" w:color="auto"/>
        <w:right w:val="none" w:sz="0" w:space="0" w:color="auto"/>
      </w:divBdr>
    </w:div>
    <w:div w:id="359553400">
      <w:bodyDiv w:val="1"/>
      <w:marLeft w:val="0"/>
      <w:marRight w:val="0"/>
      <w:marTop w:val="0"/>
      <w:marBottom w:val="0"/>
      <w:divBdr>
        <w:top w:val="none" w:sz="0" w:space="0" w:color="auto"/>
        <w:left w:val="none" w:sz="0" w:space="0" w:color="auto"/>
        <w:bottom w:val="none" w:sz="0" w:space="0" w:color="auto"/>
        <w:right w:val="none" w:sz="0" w:space="0" w:color="auto"/>
      </w:divBdr>
    </w:div>
    <w:div w:id="407533709">
      <w:bodyDiv w:val="1"/>
      <w:marLeft w:val="0"/>
      <w:marRight w:val="0"/>
      <w:marTop w:val="0"/>
      <w:marBottom w:val="0"/>
      <w:divBdr>
        <w:top w:val="none" w:sz="0" w:space="0" w:color="auto"/>
        <w:left w:val="none" w:sz="0" w:space="0" w:color="auto"/>
        <w:bottom w:val="none" w:sz="0" w:space="0" w:color="auto"/>
        <w:right w:val="none" w:sz="0" w:space="0" w:color="auto"/>
      </w:divBdr>
    </w:div>
    <w:div w:id="427432267">
      <w:bodyDiv w:val="1"/>
      <w:marLeft w:val="0"/>
      <w:marRight w:val="0"/>
      <w:marTop w:val="0"/>
      <w:marBottom w:val="0"/>
      <w:divBdr>
        <w:top w:val="none" w:sz="0" w:space="0" w:color="auto"/>
        <w:left w:val="none" w:sz="0" w:space="0" w:color="auto"/>
        <w:bottom w:val="none" w:sz="0" w:space="0" w:color="auto"/>
        <w:right w:val="none" w:sz="0" w:space="0" w:color="auto"/>
      </w:divBdr>
    </w:div>
    <w:div w:id="487285573">
      <w:bodyDiv w:val="1"/>
      <w:marLeft w:val="0"/>
      <w:marRight w:val="0"/>
      <w:marTop w:val="0"/>
      <w:marBottom w:val="0"/>
      <w:divBdr>
        <w:top w:val="none" w:sz="0" w:space="0" w:color="auto"/>
        <w:left w:val="none" w:sz="0" w:space="0" w:color="auto"/>
        <w:bottom w:val="none" w:sz="0" w:space="0" w:color="auto"/>
        <w:right w:val="none" w:sz="0" w:space="0" w:color="auto"/>
      </w:divBdr>
    </w:div>
    <w:div w:id="488907960">
      <w:bodyDiv w:val="1"/>
      <w:marLeft w:val="0"/>
      <w:marRight w:val="0"/>
      <w:marTop w:val="0"/>
      <w:marBottom w:val="0"/>
      <w:divBdr>
        <w:top w:val="none" w:sz="0" w:space="0" w:color="auto"/>
        <w:left w:val="none" w:sz="0" w:space="0" w:color="auto"/>
        <w:bottom w:val="none" w:sz="0" w:space="0" w:color="auto"/>
        <w:right w:val="none" w:sz="0" w:space="0" w:color="auto"/>
      </w:divBdr>
      <w:divsChild>
        <w:div w:id="201287126">
          <w:marLeft w:val="0"/>
          <w:marRight w:val="0"/>
          <w:marTop w:val="0"/>
          <w:marBottom w:val="0"/>
          <w:divBdr>
            <w:top w:val="none" w:sz="0" w:space="0" w:color="auto"/>
            <w:left w:val="none" w:sz="0" w:space="0" w:color="auto"/>
            <w:bottom w:val="none" w:sz="0" w:space="0" w:color="auto"/>
            <w:right w:val="none" w:sz="0" w:space="0" w:color="auto"/>
          </w:divBdr>
        </w:div>
        <w:div w:id="2031560616">
          <w:marLeft w:val="0"/>
          <w:marRight w:val="0"/>
          <w:marTop w:val="0"/>
          <w:marBottom w:val="0"/>
          <w:divBdr>
            <w:top w:val="none" w:sz="0" w:space="0" w:color="auto"/>
            <w:left w:val="none" w:sz="0" w:space="0" w:color="auto"/>
            <w:bottom w:val="none" w:sz="0" w:space="0" w:color="auto"/>
            <w:right w:val="none" w:sz="0" w:space="0" w:color="auto"/>
          </w:divBdr>
        </w:div>
        <w:div w:id="1886719399">
          <w:marLeft w:val="0"/>
          <w:marRight w:val="0"/>
          <w:marTop w:val="0"/>
          <w:marBottom w:val="0"/>
          <w:divBdr>
            <w:top w:val="none" w:sz="0" w:space="0" w:color="auto"/>
            <w:left w:val="none" w:sz="0" w:space="0" w:color="auto"/>
            <w:bottom w:val="none" w:sz="0" w:space="0" w:color="auto"/>
            <w:right w:val="none" w:sz="0" w:space="0" w:color="auto"/>
          </w:divBdr>
        </w:div>
        <w:div w:id="1436973228">
          <w:marLeft w:val="0"/>
          <w:marRight w:val="0"/>
          <w:marTop w:val="0"/>
          <w:marBottom w:val="0"/>
          <w:divBdr>
            <w:top w:val="none" w:sz="0" w:space="0" w:color="auto"/>
            <w:left w:val="none" w:sz="0" w:space="0" w:color="auto"/>
            <w:bottom w:val="none" w:sz="0" w:space="0" w:color="auto"/>
            <w:right w:val="none" w:sz="0" w:space="0" w:color="auto"/>
          </w:divBdr>
        </w:div>
        <w:div w:id="7876852">
          <w:marLeft w:val="0"/>
          <w:marRight w:val="0"/>
          <w:marTop w:val="0"/>
          <w:marBottom w:val="0"/>
          <w:divBdr>
            <w:top w:val="none" w:sz="0" w:space="0" w:color="auto"/>
            <w:left w:val="none" w:sz="0" w:space="0" w:color="auto"/>
            <w:bottom w:val="none" w:sz="0" w:space="0" w:color="auto"/>
            <w:right w:val="none" w:sz="0" w:space="0" w:color="auto"/>
          </w:divBdr>
        </w:div>
      </w:divsChild>
    </w:div>
    <w:div w:id="1060833154">
      <w:bodyDiv w:val="1"/>
      <w:marLeft w:val="0"/>
      <w:marRight w:val="0"/>
      <w:marTop w:val="0"/>
      <w:marBottom w:val="0"/>
      <w:divBdr>
        <w:top w:val="none" w:sz="0" w:space="0" w:color="auto"/>
        <w:left w:val="none" w:sz="0" w:space="0" w:color="auto"/>
        <w:bottom w:val="none" w:sz="0" w:space="0" w:color="auto"/>
        <w:right w:val="none" w:sz="0" w:space="0" w:color="auto"/>
      </w:divBdr>
    </w:div>
    <w:div w:id="1128279024">
      <w:bodyDiv w:val="1"/>
      <w:marLeft w:val="0"/>
      <w:marRight w:val="0"/>
      <w:marTop w:val="0"/>
      <w:marBottom w:val="0"/>
      <w:divBdr>
        <w:top w:val="none" w:sz="0" w:space="0" w:color="auto"/>
        <w:left w:val="none" w:sz="0" w:space="0" w:color="auto"/>
        <w:bottom w:val="none" w:sz="0" w:space="0" w:color="auto"/>
        <w:right w:val="none" w:sz="0" w:space="0" w:color="auto"/>
      </w:divBdr>
    </w:div>
    <w:div w:id="1239554296">
      <w:bodyDiv w:val="1"/>
      <w:marLeft w:val="0"/>
      <w:marRight w:val="0"/>
      <w:marTop w:val="0"/>
      <w:marBottom w:val="0"/>
      <w:divBdr>
        <w:top w:val="none" w:sz="0" w:space="0" w:color="auto"/>
        <w:left w:val="none" w:sz="0" w:space="0" w:color="auto"/>
        <w:bottom w:val="none" w:sz="0" w:space="0" w:color="auto"/>
        <w:right w:val="none" w:sz="0" w:space="0" w:color="auto"/>
      </w:divBdr>
    </w:div>
    <w:div w:id="1242526699">
      <w:bodyDiv w:val="1"/>
      <w:marLeft w:val="0"/>
      <w:marRight w:val="0"/>
      <w:marTop w:val="0"/>
      <w:marBottom w:val="0"/>
      <w:divBdr>
        <w:top w:val="none" w:sz="0" w:space="0" w:color="auto"/>
        <w:left w:val="none" w:sz="0" w:space="0" w:color="auto"/>
        <w:bottom w:val="none" w:sz="0" w:space="0" w:color="auto"/>
        <w:right w:val="none" w:sz="0" w:space="0" w:color="auto"/>
      </w:divBdr>
    </w:div>
    <w:div w:id="1288002559">
      <w:bodyDiv w:val="1"/>
      <w:marLeft w:val="0"/>
      <w:marRight w:val="0"/>
      <w:marTop w:val="0"/>
      <w:marBottom w:val="0"/>
      <w:divBdr>
        <w:top w:val="none" w:sz="0" w:space="0" w:color="auto"/>
        <w:left w:val="none" w:sz="0" w:space="0" w:color="auto"/>
        <w:bottom w:val="none" w:sz="0" w:space="0" w:color="auto"/>
        <w:right w:val="none" w:sz="0" w:space="0" w:color="auto"/>
      </w:divBdr>
    </w:div>
    <w:div w:id="1375421475">
      <w:bodyDiv w:val="1"/>
      <w:marLeft w:val="0"/>
      <w:marRight w:val="0"/>
      <w:marTop w:val="0"/>
      <w:marBottom w:val="0"/>
      <w:divBdr>
        <w:top w:val="none" w:sz="0" w:space="0" w:color="auto"/>
        <w:left w:val="none" w:sz="0" w:space="0" w:color="auto"/>
        <w:bottom w:val="none" w:sz="0" w:space="0" w:color="auto"/>
        <w:right w:val="none" w:sz="0" w:space="0" w:color="auto"/>
      </w:divBdr>
      <w:divsChild>
        <w:div w:id="1394157364">
          <w:marLeft w:val="0"/>
          <w:marRight w:val="0"/>
          <w:marTop w:val="0"/>
          <w:marBottom w:val="0"/>
          <w:divBdr>
            <w:top w:val="none" w:sz="0" w:space="0" w:color="auto"/>
            <w:left w:val="none" w:sz="0" w:space="0" w:color="auto"/>
            <w:bottom w:val="none" w:sz="0" w:space="0" w:color="auto"/>
            <w:right w:val="none" w:sz="0" w:space="0" w:color="auto"/>
          </w:divBdr>
        </w:div>
        <w:div w:id="117451577">
          <w:marLeft w:val="0"/>
          <w:marRight w:val="0"/>
          <w:marTop w:val="0"/>
          <w:marBottom w:val="0"/>
          <w:divBdr>
            <w:top w:val="none" w:sz="0" w:space="0" w:color="auto"/>
            <w:left w:val="none" w:sz="0" w:space="0" w:color="auto"/>
            <w:bottom w:val="none" w:sz="0" w:space="0" w:color="auto"/>
            <w:right w:val="none" w:sz="0" w:space="0" w:color="auto"/>
          </w:divBdr>
        </w:div>
        <w:div w:id="1017272694">
          <w:marLeft w:val="0"/>
          <w:marRight w:val="0"/>
          <w:marTop w:val="0"/>
          <w:marBottom w:val="0"/>
          <w:divBdr>
            <w:top w:val="none" w:sz="0" w:space="0" w:color="auto"/>
            <w:left w:val="none" w:sz="0" w:space="0" w:color="auto"/>
            <w:bottom w:val="none" w:sz="0" w:space="0" w:color="auto"/>
            <w:right w:val="none" w:sz="0" w:space="0" w:color="auto"/>
          </w:divBdr>
        </w:div>
        <w:div w:id="662468855">
          <w:marLeft w:val="0"/>
          <w:marRight w:val="0"/>
          <w:marTop w:val="0"/>
          <w:marBottom w:val="0"/>
          <w:divBdr>
            <w:top w:val="none" w:sz="0" w:space="0" w:color="auto"/>
            <w:left w:val="none" w:sz="0" w:space="0" w:color="auto"/>
            <w:bottom w:val="none" w:sz="0" w:space="0" w:color="auto"/>
            <w:right w:val="none" w:sz="0" w:space="0" w:color="auto"/>
          </w:divBdr>
        </w:div>
        <w:div w:id="1183782495">
          <w:marLeft w:val="0"/>
          <w:marRight w:val="0"/>
          <w:marTop w:val="0"/>
          <w:marBottom w:val="0"/>
          <w:divBdr>
            <w:top w:val="none" w:sz="0" w:space="0" w:color="auto"/>
            <w:left w:val="none" w:sz="0" w:space="0" w:color="auto"/>
            <w:bottom w:val="none" w:sz="0" w:space="0" w:color="auto"/>
            <w:right w:val="none" w:sz="0" w:space="0" w:color="auto"/>
          </w:divBdr>
        </w:div>
      </w:divsChild>
    </w:div>
    <w:div w:id="1403874431">
      <w:bodyDiv w:val="1"/>
      <w:marLeft w:val="0"/>
      <w:marRight w:val="0"/>
      <w:marTop w:val="0"/>
      <w:marBottom w:val="0"/>
      <w:divBdr>
        <w:top w:val="none" w:sz="0" w:space="0" w:color="auto"/>
        <w:left w:val="none" w:sz="0" w:space="0" w:color="auto"/>
        <w:bottom w:val="none" w:sz="0" w:space="0" w:color="auto"/>
        <w:right w:val="none" w:sz="0" w:space="0" w:color="auto"/>
      </w:divBdr>
    </w:div>
    <w:div w:id="1674524118">
      <w:bodyDiv w:val="1"/>
      <w:marLeft w:val="0"/>
      <w:marRight w:val="0"/>
      <w:marTop w:val="0"/>
      <w:marBottom w:val="0"/>
      <w:divBdr>
        <w:top w:val="none" w:sz="0" w:space="0" w:color="auto"/>
        <w:left w:val="none" w:sz="0" w:space="0" w:color="auto"/>
        <w:bottom w:val="none" w:sz="0" w:space="0" w:color="auto"/>
        <w:right w:val="none" w:sz="0" w:space="0" w:color="auto"/>
      </w:divBdr>
    </w:div>
    <w:div w:id="1707098584">
      <w:bodyDiv w:val="1"/>
      <w:marLeft w:val="0"/>
      <w:marRight w:val="0"/>
      <w:marTop w:val="0"/>
      <w:marBottom w:val="0"/>
      <w:divBdr>
        <w:top w:val="none" w:sz="0" w:space="0" w:color="auto"/>
        <w:left w:val="none" w:sz="0" w:space="0" w:color="auto"/>
        <w:bottom w:val="none" w:sz="0" w:space="0" w:color="auto"/>
        <w:right w:val="none" w:sz="0" w:space="0" w:color="auto"/>
      </w:divBdr>
    </w:div>
    <w:div w:id="1734036802">
      <w:bodyDiv w:val="1"/>
      <w:marLeft w:val="0"/>
      <w:marRight w:val="0"/>
      <w:marTop w:val="0"/>
      <w:marBottom w:val="0"/>
      <w:divBdr>
        <w:top w:val="none" w:sz="0" w:space="0" w:color="auto"/>
        <w:left w:val="none" w:sz="0" w:space="0" w:color="auto"/>
        <w:bottom w:val="none" w:sz="0" w:space="0" w:color="auto"/>
        <w:right w:val="none" w:sz="0" w:space="0" w:color="auto"/>
      </w:divBdr>
    </w:div>
    <w:div w:id="1743603618">
      <w:bodyDiv w:val="1"/>
      <w:marLeft w:val="0"/>
      <w:marRight w:val="0"/>
      <w:marTop w:val="0"/>
      <w:marBottom w:val="0"/>
      <w:divBdr>
        <w:top w:val="none" w:sz="0" w:space="0" w:color="auto"/>
        <w:left w:val="none" w:sz="0" w:space="0" w:color="auto"/>
        <w:bottom w:val="none" w:sz="0" w:space="0" w:color="auto"/>
        <w:right w:val="none" w:sz="0" w:space="0" w:color="auto"/>
      </w:divBdr>
    </w:div>
    <w:div w:id="1892955992">
      <w:bodyDiv w:val="1"/>
      <w:marLeft w:val="0"/>
      <w:marRight w:val="0"/>
      <w:marTop w:val="0"/>
      <w:marBottom w:val="0"/>
      <w:divBdr>
        <w:top w:val="none" w:sz="0" w:space="0" w:color="auto"/>
        <w:left w:val="none" w:sz="0" w:space="0" w:color="auto"/>
        <w:bottom w:val="none" w:sz="0" w:space="0" w:color="auto"/>
        <w:right w:val="none" w:sz="0" w:space="0" w:color="auto"/>
      </w:divBdr>
    </w:div>
    <w:div w:id="2011329252">
      <w:bodyDiv w:val="1"/>
      <w:marLeft w:val="0"/>
      <w:marRight w:val="0"/>
      <w:marTop w:val="0"/>
      <w:marBottom w:val="0"/>
      <w:divBdr>
        <w:top w:val="none" w:sz="0" w:space="0" w:color="auto"/>
        <w:left w:val="none" w:sz="0" w:space="0" w:color="auto"/>
        <w:bottom w:val="none" w:sz="0" w:space="0" w:color="auto"/>
        <w:right w:val="none" w:sz="0" w:space="0" w:color="auto"/>
      </w:divBdr>
    </w:div>
    <w:div w:id="21233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Giordano_Bruno" TargetMode="External"/><Relationship Id="rId21" Type="http://schemas.openxmlformats.org/officeDocument/2006/relationships/hyperlink" Target="http://it.wikipedia.org/wiki/Scienze_naturali" TargetMode="External"/><Relationship Id="rId42" Type="http://schemas.openxmlformats.org/officeDocument/2006/relationships/hyperlink" Target="http://it.wikipedia.org/wiki/Idraulica" TargetMode="External"/><Relationship Id="rId47" Type="http://schemas.openxmlformats.org/officeDocument/2006/relationships/hyperlink" Target="http://it.wikipedia.org/wiki/1677" TargetMode="External"/><Relationship Id="rId63" Type="http://schemas.openxmlformats.org/officeDocument/2006/relationships/image" Target="media/image13.jpeg"/><Relationship Id="rId6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it.wikipedia.org/wiki/1563" TargetMode="External"/><Relationship Id="rId29" Type="http://schemas.openxmlformats.org/officeDocument/2006/relationships/hyperlink" Target="http://it.wikipedia.org/wiki/Galileo_Galilei" TargetMode="External"/><Relationship Id="rId11" Type="http://schemas.openxmlformats.org/officeDocument/2006/relationships/hyperlink" Target="http://it.wikipedia.org/wiki/1535" TargetMode="External"/><Relationship Id="rId24" Type="http://schemas.openxmlformats.org/officeDocument/2006/relationships/hyperlink" Target="http://it.wikipedia.org/wiki/1589" TargetMode="External"/><Relationship Id="rId32" Type="http://schemas.openxmlformats.org/officeDocument/2006/relationships/hyperlink" Target="http://it.wikipedia.org/wiki/1603" TargetMode="External"/><Relationship Id="rId37" Type="http://schemas.openxmlformats.org/officeDocument/2006/relationships/hyperlink" Target="http://it.wikipedia.org/wiki/Accademia_dei_Lincei" TargetMode="External"/><Relationship Id="rId40" Type="http://schemas.openxmlformats.org/officeDocument/2006/relationships/hyperlink" Target="http://it.wikipedia.org/wiki/Ottica" TargetMode="External"/><Relationship Id="rId45" Type="http://schemas.openxmlformats.org/officeDocument/2006/relationships/hyperlink" Target="http://it.wikipedia.org/wiki/Chimica" TargetMode="External"/><Relationship Id="rId53" Type="http://schemas.openxmlformats.org/officeDocument/2006/relationships/image" Target="media/image3.jpeg"/><Relationship Id="rId58" Type="http://schemas.openxmlformats.org/officeDocument/2006/relationships/image" Target="media/image8.jpeg"/><Relationship Id="rId66" Type="http://schemas.openxmlformats.org/officeDocument/2006/relationships/image" Target="media/image16.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1.jpeg"/><Relationship Id="rId19" Type="http://schemas.openxmlformats.org/officeDocument/2006/relationships/hyperlink" Target="http://it.wikipedia.org/wiki/1566" TargetMode="External"/><Relationship Id="rId14" Type="http://schemas.openxmlformats.org/officeDocument/2006/relationships/hyperlink" Target="http://it.wikipedia.org/wiki/1615" TargetMode="External"/><Relationship Id="rId22" Type="http://schemas.openxmlformats.org/officeDocument/2006/relationships/hyperlink" Target="http://it.wikipedia.org/wiki/Inquisizione" TargetMode="External"/><Relationship Id="rId27" Type="http://schemas.openxmlformats.org/officeDocument/2006/relationships/hyperlink" Target="http://it.wikipedia.org/wiki/1593" TargetMode="External"/><Relationship Id="rId30" Type="http://schemas.openxmlformats.org/officeDocument/2006/relationships/hyperlink" Target="http://it.wikipedia.org/wiki/1601" TargetMode="External"/><Relationship Id="rId35" Type="http://schemas.openxmlformats.org/officeDocument/2006/relationships/hyperlink" Target="http://it.wikipedia.org/w/index.php?title=Rodolfo_II_del_Sacro_romano_impero&amp;action=edit&amp;redlink=1" TargetMode="External"/><Relationship Id="rId43" Type="http://schemas.openxmlformats.org/officeDocument/2006/relationships/hyperlink" Target="http://it.wikipedia.org/wiki/Matematica" TargetMode="External"/><Relationship Id="rId48" Type="http://schemas.openxmlformats.org/officeDocument/2006/relationships/hyperlink" Target="http://www.aib.it/aib/commiss/cnbse/manif.htm" TargetMode="Externa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1.jpeg"/><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it.wikipedia.org/wiki/Napoli" TargetMode="External"/><Relationship Id="rId17" Type="http://schemas.openxmlformats.org/officeDocument/2006/relationships/hyperlink" Target="http://it.wikipedia.org/wiki/Crittografia" TargetMode="External"/><Relationship Id="rId25" Type="http://schemas.openxmlformats.org/officeDocument/2006/relationships/hyperlink" Target="http://it.wikipedia.org/wiki/Tommaso_Campanella" TargetMode="External"/><Relationship Id="rId33" Type="http://schemas.openxmlformats.org/officeDocument/2006/relationships/hyperlink" Target="http://it.wikipedia.org/wiki/Federico_Cesi" TargetMode="External"/><Relationship Id="rId38" Type="http://schemas.openxmlformats.org/officeDocument/2006/relationships/hyperlink" Target="http://it.wikipedia.org/wiki/Galileo_Galilei" TargetMode="External"/><Relationship Id="rId46" Type="http://schemas.openxmlformats.org/officeDocument/2006/relationships/hyperlink" Target="http://it.wikipedia.org/wiki/1581"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it.wikipedia.org/wiki/1602" TargetMode="External"/><Relationship Id="rId41" Type="http://schemas.openxmlformats.org/officeDocument/2006/relationships/hyperlink" Target="http://it.wikipedia.org/wiki/Astronomia"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t.wikipedia.org/wiki/Filosofo" TargetMode="External"/><Relationship Id="rId23" Type="http://schemas.openxmlformats.org/officeDocument/2006/relationships/hyperlink" Target="http://it.wikipedia.org/wiki/1579" TargetMode="External"/><Relationship Id="rId28" Type="http://schemas.openxmlformats.org/officeDocument/2006/relationships/hyperlink" Target="http://it.wikipedia.org/wiki/Padova" TargetMode="External"/><Relationship Id="rId36" Type="http://schemas.openxmlformats.org/officeDocument/2006/relationships/hyperlink" Target="http://it.wikipedia.org/wiki/1610" TargetMode="External"/><Relationship Id="rId49" Type="http://schemas.openxmlformats.org/officeDocument/2006/relationships/hyperlink" Target="http://www.rinascimento-digitale.it/documenti/dla/dla-contributi/Elearning.pdf" TargetMode="External"/><Relationship Id="rId57" Type="http://schemas.openxmlformats.org/officeDocument/2006/relationships/image" Target="media/image7.jpeg"/><Relationship Id="rId10" Type="http://schemas.openxmlformats.org/officeDocument/2006/relationships/hyperlink" Target="http://it.wikipedia.org/wiki/1%C2%BA_novembre" TargetMode="External"/><Relationship Id="rId31" Type="http://schemas.openxmlformats.org/officeDocument/2006/relationships/hyperlink" Target="http://it.wikipedia.org/wiki/Nicolas-Claude_Fabri_de_Peiresc" TargetMode="External"/><Relationship Id="rId44" Type="http://schemas.openxmlformats.org/officeDocument/2006/relationships/hyperlink" Target="http://it.wikipedia.org/wiki/Meteorologia"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it.wikipedia.org/wiki/Vico_Equense" TargetMode="External"/><Relationship Id="rId13" Type="http://schemas.openxmlformats.org/officeDocument/2006/relationships/hyperlink" Target="http://it.wikipedia.org/wiki/4_febbraio" TargetMode="External"/><Relationship Id="rId18" Type="http://schemas.openxmlformats.org/officeDocument/2006/relationships/hyperlink" Target="http://it.wikipedia.org/wiki/Rinascimento" TargetMode="External"/><Relationship Id="rId39" Type="http://schemas.openxmlformats.org/officeDocument/2006/relationships/hyperlink" Target="http://it.wikipedia.org/wiki/1611" TargetMode="External"/><Relationship Id="rId34" Type="http://schemas.openxmlformats.org/officeDocument/2006/relationships/hyperlink" Target="http://it.wikipedia.org/wiki/Praga" TargetMode="External"/><Relationship Id="rId50" Type="http://schemas.openxmlformats.org/officeDocument/2006/relationships/hyperlink" Target="http://www.vincenzofreda.it" TargetMode="External"/><Relationship Id="rId55" Type="http://schemas.openxmlformats.org/officeDocument/2006/relationships/image" Target="media/image5.jpeg"/><Relationship Id="rId7" Type="http://schemas.openxmlformats.org/officeDocument/2006/relationships/footnotes" Target="footnotes.xml"/><Relationship Id="rId71" Type="http://schemas.openxmlformats.org/officeDocument/2006/relationships/image" Target="media/image21.jpeg"/></Relationships>
</file>

<file path=word/_rels/footnotes.xml.rels><?xml version="1.0" encoding="UTF-8" standalone="yes"?>
<Relationships xmlns="http://schemas.openxmlformats.org/package/2006/relationships"><Relationship Id="rId8" Type="http://schemas.openxmlformats.org/officeDocument/2006/relationships/hyperlink" Target="http://www.rinascimento-digitale.it/documenti/dla/dla-contributi/Elearning.pdf" TargetMode="External"/><Relationship Id="rId3" Type="http://schemas.openxmlformats.org/officeDocument/2006/relationships/hyperlink" Target="http://www.vincenzofreda.it" TargetMode="External"/><Relationship Id="rId7" Type="http://schemas.openxmlformats.org/officeDocument/2006/relationships/hyperlink" Target="http://www.rinascimento-digitale.it/documenti/dla/dla-contributi/Elearning.pdf" TargetMode="External"/><Relationship Id="rId2" Type="http://schemas.openxmlformats.org/officeDocument/2006/relationships/hyperlink" Target="http://www.aib.it/aib/commiss/cnbse/manif.htm" TargetMode="External"/><Relationship Id="rId1" Type="http://schemas.openxmlformats.org/officeDocument/2006/relationships/hyperlink" Target="http://www.aib.it/aib/commiss/cnbse/manif.htm" TargetMode="External"/><Relationship Id="rId6" Type="http://schemas.openxmlformats.org/officeDocument/2006/relationships/hyperlink" Target="http://www.vincenzofreda.it" TargetMode="External"/><Relationship Id="rId5" Type="http://schemas.openxmlformats.org/officeDocument/2006/relationships/hyperlink" Target="http://www.vincenzofreda.it" TargetMode="External"/><Relationship Id="rId4" Type="http://schemas.openxmlformats.org/officeDocument/2006/relationships/hyperlink" Target="http://www.vincenzofreda.it" TargetMode="External"/><Relationship Id="rId9" Type="http://schemas.openxmlformats.org/officeDocument/2006/relationships/hyperlink" Target="http://www.vincenzofred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ED262-A9FF-43B1-8635-3C1D5A4A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147</Pages>
  <Words>18677</Words>
  <Characters>106459</Characters>
  <Application>Microsoft Office Word</Application>
  <DocSecurity>0</DocSecurity>
  <Lines>887</Lines>
  <Paragraphs>249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nellopunzo</dc:creator>
  <cp:keywords/>
  <dc:description/>
  <cp:lastModifiedBy>paola</cp:lastModifiedBy>
  <cp:revision>19</cp:revision>
  <dcterms:created xsi:type="dcterms:W3CDTF">2013-05-10T16:01:00Z</dcterms:created>
  <dcterms:modified xsi:type="dcterms:W3CDTF">2013-11-23T10:50:00Z</dcterms:modified>
</cp:coreProperties>
</file>